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767"/>
        <w:tblW w:w="90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3"/>
      </w:tblGrid>
      <w:tr w:rsidR="009C23DB" w:rsidRPr="00A71A10" w:rsidTr="008707D0">
        <w:trPr>
          <w:trHeight w:val="238"/>
        </w:trPr>
        <w:tc>
          <w:tcPr>
            <w:tcW w:w="9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23DB" w:rsidRPr="00A71A10" w:rsidRDefault="009C23DB" w:rsidP="009C23DB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9C23DB" w:rsidRPr="00A71A10" w:rsidTr="008707D0">
        <w:trPr>
          <w:trHeight w:val="238"/>
        </w:trPr>
        <w:tc>
          <w:tcPr>
            <w:tcW w:w="8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23DB" w:rsidRDefault="009C23DB" w:rsidP="009C23DB">
            <w:pPr>
              <w:rPr>
                <w:b/>
                <w:i/>
              </w:rPr>
            </w:pPr>
            <w:r>
              <w:rPr>
                <w:b/>
                <w:i/>
              </w:rPr>
              <w:t>PZN:</w:t>
            </w:r>
            <w:r>
              <w:rPr>
                <w:b/>
                <w:i/>
              </w:rPr>
              <w:br/>
            </w:r>
            <w:r w:rsidR="0087290A" w:rsidRPr="0087290A">
              <w:rPr>
                <w:b/>
                <w:bCs/>
              </w:rPr>
              <w:t>09286653</w:t>
            </w:r>
          </w:p>
          <w:p w:rsidR="009C23DB" w:rsidRDefault="009C23DB" w:rsidP="009C23DB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USP’s</w:t>
            </w:r>
            <w:proofErr w:type="spellEnd"/>
            <w:r>
              <w:rPr>
                <w:b/>
                <w:i/>
              </w:rPr>
              <w:t>:</w:t>
            </w:r>
          </w:p>
          <w:p w:rsidR="009C23DB" w:rsidRPr="0087290A" w:rsidRDefault="0087290A" w:rsidP="007F13C5">
            <w:pPr>
              <w:pStyle w:val="KeinLeerraum"/>
              <w:rPr>
                <w:b/>
                <w:bCs/>
              </w:rPr>
            </w:pPr>
            <w:r w:rsidRPr="0087290A">
              <w:rPr>
                <w:b/>
                <w:bCs/>
              </w:rPr>
              <w:t xml:space="preserve">- </w:t>
            </w:r>
            <w:proofErr w:type="spellStart"/>
            <w:r w:rsidRPr="0087290A">
              <w:rPr>
                <w:b/>
                <w:bCs/>
              </w:rPr>
              <w:t>Astaxanthin</w:t>
            </w:r>
            <w:proofErr w:type="spellEnd"/>
            <w:r w:rsidRPr="0087290A">
              <w:rPr>
                <w:b/>
                <w:bCs/>
              </w:rPr>
              <w:t xml:space="preserve"> Kapseln – Nahrungsergänzungsmittel mit </w:t>
            </w:r>
            <w:proofErr w:type="spellStart"/>
            <w:r w:rsidRPr="0087290A">
              <w:rPr>
                <w:b/>
                <w:bCs/>
              </w:rPr>
              <w:t>Astaxanthin</w:t>
            </w:r>
            <w:proofErr w:type="spellEnd"/>
            <w:r w:rsidRPr="0087290A">
              <w:rPr>
                <w:b/>
                <w:bCs/>
              </w:rPr>
              <w:t xml:space="preserve"> aus </w:t>
            </w:r>
            <w:proofErr w:type="spellStart"/>
            <w:r w:rsidRPr="0087290A">
              <w:rPr>
                <w:b/>
                <w:bCs/>
              </w:rPr>
              <w:t>Haematococcus</w:t>
            </w:r>
            <w:proofErr w:type="spellEnd"/>
            <w:r w:rsidRPr="0087290A">
              <w:rPr>
                <w:b/>
                <w:bCs/>
              </w:rPr>
              <w:t>-Algen und Vitamin E.</w:t>
            </w:r>
          </w:p>
          <w:p w:rsidR="0087290A" w:rsidRPr="007F13C5" w:rsidRDefault="0087290A" w:rsidP="007F13C5">
            <w:pPr>
              <w:pStyle w:val="KeinLeerraum"/>
              <w:rPr>
                <w:b/>
                <w:bCs/>
              </w:rPr>
            </w:pPr>
          </w:p>
          <w:p w:rsidR="00D404A8" w:rsidRPr="00D404A8" w:rsidRDefault="009C23DB" w:rsidP="00D404A8">
            <w:r>
              <w:rPr>
                <w:b/>
              </w:rPr>
              <w:t>&lt;h2&gt;</w:t>
            </w:r>
            <w:r w:rsidR="000337D7">
              <w:rPr>
                <w:b/>
              </w:rPr>
              <w:t xml:space="preserve"> </w:t>
            </w:r>
            <w:proofErr w:type="spellStart"/>
            <w:r w:rsidR="0087290A" w:rsidRPr="0087290A">
              <w:rPr>
                <w:b/>
              </w:rPr>
              <w:t>Astaxanthin</w:t>
            </w:r>
            <w:proofErr w:type="spellEnd"/>
            <w:r w:rsidR="0087290A" w:rsidRPr="0087290A">
              <w:rPr>
                <w:b/>
              </w:rPr>
              <w:t xml:space="preserve"> Kapseln</w:t>
            </w:r>
            <w:r w:rsidR="000337D7">
              <w:rPr>
                <w:b/>
              </w:rPr>
              <w:t xml:space="preserve"> </w:t>
            </w:r>
            <w:r>
              <w:rPr>
                <w:b/>
              </w:rPr>
              <w:t xml:space="preserve">von </w:t>
            </w:r>
            <w:r w:rsidR="000337D7">
              <w:rPr>
                <w:b/>
              </w:rPr>
              <w:t>Raab Vitalfood</w:t>
            </w:r>
            <w:r>
              <w:rPr>
                <w:b/>
              </w:rPr>
              <w:t xml:space="preserve"> &lt;/h2&gt;</w:t>
            </w:r>
            <w:r>
              <w:rPr>
                <w:b/>
              </w:rPr>
              <w:br/>
            </w:r>
            <w:proofErr w:type="spellStart"/>
            <w:r w:rsidR="0087290A" w:rsidRPr="0087290A">
              <w:t>Astaxanthin</w:t>
            </w:r>
            <w:proofErr w:type="spellEnd"/>
            <w:r w:rsidR="0087290A" w:rsidRPr="0087290A">
              <w:t xml:space="preserve"> gehört zur Gruppe der Carotinoide und wird natürlicherweise von bestimmten einzelligen Süßwasser-Grünalgen produ</w:t>
            </w:r>
            <w:bookmarkStart w:id="0" w:name="_GoBack"/>
            <w:bookmarkEnd w:id="0"/>
            <w:r w:rsidR="0087290A" w:rsidRPr="0087290A">
              <w:t xml:space="preserve">ziert. Raab </w:t>
            </w:r>
            <w:proofErr w:type="spellStart"/>
            <w:r w:rsidR="0087290A" w:rsidRPr="0087290A">
              <w:t>Astaxanthin</w:t>
            </w:r>
            <w:proofErr w:type="spellEnd"/>
            <w:r w:rsidR="0087290A" w:rsidRPr="0087290A">
              <w:t xml:space="preserve"> Kapseln enthalten pro Kapsel 4 mg </w:t>
            </w:r>
            <w:proofErr w:type="spellStart"/>
            <w:r w:rsidR="0087290A" w:rsidRPr="0087290A">
              <w:t>Astaxanthin</w:t>
            </w:r>
            <w:proofErr w:type="spellEnd"/>
            <w:r w:rsidR="0087290A" w:rsidRPr="0087290A">
              <w:t xml:space="preserve">, welches durch das zusätzlich enthaltende Vitamin E unterstützt wird. Vitamin E trägt dazu bei, die Zellen vor oxidativem Stress zu schützen. Raab verwendet ausschließlich </w:t>
            </w:r>
            <w:proofErr w:type="spellStart"/>
            <w:r w:rsidR="0087290A" w:rsidRPr="0087290A">
              <w:t>Astaxanthin</w:t>
            </w:r>
            <w:proofErr w:type="spellEnd"/>
            <w:r w:rsidR="0087290A" w:rsidRPr="0087290A">
              <w:t xml:space="preserve">, welches von der mikroskopisch kleinen </w:t>
            </w:r>
            <w:proofErr w:type="spellStart"/>
            <w:r w:rsidR="0087290A" w:rsidRPr="0087290A">
              <w:t>Haematococcus</w:t>
            </w:r>
            <w:proofErr w:type="spellEnd"/>
            <w:r w:rsidR="0087290A" w:rsidRPr="0087290A">
              <w:t xml:space="preserve"> </w:t>
            </w:r>
            <w:proofErr w:type="spellStart"/>
            <w:r w:rsidR="0087290A" w:rsidRPr="0087290A">
              <w:t>pluvialis</w:t>
            </w:r>
            <w:proofErr w:type="spellEnd"/>
            <w:r w:rsidR="0087290A" w:rsidRPr="0087290A">
              <w:t xml:space="preserve"> Alge unter Sonnenlicht in frischem Wasser angereichert wird.</w:t>
            </w:r>
          </w:p>
          <w:p w:rsidR="008707D0" w:rsidRPr="0087290A" w:rsidRDefault="009C23DB" w:rsidP="0087290A">
            <w:pPr>
              <w:rPr>
                <w:b/>
              </w:rPr>
            </w:pPr>
            <w:r>
              <w:rPr>
                <w:b/>
              </w:rPr>
              <w:t>&lt;h3&gt;</w:t>
            </w:r>
            <w:r w:rsidRPr="009C23DB">
              <w:t xml:space="preserve"> </w:t>
            </w:r>
            <w:r w:rsidR="008707D0">
              <w:rPr>
                <w:b/>
              </w:rPr>
              <w:t>Raab Vitalfood – Nahrungsergänzung in Bioqualität seit 1989</w:t>
            </w:r>
            <w:r w:rsidRPr="009C23DB">
              <w:rPr>
                <w:b/>
              </w:rPr>
              <w:t xml:space="preserve"> </w:t>
            </w:r>
            <w:r>
              <w:rPr>
                <w:b/>
              </w:rPr>
              <w:t>&lt;/h3&gt;</w:t>
            </w:r>
            <w:r w:rsidR="0087290A">
              <w:rPr>
                <w:b/>
              </w:rPr>
              <w:br/>
            </w:r>
            <w:r w:rsidR="008707D0" w:rsidRPr="008707D0">
              <w:t>Im bayerischen Rohrbach an der Ilm entwickelt, produziert und vertreibt Raab Vitalfood pflanzliche Lebensmittel und Proteine sowie Superfoods und Nahrungsergänzungen in bester Bio Qualität – und das seit 28 Jahren. 2017 wurde das Sortiment um eine pflanzliche Sportlerserie erweitert. Diese ergänzt die bestehende Auswahl an pflanzlichen Proteinen und begleitet Hobby- und Leistungssportler gleichermaßen durch den Trainingsprozess.</w:t>
            </w:r>
          </w:p>
          <w:p w:rsidR="0087290A" w:rsidRPr="0087290A" w:rsidRDefault="009C23DB" w:rsidP="0087290A">
            <w:pPr>
              <w:rPr>
                <w:b/>
              </w:rPr>
            </w:pPr>
            <w:r>
              <w:rPr>
                <w:b/>
              </w:rPr>
              <w:t>&lt;h4&gt;</w:t>
            </w:r>
            <w:r w:rsidRPr="009C23DB">
              <w:t xml:space="preserve"> </w:t>
            </w:r>
            <w:r w:rsidRPr="009C23DB">
              <w:rPr>
                <w:b/>
              </w:rPr>
              <w:t xml:space="preserve">Produktmerkmale &amp; Hinweise </w:t>
            </w:r>
            <w:r>
              <w:rPr>
                <w:b/>
              </w:rPr>
              <w:t>&lt;/h4&gt;</w:t>
            </w:r>
            <w:r w:rsidR="0087290A">
              <w:rPr>
                <w:b/>
              </w:rPr>
              <w:br/>
            </w:r>
            <w:r w:rsidR="00EE16E5">
              <w:rPr>
                <w:rFonts w:eastAsia="Times New Roman"/>
                <w:color w:val="000000"/>
                <w:lang w:eastAsia="de-DE"/>
              </w:rPr>
              <w:t xml:space="preserve">&lt;li&gt; </w:t>
            </w:r>
            <w:r w:rsidR="00EE16E5" w:rsidRPr="00EE16E5">
              <w:t>Für Vegetarier und Veganer geeignet</w:t>
            </w:r>
            <w:r w:rsidR="0087290A">
              <w:br/>
            </w:r>
            <w:r w:rsidR="00EE16E5">
              <w:rPr>
                <w:rFonts w:eastAsia="Times New Roman"/>
                <w:color w:val="000000"/>
                <w:lang w:eastAsia="de-DE"/>
              </w:rPr>
              <w:t xml:space="preserve">&lt;li&gt; </w:t>
            </w:r>
            <w:r w:rsidR="00EE16E5" w:rsidRPr="00EE16E5">
              <w:t xml:space="preserve">Gluten- und </w:t>
            </w:r>
            <w:proofErr w:type="spellStart"/>
            <w:r w:rsidR="00EE16E5" w:rsidRPr="00EE16E5">
              <w:t>laktosefrei</w:t>
            </w:r>
            <w:proofErr w:type="spellEnd"/>
            <w:r w:rsidR="0087290A">
              <w:br/>
            </w:r>
            <w:r w:rsidR="0028422F">
              <w:rPr>
                <w:rFonts w:eastAsia="Times New Roman"/>
                <w:color w:val="000000"/>
                <w:lang w:eastAsia="de-DE"/>
              </w:rPr>
              <w:t>&lt;</w:t>
            </w:r>
            <w:proofErr w:type="spellStart"/>
            <w:r w:rsidR="0028422F">
              <w:rPr>
                <w:rFonts w:eastAsia="Times New Roman"/>
                <w:color w:val="000000"/>
                <w:lang w:eastAsia="de-DE"/>
              </w:rPr>
              <w:t>br</w:t>
            </w:r>
            <w:proofErr w:type="spellEnd"/>
            <w:r w:rsidR="0028422F">
              <w:rPr>
                <w:rFonts w:eastAsia="Times New Roman"/>
                <w:color w:val="000000"/>
                <w:lang w:eastAsia="de-DE"/>
              </w:rPr>
              <w:t>&gt;&lt;</w:t>
            </w:r>
            <w:proofErr w:type="spellStart"/>
            <w:r w:rsidR="0028422F">
              <w:rPr>
                <w:rFonts w:eastAsia="Times New Roman"/>
                <w:color w:val="000000"/>
                <w:lang w:eastAsia="de-DE"/>
              </w:rPr>
              <w:t>br</w:t>
            </w:r>
            <w:proofErr w:type="spellEnd"/>
            <w:r w:rsidR="0028422F">
              <w:rPr>
                <w:rFonts w:eastAsia="Times New Roman"/>
                <w:color w:val="000000"/>
                <w:lang w:eastAsia="de-DE"/>
              </w:rPr>
              <w:t>&gt;</w:t>
            </w:r>
            <w:r w:rsidR="0087290A">
              <w:rPr>
                <w:rFonts w:eastAsia="Times New Roman"/>
                <w:color w:val="000000"/>
                <w:lang w:eastAsia="de-DE"/>
              </w:rPr>
              <w:br/>
            </w:r>
            <w:r w:rsidR="0087290A" w:rsidRPr="0087290A">
              <w:t>Die angegebene empfohlene Tagesverzehrmenge darf nicht überschritten werden. Nahrungsergänzungsmittel sind kein Ersatz für eine abwechslungsreiche und ausgewogene Ernährung. Kühl, trocken und gut verschlossen lagern.</w:t>
            </w:r>
            <w:r w:rsidR="0087290A">
              <w:br/>
            </w:r>
            <w:r w:rsidR="0087290A" w:rsidRPr="0087290A">
              <w:t>Außerhalb der Reichweite von kleinen Kindern aufbewahren.</w:t>
            </w:r>
            <w:r w:rsidR="0087290A">
              <w:br/>
            </w:r>
            <w:r w:rsidR="0087290A" w:rsidRPr="0087290A">
              <w:t>Eine abwechslungsreiche, ausgewogene Ernährung und eine gesunde Lebensweise sind von großer Bedeutung.</w:t>
            </w:r>
            <w:r w:rsidR="0087290A">
              <w:br/>
            </w:r>
            <w:r w:rsidR="0087290A" w:rsidRPr="0087290A">
              <w:t>Für Kinder, schwangere und stillende Frauen nicht empfohlen.</w:t>
            </w:r>
          </w:p>
          <w:p w:rsidR="0087290A" w:rsidRPr="0087290A" w:rsidRDefault="00440F23" w:rsidP="00440F23">
            <w:pPr>
              <w:rPr>
                <w:b/>
              </w:rPr>
            </w:pPr>
            <w:r>
              <w:rPr>
                <w:b/>
              </w:rPr>
              <w:t>&lt;h5&gt;</w:t>
            </w:r>
            <w:r w:rsidRPr="009C23DB">
              <w:t xml:space="preserve"> </w:t>
            </w:r>
            <w:r w:rsidRPr="00440F23">
              <w:rPr>
                <w:b/>
              </w:rPr>
              <w:t>Netto-Füllmenge</w:t>
            </w:r>
            <w:r>
              <w:rPr>
                <w:b/>
              </w:rPr>
              <w:t xml:space="preserve"> &lt;/h5&gt;</w:t>
            </w:r>
            <w:r w:rsidR="0087290A">
              <w:rPr>
                <w:b/>
              </w:rPr>
              <w:br/>
            </w:r>
            <w:r w:rsidR="0087290A" w:rsidRPr="0087290A">
              <w:rPr>
                <w:bCs/>
              </w:rPr>
              <w:t>26,3 g, 60 Kapseln à 438 mg</w:t>
            </w:r>
          </w:p>
          <w:p w:rsidR="0087290A" w:rsidRPr="0087290A" w:rsidRDefault="00440F23" w:rsidP="0087290A">
            <w:pPr>
              <w:rPr>
                <w:b/>
              </w:rPr>
            </w:pPr>
            <w:r>
              <w:rPr>
                <w:b/>
              </w:rPr>
              <w:t>&lt;h6&gt;</w:t>
            </w:r>
            <w:r w:rsidRPr="009C23DB">
              <w:t xml:space="preserve"> </w:t>
            </w:r>
            <w:r>
              <w:rPr>
                <w:b/>
              </w:rPr>
              <w:t>Zutaten &lt;/h6&gt;</w:t>
            </w:r>
            <w:r w:rsidR="0087290A">
              <w:rPr>
                <w:b/>
              </w:rPr>
              <w:br/>
            </w:r>
            <w:r w:rsidR="0087290A" w:rsidRPr="0087290A">
              <w:rPr>
                <w:bCs/>
              </w:rPr>
              <w:t xml:space="preserve">53 % </w:t>
            </w:r>
            <w:proofErr w:type="spellStart"/>
            <w:r w:rsidR="0087290A" w:rsidRPr="0087290A">
              <w:rPr>
                <w:bCs/>
              </w:rPr>
              <w:t>Natives</w:t>
            </w:r>
            <w:proofErr w:type="spellEnd"/>
            <w:r w:rsidR="0087290A" w:rsidRPr="0087290A">
              <w:rPr>
                <w:bCs/>
              </w:rPr>
              <w:t xml:space="preserve"> Olivenöl extra², modifizierte Maisstärke, Feuchthaltemittel: pflanzliches Glycerin, Algenextrakt aus </w:t>
            </w:r>
            <w:proofErr w:type="spellStart"/>
            <w:r w:rsidR="0087290A" w:rsidRPr="0087290A">
              <w:rPr>
                <w:bCs/>
                <w:i/>
                <w:iCs/>
              </w:rPr>
              <w:t>Haematococcus</w:t>
            </w:r>
            <w:proofErr w:type="spellEnd"/>
            <w:r w:rsidR="0087290A" w:rsidRPr="0087290A">
              <w:rPr>
                <w:bCs/>
                <w:i/>
                <w:iCs/>
              </w:rPr>
              <w:t xml:space="preserve"> </w:t>
            </w:r>
            <w:proofErr w:type="spellStart"/>
            <w:r w:rsidR="0087290A" w:rsidRPr="0087290A">
              <w:rPr>
                <w:bCs/>
                <w:i/>
                <w:iCs/>
              </w:rPr>
              <w:t>pluvialis</w:t>
            </w:r>
            <w:proofErr w:type="spellEnd"/>
            <w:r w:rsidR="0087290A" w:rsidRPr="0087290A">
              <w:rPr>
                <w:bCs/>
              </w:rPr>
              <w:t xml:space="preserve">, Verdickungsmittel: </w:t>
            </w:r>
            <w:proofErr w:type="spellStart"/>
            <w:r w:rsidR="0087290A" w:rsidRPr="0087290A">
              <w:rPr>
                <w:bCs/>
              </w:rPr>
              <w:t>Carrageen</w:t>
            </w:r>
            <w:proofErr w:type="spellEnd"/>
            <w:r w:rsidR="0087290A" w:rsidRPr="0087290A">
              <w:rPr>
                <w:bCs/>
              </w:rPr>
              <w:t>, natürliches Vitamin E (D-α-</w:t>
            </w:r>
            <w:proofErr w:type="spellStart"/>
            <w:r w:rsidR="0087290A" w:rsidRPr="0087290A">
              <w:rPr>
                <w:bCs/>
              </w:rPr>
              <w:t>Tocopherol</w:t>
            </w:r>
            <w:proofErr w:type="spellEnd"/>
            <w:r w:rsidR="0087290A" w:rsidRPr="0087290A">
              <w:rPr>
                <w:bCs/>
              </w:rPr>
              <w:t>), Säureregulator: Natriumcarbonat (² aus der EU).</w:t>
            </w:r>
          </w:p>
          <w:p w:rsidR="00EE16E5" w:rsidRPr="0087290A" w:rsidRDefault="00440F23" w:rsidP="0087290A">
            <w:pPr>
              <w:rPr>
                <w:b/>
              </w:rPr>
            </w:pPr>
            <w:r>
              <w:rPr>
                <w:b/>
              </w:rPr>
              <w:t>&lt;h7&gt;</w:t>
            </w:r>
            <w:r w:rsidRPr="009C23DB">
              <w:t xml:space="preserve"> </w:t>
            </w:r>
            <w:r w:rsidRPr="00440F23">
              <w:rPr>
                <w:b/>
              </w:rPr>
              <w:t>Verzehrempfehlung</w:t>
            </w:r>
            <w:r>
              <w:rPr>
                <w:b/>
              </w:rPr>
              <w:t xml:space="preserve"> &lt;/h7&gt;</w:t>
            </w:r>
            <w:r w:rsidR="0087290A">
              <w:rPr>
                <w:b/>
              </w:rPr>
              <w:br/>
            </w:r>
            <w:proofErr w:type="gramStart"/>
            <w:r w:rsidR="0087290A" w:rsidRPr="0087290A">
              <w:t>Morgens</w:t>
            </w:r>
            <w:proofErr w:type="gramEnd"/>
            <w:r w:rsidR="0087290A" w:rsidRPr="0087290A">
              <w:t xml:space="preserve"> eine Kapsel mit ausreichend Flüssigkeit einnehmen.</w:t>
            </w:r>
          </w:p>
          <w:p w:rsidR="00EE16E5" w:rsidRDefault="00EE16E5" w:rsidP="009C23DB">
            <w:pPr>
              <w:pStyle w:val="KeinLeerraum"/>
            </w:pPr>
          </w:p>
          <w:p w:rsidR="00EE16E5" w:rsidRDefault="00EE16E5" w:rsidP="009C23DB">
            <w:pPr>
              <w:pStyle w:val="KeinLeerraum"/>
            </w:pPr>
          </w:p>
          <w:p w:rsidR="00EE16E5" w:rsidRDefault="00EE16E5" w:rsidP="009C23DB">
            <w:pPr>
              <w:pStyle w:val="KeinLeerraum"/>
            </w:pPr>
          </w:p>
          <w:p w:rsidR="00EE16E5" w:rsidRDefault="00EE16E5" w:rsidP="009C23DB">
            <w:pPr>
              <w:pStyle w:val="KeinLeerraum"/>
            </w:pPr>
          </w:p>
          <w:p w:rsidR="0087290A" w:rsidRDefault="0087290A" w:rsidP="009C23DB">
            <w:pPr>
              <w:pStyle w:val="KeinLeerraum"/>
            </w:pPr>
          </w:p>
          <w:p w:rsidR="00EE16E5" w:rsidRDefault="00EE16E5" w:rsidP="009C23DB">
            <w:pPr>
              <w:pStyle w:val="KeinLeerraum"/>
              <w:rPr>
                <w:b/>
              </w:rPr>
            </w:pPr>
            <w:r w:rsidRPr="00170EEA">
              <w:rPr>
                <w:b/>
              </w:rPr>
              <w:lastRenderedPageBreak/>
              <w:t>&lt;h8&gt; Nährwerte &lt;/h8&gt;</w:t>
            </w:r>
          </w:p>
          <w:tbl>
            <w:tblPr>
              <w:tblW w:w="0" w:type="auto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shd w:val="clear" w:color="auto" w:fill="F7F7F7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44"/>
              <w:gridCol w:w="1052"/>
              <w:gridCol w:w="1747"/>
            </w:tblGrid>
            <w:tr w:rsidR="0087290A" w:rsidRPr="0087290A" w:rsidTr="0087290A">
              <w:trPr>
                <w:tblHeader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06" w:type="dxa"/>
                    <w:left w:w="141" w:type="dxa"/>
                    <w:bottom w:w="206" w:type="dxa"/>
                    <w:right w:w="141" w:type="dxa"/>
                  </w:tcMar>
                  <w:vAlign w:val="center"/>
                  <w:hideMark/>
                </w:tcPr>
                <w:p w:rsidR="0087290A" w:rsidRPr="0087290A" w:rsidRDefault="0087290A" w:rsidP="0087290A">
                  <w:pPr>
                    <w:pStyle w:val="KeinLeerraum"/>
                    <w:framePr w:hSpace="141" w:wrap="around" w:vAnchor="text" w:hAnchor="margin" w:y="-767"/>
                    <w:rPr>
                      <w:b/>
                      <w:bCs/>
                    </w:rPr>
                  </w:pPr>
                  <w:r w:rsidRPr="0087290A">
                    <w:rPr>
                      <w:b/>
                      <w:bCs/>
                    </w:rPr>
                    <w:t>Nährwerte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06" w:type="dxa"/>
                    <w:left w:w="141" w:type="dxa"/>
                    <w:bottom w:w="206" w:type="dxa"/>
                    <w:right w:w="141" w:type="dxa"/>
                  </w:tcMar>
                  <w:vAlign w:val="center"/>
                  <w:hideMark/>
                </w:tcPr>
                <w:p w:rsidR="0087290A" w:rsidRPr="0087290A" w:rsidRDefault="0087290A" w:rsidP="0087290A">
                  <w:pPr>
                    <w:pStyle w:val="KeinLeerraum"/>
                    <w:framePr w:hSpace="141" w:wrap="around" w:vAnchor="text" w:hAnchor="margin" w:y="-767"/>
                    <w:rPr>
                      <w:b/>
                      <w:bCs/>
                    </w:rPr>
                  </w:pPr>
                  <w:r w:rsidRPr="0087290A">
                    <w:rPr>
                      <w:b/>
                      <w:bCs/>
                    </w:rPr>
                    <w:t>pro 100 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06" w:type="dxa"/>
                    <w:left w:w="141" w:type="dxa"/>
                    <w:bottom w:w="206" w:type="dxa"/>
                    <w:right w:w="141" w:type="dxa"/>
                  </w:tcMar>
                  <w:vAlign w:val="center"/>
                  <w:hideMark/>
                </w:tcPr>
                <w:p w:rsidR="0087290A" w:rsidRPr="0087290A" w:rsidRDefault="0087290A" w:rsidP="0087290A">
                  <w:pPr>
                    <w:pStyle w:val="KeinLeerraum"/>
                    <w:framePr w:hSpace="141" w:wrap="around" w:vAnchor="text" w:hAnchor="margin" w:y="-767"/>
                    <w:rPr>
                      <w:b/>
                      <w:bCs/>
                    </w:rPr>
                  </w:pPr>
                  <w:r w:rsidRPr="0087290A">
                    <w:rPr>
                      <w:b/>
                      <w:bCs/>
                    </w:rPr>
                    <w:t>pro Kapsel* (NRV)</w:t>
                  </w:r>
                </w:p>
              </w:tc>
            </w:tr>
            <w:tr w:rsidR="0087290A" w:rsidRPr="0087290A" w:rsidTr="0087290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206" w:type="dxa"/>
                    <w:left w:w="141" w:type="dxa"/>
                    <w:bottom w:w="206" w:type="dxa"/>
                    <w:right w:w="141" w:type="dxa"/>
                  </w:tcMar>
                  <w:vAlign w:val="center"/>
                  <w:hideMark/>
                </w:tcPr>
                <w:p w:rsidR="0087290A" w:rsidRPr="0087290A" w:rsidRDefault="0087290A" w:rsidP="0087290A">
                  <w:pPr>
                    <w:pStyle w:val="KeinLeerraum"/>
                    <w:framePr w:hSpace="141" w:wrap="around" w:vAnchor="text" w:hAnchor="margin" w:y="-767"/>
                    <w:rPr>
                      <w:bCs/>
                    </w:rPr>
                  </w:pPr>
                  <w:r w:rsidRPr="0087290A">
                    <w:rPr>
                      <w:bCs/>
                    </w:rPr>
                    <w:t>Vitamin 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206" w:type="dxa"/>
                    <w:left w:w="141" w:type="dxa"/>
                    <w:bottom w:w="206" w:type="dxa"/>
                    <w:right w:w="141" w:type="dxa"/>
                  </w:tcMar>
                  <w:vAlign w:val="center"/>
                  <w:hideMark/>
                </w:tcPr>
                <w:p w:rsidR="0087290A" w:rsidRPr="0087290A" w:rsidRDefault="0087290A" w:rsidP="0087290A">
                  <w:pPr>
                    <w:pStyle w:val="KeinLeerraum"/>
                    <w:framePr w:hSpace="141" w:wrap="around" w:vAnchor="text" w:hAnchor="margin" w:y="-767"/>
                    <w:rPr>
                      <w:bCs/>
                    </w:rPr>
                  </w:pPr>
                  <w:r w:rsidRPr="0087290A">
                    <w:rPr>
                      <w:bCs/>
                    </w:rPr>
                    <w:t>3424 mg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206" w:type="dxa"/>
                    <w:left w:w="141" w:type="dxa"/>
                    <w:bottom w:w="206" w:type="dxa"/>
                    <w:right w:w="141" w:type="dxa"/>
                  </w:tcMar>
                  <w:vAlign w:val="center"/>
                  <w:hideMark/>
                </w:tcPr>
                <w:p w:rsidR="0087290A" w:rsidRPr="0087290A" w:rsidRDefault="0087290A" w:rsidP="0087290A">
                  <w:pPr>
                    <w:pStyle w:val="KeinLeerraum"/>
                    <w:framePr w:hSpace="141" w:wrap="around" w:vAnchor="text" w:hAnchor="margin" w:y="-767"/>
                    <w:rPr>
                      <w:bCs/>
                    </w:rPr>
                  </w:pPr>
                  <w:r w:rsidRPr="0087290A">
                    <w:rPr>
                      <w:bCs/>
                    </w:rPr>
                    <w:t>15 mg (125 %)</w:t>
                  </w:r>
                </w:p>
              </w:tc>
            </w:tr>
            <w:tr w:rsidR="0087290A" w:rsidRPr="0087290A" w:rsidTr="0087290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206" w:type="dxa"/>
                    <w:left w:w="141" w:type="dxa"/>
                    <w:bottom w:w="206" w:type="dxa"/>
                    <w:right w:w="141" w:type="dxa"/>
                  </w:tcMar>
                  <w:vAlign w:val="center"/>
                  <w:hideMark/>
                </w:tcPr>
                <w:p w:rsidR="0087290A" w:rsidRPr="0087290A" w:rsidRDefault="0087290A" w:rsidP="0087290A">
                  <w:pPr>
                    <w:pStyle w:val="KeinLeerraum"/>
                    <w:framePr w:hSpace="141" w:wrap="around" w:vAnchor="text" w:hAnchor="margin" w:y="-767"/>
                    <w:rPr>
                      <w:bCs/>
                    </w:rPr>
                  </w:pPr>
                  <w:proofErr w:type="spellStart"/>
                  <w:r w:rsidRPr="0087290A">
                    <w:rPr>
                      <w:bCs/>
                    </w:rPr>
                    <w:t>Astaxanthin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206" w:type="dxa"/>
                    <w:left w:w="141" w:type="dxa"/>
                    <w:bottom w:w="206" w:type="dxa"/>
                    <w:right w:w="141" w:type="dxa"/>
                  </w:tcMar>
                  <w:vAlign w:val="center"/>
                  <w:hideMark/>
                </w:tcPr>
                <w:p w:rsidR="0087290A" w:rsidRPr="0087290A" w:rsidRDefault="0087290A" w:rsidP="0087290A">
                  <w:pPr>
                    <w:pStyle w:val="KeinLeerraum"/>
                    <w:framePr w:hSpace="141" w:wrap="around" w:vAnchor="text" w:hAnchor="margin" w:y="-767"/>
                    <w:rPr>
                      <w:bCs/>
                    </w:rPr>
                  </w:pPr>
                  <w:r w:rsidRPr="0087290A">
                    <w:rPr>
                      <w:bCs/>
                    </w:rPr>
                    <w:t>913 mg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206" w:type="dxa"/>
                    <w:left w:w="141" w:type="dxa"/>
                    <w:bottom w:w="206" w:type="dxa"/>
                    <w:right w:w="141" w:type="dxa"/>
                  </w:tcMar>
                  <w:vAlign w:val="center"/>
                  <w:hideMark/>
                </w:tcPr>
                <w:p w:rsidR="0087290A" w:rsidRPr="0087290A" w:rsidRDefault="0087290A" w:rsidP="0087290A">
                  <w:pPr>
                    <w:pStyle w:val="KeinLeerraum"/>
                    <w:framePr w:hSpace="141" w:wrap="around" w:vAnchor="text" w:hAnchor="margin" w:y="-767"/>
                    <w:rPr>
                      <w:bCs/>
                    </w:rPr>
                  </w:pPr>
                  <w:r w:rsidRPr="0087290A">
                    <w:rPr>
                      <w:bCs/>
                    </w:rPr>
                    <w:t>4 mg</w:t>
                  </w:r>
                </w:p>
              </w:tc>
            </w:tr>
            <w:tr w:rsidR="0087290A" w:rsidRPr="0087290A" w:rsidTr="0087290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206" w:type="dxa"/>
                    <w:left w:w="141" w:type="dxa"/>
                    <w:bottom w:w="206" w:type="dxa"/>
                    <w:right w:w="141" w:type="dxa"/>
                  </w:tcMar>
                  <w:vAlign w:val="center"/>
                  <w:hideMark/>
                </w:tcPr>
                <w:p w:rsidR="0087290A" w:rsidRPr="0087290A" w:rsidRDefault="0087290A" w:rsidP="0087290A">
                  <w:pPr>
                    <w:pStyle w:val="KeinLeerraum"/>
                    <w:framePr w:hSpace="141" w:wrap="around" w:vAnchor="text" w:hAnchor="margin" w:y="-767"/>
                    <w:rPr>
                      <w:bCs/>
                    </w:rPr>
                  </w:pPr>
                  <w:r w:rsidRPr="0087290A">
                    <w:rPr>
                      <w:bCs/>
                    </w:rPr>
                    <w:t>* empfohlene Tagesverzehrmenge / NRV: Prozent der Nährstoffbezugswerte</w:t>
                  </w:r>
                </w:p>
              </w:tc>
              <w:tc>
                <w:tcPr>
                  <w:tcW w:w="0" w:type="auto"/>
                  <w:shd w:val="clear" w:color="auto" w:fill="EEEEEE"/>
                  <w:tcMar>
                    <w:top w:w="206" w:type="dxa"/>
                    <w:left w:w="141" w:type="dxa"/>
                    <w:bottom w:w="206" w:type="dxa"/>
                    <w:right w:w="141" w:type="dxa"/>
                  </w:tcMar>
                  <w:vAlign w:val="center"/>
                  <w:hideMark/>
                </w:tcPr>
                <w:p w:rsidR="0087290A" w:rsidRPr="0087290A" w:rsidRDefault="0087290A" w:rsidP="0087290A">
                  <w:pPr>
                    <w:pStyle w:val="KeinLeerraum"/>
                    <w:framePr w:hSpace="141" w:wrap="around" w:vAnchor="text" w:hAnchor="margin" w:y="-767"/>
                    <w:rPr>
                      <w:bCs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tcMar>
                    <w:top w:w="206" w:type="dxa"/>
                    <w:left w:w="141" w:type="dxa"/>
                    <w:bottom w:w="206" w:type="dxa"/>
                    <w:right w:w="141" w:type="dxa"/>
                  </w:tcMar>
                  <w:vAlign w:val="center"/>
                  <w:hideMark/>
                </w:tcPr>
                <w:p w:rsidR="0087290A" w:rsidRPr="0087290A" w:rsidRDefault="0087290A" w:rsidP="0087290A">
                  <w:pPr>
                    <w:pStyle w:val="KeinLeerraum"/>
                    <w:framePr w:hSpace="141" w:wrap="around" w:vAnchor="text" w:hAnchor="margin" w:y="-767"/>
                    <w:rPr>
                      <w:bCs/>
                    </w:rPr>
                  </w:pPr>
                </w:p>
              </w:tc>
            </w:tr>
          </w:tbl>
          <w:p w:rsidR="0087290A" w:rsidRDefault="0087290A" w:rsidP="009C23DB">
            <w:pPr>
              <w:pStyle w:val="KeinLeerraum"/>
              <w:rPr>
                <w:b/>
              </w:rPr>
            </w:pPr>
          </w:p>
          <w:p w:rsidR="00170EEA" w:rsidRPr="00170EEA" w:rsidRDefault="00170EEA" w:rsidP="009C23DB">
            <w:pPr>
              <w:pStyle w:val="KeinLeerraum"/>
              <w:rPr>
                <w:b/>
              </w:rPr>
            </w:pPr>
          </w:p>
          <w:p w:rsidR="00EE16E5" w:rsidRPr="009C23DB" w:rsidRDefault="00EE16E5" w:rsidP="009C23DB">
            <w:pPr>
              <w:pStyle w:val="KeinLeerraum"/>
            </w:pPr>
          </w:p>
        </w:tc>
      </w:tr>
    </w:tbl>
    <w:p w:rsidR="006678D0" w:rsidRDefault="006678D0" w:rsidP="000B663A">
      <w:pPr>
        <w:pStyle w:val="KeinLeerraum"/>
      </w:pPr>
    </w:p>
    <w:p w:rsidR="006678D0" w:rsidRDefault="006678D0" w:rsidP="000B663A">
      <w:pPr>
        <w:pStyle w:val="KeinLeerraum"/>
      </w:pPr>
    </w:p>
    <w:p w:rsidR="006678D0" w:rsidRDefault="006678D0" w:rsidP="000B663A">
      <w:pPr>
        <w:pStyle w:val="KeinLeerraum"/>
      </w:pPr>
    </w:p>
    <w:p w:rsidR="006678D0" w:rsidRDefault="006678D0" w:rsidP="000B663A">
      <w:pPr>
        <w:pStyle w:val="KeinLeerraum"/>
      </w:pPr>
    </w:p>
    <w:p w:rsidR="006678D0" w:rsidRDefault="006678D0" w:rsidP="000B663A">
      <w:pPr>
        <w:pStyle w:val="KeinLeerraum"/>
      </w:pPr>
    </w:p>
    <w:p w:rsidR="006678D0" w:rsidRDefault="006678D0" w:rsidP="000B663A">
      <w:pPr>
        <w:pStyle w:val="KeinLeerraum"/>
      </w:pPr>
    </w:p>
    <w:p w:rsidR="006678D0" w:rsidRDefault="006678D0" w:rsidP="000B663A">
      <w:pPr>
        <w:pStyle w:val="KeinLeerraum"/>
      </w:pPr>
    </w:p>
    <w:p w:rsidR="006678D0" w:rsidRDefault="006678D0" w:rsidP="000B663A">
      <w:pPr>
        <w:pStyle w:val="KeinLeerraum"/>
      </w:pPr>
    </w:p>
    <w:p w:rsidR="006678D0" w:rsidRDefault="006678D0" w:rsidP="000B663A">
      <w:pPr>
        <w:pStyle w:val="KeinLeerraum"/>
      </w:pPr>
    </w:p>
    <w:p w:rsidR="006678D0" w:rsidRDefault="006678D0" w:rsidP="000B663A">
      <w:pPr>
        <w:pStyle w:val="KeinLeerraum"/>
      </w:pPr>
    </w:p>
    <w:p w:rsidR="006678D0" w:rsidRDefault="006678D0" w:rsidP="000B663A">
      <w:pPr>
        <w:pStyle w:val="KeinLeerraum"/>
      </w:pPr>
    </w:p>
    <w:p w:rsidR="006678D0" w:rsidRDefault="006678D0" w:rsidP="000B663A">
      <w:pPr>
        <w:pStyle w:val="KeinLeerraum"/>
      </w:pPr>
    </w:p>
    <w:p w:rsidR="0018611A" w:rsidRPr="001E3E53" w:rsidRDefault="0018611A" w:rsidP="000B663A">
      <w:pPr>
        <w:pStyle w:val="KeinLeerraum"/>
      </w:pPr>
    </w:p>
    <w:sectPr w:rsidR="0018611A" w:rsidRPr="001E3E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7403"/>
    <w:multiLevelType w:val="hybridMultilevel"/>
    <w:tmpl w:val="81A050B8"/>
    <w:lvl w:ilvl="0" w:tplc="BEE839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56B60"/>
    <w:multiLevelType w:val="hybridMultilevel"/>
    <w:tmpl w:val="2362C87C"/>
    <w:lvl w:ilvl="0" w:tplc="FA0642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04AC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CAE1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E03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8CF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1478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E6F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CA9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06B7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EB"/>
    <w:rsid w:val="000337D7"/>
    <w:rsid w:val="000919E5"/>
    <w:rsid w:val="000B663A"/>
    <w:rsid w:val="00151D42"/>
    <w:rsid w:val="00170EEA"/>
    <w:rsid w:val="0018611A"/>
    <w:rsid w:val="00191642"/>
    <w:rsid w:val="001E3E53"/>
    <w:rsid w:val="0028422F"/>
    <w:rsid w:val="003F3C85"/>
    <w:rsid w:val="0041265B"/>
    <w:rsid w:val="00440F23"/>
    <w:rsid w:val="004B3D1C"/>
    <w:rsid w:val="00523133"/>
    <w:rsid w:val="006110EB"/>
    <w:rsid w:val="006678D0"/>
    <w:rsid w:val="006A6742"/>
    <w:rsid w:val="006C40C3"/>
    <w:rsid w:val="00734A4C"/>
    <w:rsid w:val="007F13C5"/>
    <w:rsid w:val="008707D0"/>
    <w:rsid w:val="0087290A"/>
    <w:rsid w:val="009335FF"/>
    <w:rsid w:val="009A24DE"/>
    <w:rsid w:val="009C23DB"/>
    <w:rsid w:val="00A85D46"/>
    <w:rsid w:val="00C2795A"/>
    <w:rsid w:val="00C54B46"/>
    <w:rsid w:val="00CE59CF"/>
    <w:rsid w:val="00CF625B"/>
    <w:rsid w:val="00D26DC6"/>
    <w:rsid w:val="00D404A8"/>
    <w:rsid w:val="00DC31CE"/>
    <w:rsid w:val="00DC4973"/>
    <w:rsid w:val="00DC7427"/>
    <w:rsid w:val="00DF0D38"/>
    <w:rsid w:val="00EE16E5"/>
    <w:rsid w:val="00EF7B20"/>
    <w:rsid w:val="00F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E64E"/>
  <w15:docId w15:val="{36B4F7E7-03B0-474A-AF69-A9F0998C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2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0F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110EB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4A4C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6678D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tandardWeb">
    <w:name w:val="Normal (Web)"/>
    <w:basedOn w:val="Standard"/>
    <w:uiPriority w:val="99"/>
    <w:semiHidden/>
    <w:unhideWhenUsed/>
    <w:rsid w:val="0018611A"/>
    <w:rPr>
      <w:rFonts w:ascii="Times New Roman" w:hAnsi="Times New Roman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0F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Tabellenraster">
    <w:name w:val="Table Grid"/>
    <w:basedOn w:val="NormaleTabelle"/>
    <w:uiPriority w:val="59"/>
    <w:rsid w:val="00EE1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D404A8"/>
  </w:style>
  <w:style w:type="character" w:customStyle="1" w:styleId="berschrift1Zchn">
    <w:name w:val="Überschrift 1 Zchn"/>
    <w:basedOn w:val="Absatz-Standardschriftart"/>
    <w:link w:val="berschrift1"/>
    <w:uiPriority w:val="9"/>
    <w:rsid w:val="008729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09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961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85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31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5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613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830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926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371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528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191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472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194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243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673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DocMorris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Marie Braeutigam</dc:creator>
  <cp:lastModifiedBy>Microsoft Office-Benutzer</cp:lastModifiedBy>
  <cp:revision>2</cp:revision>
  <cp:lastPrinted>2018-09-10T12:29:00Z</cp:lastPrinted>
  <dcterms:created xsi:type="dcterms:W3CDTF">2019-10-07T08:03:00Z</dcterms:created>
  <dcterms:modified xsi:type="dcterms:W3CDTF">2019-10-07T08:03:00Z</dcterms:modified>
</cp:coreProperties>
</file>