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6BA6DA5"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4F85AA6" w14:textId="77777777" w:rsidR="009C23DB" w:rsidRPr="00A71A10" w:rsidRDefault="009C23DB" w:rsidP="0013359C">
            <w:pPr>
              <w:spacing w:after="0"/>
              <w:rPr>
                <w:rFonts w:eastAsia="Times New Roman"/>
                <w:color w:val="000000"/>
                <w:lang w:eastAsia="de-DE"/>
              </w:rPr>
            </w:pPr>
          </w:p>
        </w:tc>
      </w:tr>
      <w:tr w:rsidR="009C23DB" w:rsidRPr="00A71A10" w14:paraId="152096A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90D1687" w14:textId="77777777" w:rsidR="0013359C" w:rsidRPr="0013359C" w:rsidRDefault="009C23DB" w:rsidP="0013359C">
            <w:pPr>
              <w:rPr>
                <w:b/>
                <w:bCs/>
              </w:rPr>
            </w:pPr>
            <w:r>
              <w:rPr>
                <w:b/>
                <w:i/>
              </w:rPr>
              <w:t>PZN:</w:t>
            </w:r>
            <w:r>
              <w:rPr>
                <w:b/>
                <w:i/>
              </w:rPr>
              <w:br/>
            </w:r>
            <w:r w:rsidR="0013359C" w:rsidRPr="0013359C">
              <w:rPr>
                <w:b/>
                <w:bCs/>
              </w:rPr>
              <w:t>13882674</w:t>
            </w:r>
          </w:p>
          <w:p w14:paraId="66260CBC" w14:textId="77777777" w:rsidR="009C23DB" w:rsidRDefault="009C23DB" w:rsidP="0013359C">
            <w:pPr>
              <w:rPr>
                <w:b/>
                <w:i/>
              </w:rPr>
            </w:pPr>
            <w:proofErr w:type="spellStart"/>
            <w:r>
              <w:rPr>
                <w:b/>
                <w:i/>
              </w:rPr>
              <w:t>USP’s</w:t>
            </w:r>
            <w:proofErr w:type="spellEnd"/>
            <w:r>
              <w:rPr>
                <w:b/>
                <w:i/>
              </w:rPr>
              <w:t>:</w:t>
            </w:r>
          </w:p>
          <w:p w14:paraId="5CC38460" w14:textId="77777777" w:rsidR="0013359C" w:rsidRPr="0013359C" w:rsidRDefault="009C23DB" w:rsidP="0013359C">
            <w:pPr>
              <w:rPr>
                <w:b/>
              </w:rPr>
            </w:pPr>
            <w:r w:rsidRPr="00FB2599">
              <w:rPr>
                <w:b/>
              </w:rPr>
              <w:t xml:space="preserve">- </w:t>
            </w:r>
            <w:r w:rsidR="0013359C" w:rsidRPr="0013359C">
              <w:rPr>
                <w:b/>
              </w:rPr>
              <w:t>Nahrungsergänzungsmittel mit Calcium zur Unterstützung von Knochen, Zähnen, Muskelfunktion.</w:t>
            </w:r>
          </w:p>
          <w:p w14:paraId="53BA4F49" w14:textId="0402406C" w:rsidR="0013359C" w:rsidRPr="0013359C" w:rsidRDefault="009C23DB" w:rsidP="0013359C">
            <w:r>
              <w:rPr>
                <w:b/>
              </w:rPr>
              <w:t>&lt;h2&gt;</w:t>
            </w:r>
            <w:r w:rsidR="00896F23">
              <w:rPr>
                <w:b/>
              </w:rPr>
              <w:t xml:space="preserve"> </w:t>
            </w:r>
            <w:r w:rsidR="0013359C" w:rsidRPr="0013359C">
              <w:rPr>
                <w:b/>
                <w:bCs/>
              </w:rPr>
              <w:t>Calciumcitrat Pulver</w:t>
            </w:r>
            <w:r w:rsidR="00FB2599">
              <w:rPr>
                <w:b/>
              </w:rPr>
              <w:t xml:space="preserve"> von </w:t>
            </w:r>
            <w:proofErr w:type="spellStart"/>
            <w:r w:rsidR="00E707A6">
              <w:rPr>
                <w:b/>
              </w:rPr>
              <w:t>Allpharm</w:t>
            </w:r>
            <w:proofErr w:type="spellEnd"/>
            <w:r w:rsidR="00E707A6">
              <w:rPr>
                <w:b/>
              </w:rPr>
              <w:t xml:space="preserve"> Premium</w:t>
            </w:r>
            <w:r>
              <w:rPr>
                <w:b/>
              </w:rPr>
              <w:t xml:space="preserve"> &lt;/h2&gt;</w:t>
            </w:r>
            <w:r>
              <w:rPr>
                <w:b/>
              </w:rPr>
              <w:br/>
            </w:r>
            <w:r w:rsidR="0013359C" w:rsidRPr="0013359C">
              <w:t>Calcium trägt bei zur Erhaltung normaler Knochen und Zähne, zu einer normalen Muskelfunktion, zu einem normalen Energiestoffwechsel, zu einer normalen Blutgerinnung, zu einer normalen Funktion der Verdauungsenzyme und zu einer normalen Signalübertragung zwischen den Nervenzellen.</w:t>
            </w:r>
            <w:r w:rsidR="0013359C">
              <w:t xml:space="preserve"> </w:t>
            </w:r>
            <w:r w:rsidR="0013359C" w:rsidRPr="0013359C">
              <w:t>Calciumcitrat ist eine organisch gebundene Form des Calciums.</w:t>
            </w:r>
          </w:p>
          <w:p w14:paraId="2D807964" w14:textId="6310905E" w:rsidR="00FB2599" w:rsidRPr="0013359C" w:rsidRDefault="00FB2599" w:rsidP="0013359C">
            <w:pPr>
              <w:rPr>
                <w:b/>
              </w:rPr>
            </w:pPr>
            <w:r>
              <w:rPr>
                <w:b/>
              </w:rPr>
              <w:t>&lt;h3&gt;</w:t>
            </w:r>
            <w:r w:rsidRPr="009C23DB">
              <w:t xml:space="preserve"> </w:t>
            </w:r>
            <w:proofErr w:type="spellStart"/>
            <w:r w:rsidR="00E707A6">
              <w:rPr>
                <w:b/>
              </w:rPr>
              <w:t>Allpharm</w:t>
            </w:r>
            <w:proofErr w:type="spellEnd"/>
            <w:r w:rsidR="00E707A6">
              <w:rPr>
                <w:b/>
              </w:rPr>
              <w:t xml:space="preserve"> Premium</w:t>
            </w:r>
            <w:r w:rsidRPr="009C23DB">
              <w:rPr>
                <w:b/>
              </w:rPr>
              <w:t xml:space="preserve"> </w:t>
            </w:r>
            <w:r>
              <w:rPr>
                <w:b/>
              </w:rPr>
              <w:t>&lt;/h3&gt;</w:t>
            </w:r>
            <w:r w:rsidR="0013359C">
              <w:rPr>
                <w:b/>
              </w:rPr>
              <w:br/>
            </w:r>
            <w:r w:rsidR="00E707A6">
              <w:t xml:space="preserve">Seit vielen Jahren steht </w:t>
            </w:r>
            <w:proofErr w:type="spellStart"/>
            <w:r w:rsidR="00E707A6">
              <w:t>Allpharm</w:t>
            </w:r>
            <w:proofErr w:type="spellEnd"/>
            <w:r w:rsidR="00E707A6">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34BDAAF3" w14:textId="028C4696" w:rsidR="0013359C" w:rsidRPr="0013359C" w:rsidRDefault="009C23DB" w:rsidP="0013359C">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Cs/>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r w:rsidR="00BF4108" w:rsidRPr="00BF4108">
              <w:t>Gluten- und laktosefre</w:t>
            </w:r>
            <w:r w:rsidR="00244900">
              <w:t>i</w:t>
            </w:r>
            <w:r w:rsidR="00244900">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13359C" w:rsidRPr="0013359C">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w:t>
            </w:r>
            <w:r w:rsidR="0013359C">
              <w:br/>
            </w:r>
            <w:r w:rsidR="0013359C" w:rsidRPr="0013359C">
              <w:t>Kühl, trocken und gut verschlossen lagern. Füllhöhe technisch bedingt.</w:t>
            </w:r>
            <w:r w:rsidR="0013359C">
              <w:br/>
            </w:r>
          </w:p>
          <w:p w14:paraId="6B53F9E7" w14:textId="77777777" w:rsidR="00244900" w:rsidRPr="00244900" w:rsidRDefault="00440F23" w:rsidP="0013359C">
            <w:pPr>
              <w:rPr>
                <w:b/>
              </w:rPr>
            </w:pPr>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244900" w:rsidRPr="00244900">
              <w:t xml:space="preserve">Inhalt = </w:t>
            </w:r>
            <w:r w:rsidR="0013359C">
              <w:t>9</w:t>
            </w:r>
            <w:r w:rsidR="00244900" w:rsidRPr="00244900">
              <w:t>0 g</w:t>
            </w:r>
            <w:r w:rsidR="0013359C">
              <w:br/>
            </w:r>
            <w:r w:rsidR="0013359C" w:rsidRPr="0013359C">
              <w:rPr>
                <w:bCs/>
              </w:rPr>
              <w:t>Diese Verpackung enthält 30 Portionen.</w:t>
            </w:r>
          </w:p>
          <w:p w14:paraId="0FA6F3A7" w14:textId="77777777" w:rsidR="0013359C" w:rsidRPr="0013359C" w:rsidRDefault="00440F23" w:rsidP="0013359C">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13359C" w:rsidRPr="0013359C">
              <w:t>100 % Calciumcitrat.</w:t>
            </w:r>
          </w:p>
          <w:p w14:paraId="5A548E56" w14:textId="5A7CAC60" w:rsidR="000318D7" w:rsidRPr="00E707A6" w:rsidRDefault="00440F23" w:rsidP="0013359C">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244900">
              <w:rPr>
                <w:b/>
              </w:rPr>
              <w:br/>
            </w:r>
            <w:r w:rsidR="0013359C">
              <w:rPr>
                <w:bCs/>
              </w:rPr>
              <w:t>T</w:t>
            </w:r>
            <w:r w:rsidR="0013359C" w:rsidRPr="0013359C">
              <w:rPr>
                <w:bCs/>
              </w:rPr>
              <w:t>äglich 3 mal 2 Messlöffel (à 0,5 g) in 250 ml stillem Wasser auflösen (bitte gut umrühren) und einnehmen. Für eine bessere Löslichkeit empfehlen wir lauwarmes Wasser zu verwenden.</w:t>
            </w:r>
          </w:p>
          <w:p w14:paraId="78E570AD" w14:textId="77777777" w:rsidR="009C23DB" w:rsidRPr="009C23DB" w:rsidRDefault="009C23DB" w:rsidP="0013359C">
            <w:pPr>
              <w:pStyle w:val="StandardWeb"/>
              <w:rPr>
                <w:lang w:eastAsia="de-DE"/>
              </w:rPr>
            </w:pPr>
          </w:p>
        </w:tc>
      </w:tr>
      <w:tr w:rsidR="009C23DB" w:rsidRPr="00A71A10" w14:paraId="50BA0C1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E41788A" w14:textId="77777777" w:rsidR="009C23DB" w:rsidRPr="00A71A10" w:rsidRDefault="009C23DB" w:rsidP="0013359C">
            <w:pPr>
              <w:spacing w:after="0"/>
              <w:rPr>
                <w:rFonts w:eastAsia="Times New Roman"/>
                <w:b/>
                <w:color w:val="000000"/>
                <w:lang w:eastAsia="de-DE"/>
              </w:rPr>
            </w:pPr>
          </w:p>
        </w:tc>
      </w:tr>
    </w:tbl>
    <w:p w14:paraId="0C6FA76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6740851">
    <w:abstractNumId w:val="1"/>
  </w:num>
  <w:num w:numId="2" w16cid:durableId="540752963">
    <w:abstractNumId w:val="0"/>
  </w:num>
  <w:num w:numId="3" w16cid:durableId="1863546073">
    <w:abstractNumId w:val="0"/>
  </w:num>
  <w:num w:numId="4" w16cid:durableId="475686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3359C"/>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770DB2"/>
    <w:rsid w:val="00896F23"/>
    <w:rsid w:val="009335FF"/>
    <w:rsid w:val="009A24DE"/>
    <w:rsid w:val="009C23DB"/>
    <w:rsid w:val="00A85D46"/>
    <w:rsid w:val="00BF4108"/>
    <w:rsid w:val="00C2795A"/>
    <w:rsid w:val="00C54B46"/>
    <w:rsid w:val="00CE59CF"/>
    <w:rsid w:val="00CF625B"/>
    <w:rsid w:val="00D26DC6"/>
    <w:rsid w:val="00DC31CE"/>
    <w:rsid w:val="00DF0D38"/>
    <w:rsid w:val="00E707A6"/>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A73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05139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34493437">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4879474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1686019">
      <w:bodyDiv w:val="1"/>
      <w:marLeft w:val="0"/>
      <w:marRight w:val="0"/>
      <w:marTop w:val="0"/>
      <w:marBottom w:val="0"/>
      <w:divBdr>
        <w:top w:val="none" w:sz="0" w:space="0" w:color="auto"/>
        <w:left w:val="none" w:sz="0" w:space="0" w:color="auto"/>
        <w:bottom w:val="none" w:sz="0" w:space="0" w:color="auto"/>
        <w:right w:val="none" w:sz="0" w:space="0" w:color="auto"/>
      </w:divBdr>
      <w:divsChild>
        <w:div w:id="837885875">
          <w:marLeft w:val="0"/>
          <w:marRight w:val="0"/>
          <w:marTop w:val="0"/>
          <w:marBottom w:val="0"/>
          <w:divBdr>
            <w:top w:val="none" w:sz="0" w:space="0" w:color="auto"/>
            <w:left w:val="none" w:sz="0" w:space="0" w:color="auto"/>
            <w:bottom w:val="none" w:sz="0" w:space="0" w:color="auto"/>
            <w:right w:val="none" w:sz="0" w:space="0" w:color="auto"/>
          </w:divBdr>
        </w:div>
        <w:div w:id="463472831">
          <w:marLeft w:val="0"/>
          <w:marRight w:val="0"/>
          <w:marTop w:val="600"/>
          <w:marBottom w:val="0"/>
          <w:divBdr>
            <w:top w:val="none" w:sz="0" w:space="0" w:color="auto"/>
            <w:left w:val="none" w:sz="0" w:space="0" w:color="auto"/>
            <w:bottom w:val="none" w:sz="0" w:space="0" w:color="auto"/>
            <w:right w:val="none" w:sz="0" w:space="0" w:color="auto"/>
          </w:divBdr>
        </w:div>
      </w:divsChild>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61737">
      <w:bodyDiv w:val="1"/>
      <w:marLeft w:val="0"/>
      <w:marRight w:val="0"/>
      <w:marTop w:val="0"/>
      <w:marBottom w:val="0"/>
      <w:divBdr>
        <w:top w:val="none" w:sz="0" w:space="0" w:color="auto"/>
        <w:left w:val="none" w:sz="0" w:space="0" w:color="auto"/>
        <w:bottom w:val="none" w:sz="0" w:space="0" w:color="auto"/>
        <w:right w:val="none" w:sz="0" w:space="0" w:color="auto"/>
      </w:divBdr>
      <w:divsChild>
        <w:div w:id="635987863">
          <w:marLeft w:val="0"/>
          <w:marRight w:val="0"/>
          <w:marTop w:val="0"/>
          <w:marBottom w:val="0"/>
          <w:divBdr>
            <w:top w:val="none" w:sz="0" w:space="0" w:color="auto"/>
            <w:left w:val="none" w:sz="0" w:space="0" w:color="auto"/>
            <w:bottom w:val="none" w:sz="0" w:space="0" w:color="auto"/>
            <w:right w:val="none" w:sz="0" w:space="0" w:color="auto"/>
          </w:divBdr>
        </w:div>
        <w:div w:id="601912232">
          <w:marLeft w:val="0"/>
          <w:marRight w:val="0"/>
          <w:marTop w:val="600"/>
          <w:marBottom w:val="0"/>
          <w:divBdr>
            <w:top w:val="none" w:sz="0" w:space="0" w:color="auto"/>
            <w:left w:val="none" w:sz="0" w:space="0" w:color="auto"/>
            <w:bottom w:val="none" w:sz="0" w:space="0" w:color="auto"/>
            <w:right w:val="none" w:sz="0" w:space="0" w:color="auto"/>
          </w:divBdr>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3985178">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3941715">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643145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10462">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0031543">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1480102">
      <w:bodyDiv w:val="1"/>
      <w:marLeft w:val="0"/>
      <w:marRight w:val="0"/>
      <w:marTop w:val="0"/>
      <w:marBottom w:val="0"/>
      <w:divBdr>
        <w:top w:val="none" w:sz="0" w:space="0" w:color="auto"/>
        <w:left w:val="none" w:sz="0" w:space="0" w:color="auto"/>
        <w:bottom w:val="none" w:sz="0" w:space="0" w:color="auto"/>
        <w:right w:val="none" w:sz="0" w:space="0" w:color="auto"/>
      </w:divBdr>
      <w:divsChild>
        <w:div w:id="1089692447">
          <w:marLeft w:val="0"/>
          <w:marRight w:val="0"/>
          <w:marTop w:val="0"/>
          <w:marBottom w:val="0"/>
          <w:divBdr>
            <w:top w:val="none" w:sz="0" w:space="0" w:color="auto"/>
            <w:left w:val="none" w:sz="0" w:space="0" w:color="auto"/>
            <w:bottom w:val="none" w:sz="0" w:space="0" w:color="auto"/>
            <w:right w:val="none" w:sz="0" w:space="0" w:color="auto"/>
          </w:divBdr>
        </w:div>
        <w:div w:id="1025131473">
          <w:marLeft w:val="0"/>
          <w:marRight w:val="0"/>
          <w:marTop w:val="600"/>
          <w:marBottom w:val="0"/>
          <w:divBdr>
            <w:top w:val="none" w:sz="0" w:space="0" w:color="auto"/>
            <w:left w:val="none" w:sz="0" w:space="0" w:color="auto"/>
            <w:bottom w:val="none" w:sz="0" w:space="0" w:color="auto"/>
            <w:right w:val="none" w:sz="0" w:space="0" w:color="auto"/>
          </w:divBdr>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2758829">
      <w:bodyDiv w:val="1"/>
      <w:marLeft w:val="0"/>
      <w:marRight w:val="0"/>
      <w:marTop w:val="0"/>
      <w:marBottom w:val="0"/>
      <w:divBdr>
        <w:top w:val="none" w:sz="0" w:space="0" w:color="auto"/>
        <w:left w:val="none" w:sz="0" w:space="0" w:color="auto"/>
        <w:bottom w:val="none" w:sz="0" w:space="0" w:color="auto"/>
        <w:right w:val="none" w:sz="0" w:space="0" w:color="auto"/>
      </w:divBdr>
      <w:divsChild>
        <w:div w:id="519778885">
          <w:marLeft w:val="0"/>
          <w:marRight w:val="0"/>
          <w:marTop w:val="0"/>
          <w:marBottom w:val="0"/>
          <w:divBdr>
            <w:top w:val="none" w:sz="0" w:space="0" w:color="auto"/>
            <w:left w:val="none" w:sz="0" w:space="0" w:color="auto"/>
            <w:bottom w:val="none" w:sz="0" w:space="0" w:color="auto"/>
            <w:right w:val="none" w:sz="0" w:space="0" w:color="auto"/>
          </w:divBdr>
        </w:div>
        <w:div w:id="588389963">
          <w:marLeft w:val="0"/>
          <w:marRight w:val="0"/>
          <w:marTop w:val="600"/>
          <w:marBottom w:val="0"/>
          <w:divBdr>
            <w:top w:val="none" w:sz="0" w:space="0" w:color="auto"/>
            <w:left w:val="none" w:sz="0" w:space="0" w:color="auto"/>
            <w:bottom w:val="none" w:sz="0" w:space="0" w:color="auto"/>
            <w:right w:val="none" w:sz="0" w:space="0" w:color="auto"/>
          </w:divBdr>
        </w:div>
      </w:divsChild>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2201374">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46016829">
      <w:bodyDiv w:val="1"/>
      <w:marLeft w:val="0"/>
      <w:marRight w:val="0"/>
      <w:marTop w:val="0"/>
      <w:marBottom w:val="0"/>
      <w:divBdr>
        <w:top w:val="none" w:sz="0" w:space="0" w:color="auto"/>
        <w:left w:val="none" w:sz="0" w:space="0" w:color="auto"/>
        <w:bottom w:val="none" w:sz="0" w:space="0" w:color="auto"/>
        <w:right w:val="none" w:sz="0" w:space="0" w:color="auto"/>
      </w:divBdr>
      <w:divsChild>
        <w:div w:id="674770411">
          <w:marLeft w:val="0"/>
          <w:marRight w:val="0"/>
          <w:marTop w:val="0"/>
          <w:marBottom w:val="0"/>
          <w:divBdr>
            <w:top w:val="none" w:sz="0" w:space="0" w:color="auto"/>
            <w:left w:val="none" w:sz="0" w:space="0" w:color="auto"/>
            <w:bottom w:val="none" w:sz="0" w:space="0" w:color="auto"/>
            <w:right w:val="none" w:sz="0" w:space="0" w:color="auto"/>
          </w:divBdr>
        </w:div>
        <w:div w:id="462500002">
          <w:marLeft w:val="0"/>
          <w:marRight w:val="0"/>
          <w:marTop w:val="600"/>
          <w:marBottom w:val="0"/>
          <w:divBdr>
            <w:top w:val="none" w:sz="0" w:space="0" w:color="auto"/>
            <w:left w:val="none" w:sz="0" w:space="0" w:color="auto"/>
            <w:bottom w:val="none" w:sz="0" w:space="0" w:color="auto"/>
            <w:right w:val="none" w:sz="0" w:space="0" w:color="auto"/>
          </w:divBdr>
        </w:div>
      </w:divsChild>
    </w:div>
    <w:div w:id="156198778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13122058">
      <w:bodyDiv w:val="1"/>
      <w:marLeft w:val="0"/>
      <w:marRight w:val="0"/>
      <w:marTop w:val="0"/>
      <w:marBottom w:val="0"/>
      <w:divBdr>
        <w:top w:val="none" w:sz="0" w:space="0" w:color="auto"/>
        <w:left w:val="none" w:sz="0" w:space="0" w:color="auto"/>
        <w:bottom w:val="none" w:sz="0" w:space="0" w:color="auto"/>
        <w:right w:val="none" w:sz="0" w:space="0" w:color="auto"/>
      </w:divBdr>
      <w:divsChild>
        <w:div w:id="711029957">
          <w:marLeft w:val="0"/>
          <w:marRight w:val="0"/>
          <w:marTop w:val="0"/>
          <w:marBottom w:val="0"/>
          <w:divBdr>
            <w:top w:val="none" w:sz="0" w:space="0" w:color="auto"/>
            <w:left w:val="none" w:sz="0" w:space="0" w:color="auto"/>
            <w:bottom w:val="none" w:sz="0" w:space="0" w:color="auto"/>
            <w:right w:val="none" w:sz="0" w:space="0" w:color="auto"/>
          </w:divBdr>
        </w:div>
        <w:div w:id="1371957495">
          <w:marLeft w:val="0"/>
          <w:marRight w:val="0"/>
          <w:marTop w:val="600"/>
          <w:marBottom w:val="0"/>
          <w:divBdr>
            <w:top w:val="none" w:sz="0" w:space="0" w:color="auto"/>
            <w:left w:val="none" w:sz="0" w:space="0" w:color="auto"/>
            <w:bottom w:val="none" w:sz="0" w:space="0" w:color="auto"/>
            <w:right w:val="none" w:sz="0" w:space="0" w:color="auto"/>
          </w:divBdr>
        </w:div>
      </w:divsChild>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0010007">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6035278">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3</cp:revision>
  <cp:lastPrinted>2018-09-10T12:29:00Z</cp:lastPrinted>
  <dcterms:created xsi:type="dcterms:W3CDTF">2019-08-23T12:20:00Z</dcterms:created>
  <dcterms:modified xsi:type="dcterms:W3CDTF">2024-06-26T15:31:00Z</dcterms:modified>
</cp:coreProperties>
</file>