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679B" w14:textId="77777777" w:rsidR="00EA12A0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1352721D" w14:textId="77777777" w:rsidR="00EA12A0" w:rsidRDefault="00EA12A0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A12A0" w14:paraId="1E440485" w14:textId="77777777">
        <w:trPr>
          <w:trHeight w:val="662"/>
        </w:trPr>
        <w:tc>
          <w:tcPr>
            <w:tcW w:w="4986" w:type="dxa"/>
          </w:tcPr>
          <w:p w14:paraId="5CF07CFA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10F776BD" w14:textId="77777777" w:rsidR="00EA12A0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vitaldoc</w:t>
            </w:r>
            <w:proofErr w:type="spellEnd"/>
            <w:r>
              <w:rPr>
                <w:b/>
                <w:spacing w:val="-2"/>
                <w:sz w:val="24"/>
                <w:vertAlign w:val="superscript"/>
              </w:rPr>
              <w:t>®</w:t>
            </w:r>
          </w:p>
          <w:p w14:paraId="0092E411" w14:textId="77777777" w:rsidR="00EA12A0" w:rsidRDefault="00000000">
            <w:pPr>
              <w:pStyle w:val="TableParagraph"/>
              <w:spacing w:before="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Braunhirse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fermentiert</w:t>
            </w:r>
          </w:p>
        </w:tc>
      </w:tr>
      <w:tr w:rsidR="00EA12A0" w14:paraId="0B03090E" w14:textId="77777777">
        <w:trPr>
          <w:trHeight w:val="385"/>
        </w:trPr>
        <w:tc>
          <w:tcPr>
            <w:tcW w:w="4986" w:type="dxa"/>
          </w:tcPr>
          <w:p w14:paraId="326E1977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44D3C395" w14:textId="77777777" w:rsidR="00EA12A0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EA12A0" w14:paraId="5E21F28C" w14:textId="77777777">
        <w:trPr>
          <w:trHeight w:val="387"/>
        </w:trPr>
        <w:tc>
          <w:tcPr>
            <w:tcW w:w="4986" w:type="dxa"/>
          </w:tcPr>
          <w:p w14:paraId="0E7F18AF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3CE2A6B3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250 </w:t>
            </w:r>
            <w:r>
              <w:rPr>
                <w:spacing w:val="-10"/>
                <w:sz w:val="24"/>
              </w:rPr>
              <w:t>g</w:t>
            </w:r>
          </w:p>
        </w:tc>
      </w:tr>
      <w:tr w:rsidR="00EA12A0" w14:paraId="77B7CB6D" w14:textId="77777777">
        <w:trPr>
          <w:trHeight w:val="385"/>
        </w:trPr>
        <w:tc>
          <w:tcPr>
            <w:tcW w:w="4986" w:type="dxa"/>
          </w:tcPr>
          <w:p w14:paraId="5762D6AD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05D28152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Lebensmittel</w:t>
            </w:r>
          </w:p>
        </w:tc>
      </w:tr>
      <w:tr w:rsidR="00EA12A0" w14:paraId="7DF2CE15" w14:textId="77777777">
        <w:trPr>
          <w:trHeight w:val="385"/>
        </w:trPr>
        <w:tc>
          <w:tcPr>
            <w:tcW w:w="4986" w:type="dxa"/>
          </w:tcPr>
          <w:p w14:paraId="0058494E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5600F639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18264509</w:t>
            </w:r>
          </w:p>
        </w:tc>
      </w:tr>
      <w:tr w:rsidR="00EA12A0" w14:paraId="0E041292" w14:textId="77777777">
        <w:trPr>
          <w:trHeight w:val="387"/>
        </w:trPr>
        <w:tc>
          <w:tcPr>
            <w:tcW w:w="4986" w:type="dxa"/>
          </w:tcPr>
          <w:p w14:paraId="66D90100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2E084321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4024691111452</w:t>
            </w:r>
          </w:p>
        </w:tc>
      </w:tr>
      <w:tr w:rsidR="00EA12A0" w14:paraId="30838DBE" w14:textId="77777777">
        <w:trPr>
          <w:trHeight w:val="385"/>
        </w:trPr>
        <w:tc>
          <w:tcPr>
            <w:tcW w:w="4986" w:type="dxa"/>
          </w:tcPr>
          <w:p w14:paraId="4D492CC0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0B46A70E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Braunhirse</w:t>
            </w:r>
            <w:r>
              <w:rPr>
                <w:spacing w:val="-2"/>
                <w:sz w:val="24"/>
              </w:rPr>
              <w:t xml:space="preserve"> fermentiert</w:t>
            </w:r>
          </w:p>
        </w:tc>
      </w:tr>
      <w:tr w:rsidR="00EA12A0" w14:paraId="3586C8DD" w14:textId="77777777">
        <w:trPr>
          <w:trHeight w:val="2043"/>
        </w:trPr>
        <w:tc>
          <w:tcPr>
            <w:tcW w:w="4986" w:type="dxa"/>
          </w:tcPr>
          <w:p w14:paraId="41E17AB4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022D2C94" w14:textId="77777777" w:rsidR="00EA12A0" w:rsidRDefault="00000000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Braunhirse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fermentiert</w:t>
            </w:r>
          </w:p>
          <w:p w14:paraId="1A13CD6F" w14:textId="77777777" w:rsidR="00EA12A0" w:rsidRDefault="00EA12A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4BCE07D" w14:textId="77777777" w:rsidR="00EA12A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Anbau</w:t>
            </w:r>
          </w:p>
          <w:p w14:paraId="5CFCD8A0" w14:textId="77777777" w:rsidR="00EA12A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Rohkost</w:t>
            </w:r>
          </w:p>
          <w:p w14:paraId="6B0F5B52" w14:textId="77777777" w:rsidR="00EA12A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natürlichem</w:t>
            </w:r>
            <w:r>
              <w:rPr>
                <w:spacing w:val="-2"/>
                <w:sz w:val="24"/>
              </w:rPr>
              <w:t xml:space="preserve"> Silicium</w:t>
            </w:r>
          </w:p>
          <w:p w14:paraId="472F59E4" w14:textId="77777777" w:rsidR="00EA12A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glutenfrei</w:t>
            </w:r>
          </w:p>
          <w:p w14:paraId="7E985877" w14:textId="77777777" w:rsidR="00EA12A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+ </w:t>
            </w:r>
            <w:r>
              <w:rPr>
                <w:spacing w:val="-2"/>
                <w:sz w:val="24"/>
              </w:rPr>
              <w:t>vegan</w:t>
            </w:r>
          </w:p>
        </w:tc>
      </w:tr>
      <w:tr w:rsidR="00EA12A0" w14:paraId="1E499E79" w14:textId="77777777" w:rsidTr="00EB2C5D">
        <w:trPr>
          <w:trHeight w:val="6075"/>
        </w:trPr>
        <w:tc>
          <w:tcPr>
            <w:tcW w:w="4986" w:type="dxa"/>
          </w:tcPr>
          <w:p w14:paraId="0ED4950A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0C665071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Fermentierte BIO-Nahrungsmittel sind nährstoffreicher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nichtfermentierte.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Durch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die Fermentation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Braunhirse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„vorverdaut“,</w:t>
            </w:r>
          </w:p>
          <w:p w14:paraId="4C28AE2E" w14:textId="77777777" w:rsidR="00EA12A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d.h. es erhöht sich die Aufnahme von lebenswichtigen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Inhaltsstoffen.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Fermentation erhöht die Bioverfügbarkeit der vorhandenen Nährstoffe und lässt zusätzlich weitere Mikronährstoffe entstehen.</w:t>
            </w:r>
          </w:p>
          <w:p w14:paraId="4FAEFE37" w14:textId="77777777" w:rsidR="00EA12A0" w:rsidRDefault="00EA12A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75B6637" w14:textId="77777777" w:rsidR="00EA12A0" w:rsidRDefault="00000000"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GARANTIE</w:t>
            </w:r>
          </w:p>
          <w:p w14:paraId="69519482" w14:textId="1578BD5B" w:rsidR="00EA12A0" w:rsidRPr="00EB2C5D" w:rsidRDefault="00000000" w:rsidP="00EB2C5D"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0C7505" wp14:editId="07F23A81">
                  <wp:extent cx="1219785" cy="1085088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85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B3769" w14:textId="77777777" w:rsidR="00EA12A0" w:rsidRDefault="00000000">
            <w:pPr>
              <w:pStyle w:val="TableParagraph"/>
              <w:spacing w:before="1"/>
              <w:ind w:right="67"/>
              <w:rPr>
                <w:sz w:val="24"/>
              </w:rPr>
            </w:pPr>
            <w:r>
              <w:rPr>
                <w:b/>
                <w:sz w:val="24"/>
              </w:rPr>
              <w:t xml:space="preserve"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verlassen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 w:rsidR="00EA12A0" w14:paraId="7684BEE8" w14:textId="77777777">
        <w:trPr>
          <w:trHeight w:val="1215"/>
        </w:trPr>
        <w:tc>
          <w:tcPr>
            <w:tcW w:w="4986" w:type="dxa"/>
          </w:tcPr>
          <w:p w14:paraId="09514E05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Verzehrsempfehlung</w:t>
            </w:r>
            <w:proofErr w:type="spellEnd"/>
          </w:p>
        </w:tc>
        <w:tc>
          <w:tcPr>
            <w:tcW w:w="5050" w:type="dxa"/>
          </w:tcPr>
          <w:p w14:paraId="0F2AC2ED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Täglich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Teelöffel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(max.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10g)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fermentierten Braunhirse ins Müsli oder in Obst-/Gemüsesaft, Suppe und Joghurt beimischen. Zur Regeneration auch 3 x täglich 2 Teelöffel.</w:t>
            </w:r>
          </w:p>
        </w:tc>
      </w:tr>
    </w:tbl>
    <w:p w14:paraId="5D9CCF0D" w14:textId="77777777" w:rsidR="00EA12A0" w:rsidRDefault="00EA12A0">
      <w:pPr>
        <w:rPr>
          <w:sz w:val="24"/>
        </w:rPr>
        <w:sectPr w:rsidR="00EA12A0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1014"/>
        <w:gridCol w:w="684"/>
        <w:gridCol w:w="824"/>
        <w:gridCol w:w="824"/>
        <w:gridCol w:w="1704"/>
      </w:tblGrid>
      <w:tr w:rsidR="00EA12A0" w14:paraId="4B024112" w14:textId="77777777" w:rsidTr="00EB2C5D">
        <w:trPr>
          <w:trHeight w:val="2688"/>
        </w:trPr>
        <w:tc>
          <w:tcPr>
            <w:tcW w:w="4986" w:type="dxa"/>
          </w:tcPr>
          <w:p w14:paraId="63C020D4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Zutaten</w:t>
            </w:r>
          </w:p>
        </w:tc>
        <w:tc>
          <w:tcPr>
            <w:tcW w:w="5050" w:type="dxa"/>
            <w:gridSpan w:val="5"/>
          </w:tcPr>
          <w:p w14:paraId="5CB84F90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Fermentierte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Braunhirse*</w:t>
            </w:r>
          </w:p>
          <w:p w14:paraId="64A0D370" w14:textId="1F803B89" w:rsidR="00EA12A0" w:rsidRPr="00EB2C5D" w:rsidRDefault="00000000" w:rsidP="00EB2C5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kontrolliert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ökologischem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Anbau.</w:t>
            </w:r>
          </w:p>
          <w:p w14:paraId="08DC6B19" w14:textId="77777777" w:rsidR="00EA12A0" w:rsidRDefault="00EA12A0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B0557C8" w14:textId="77777777" w:rsidR="00EA12A0" w:rsidRDefault="00000000">
            <w:pPr>
              <w:pStyle w:val="TableParagraph"/>
              <w:spacing w:before="0"/>
              <w:ind w:left="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BB19BD" wp14:editId="0ED74E51">
                  <wp:extent cx="872397" cy="5852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97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541E3" w14:textId="77777777" w:rsidR="00EA12A0" w:rsidRDefault="00EA12A0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4FBD7E13" w14:textId="77777777" w:rsidR="00EA12A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DE-ÖKO-</w:t>
            </w:r>
            <w:r>
              <w:rPr>
                <w:spacing w:val="-5"/>
                <w:sz w:val="24"/>
              </w:rPr>
              <w:t>021</w:t>
            </w:r>
          </w:p>
          <w:p w14:paraId="339A8C39" w14:textId="77777777" w:rsidR="00EA12A0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EU-Landwirtschaft</w:t>
            </w:r>
          </w:p>
        </w:tc>
      </w:tr>
      <w:tr w:rsidR="00EA12A0" w14:paraId="52935302" w14:textId="77777777">
        <w:trPr>
          <w:trHeight w:val="347"/>
        </w:trPr>
        <w:tc>
          <w:tcPr>
            <w:tcW w:w="4986" w:type="dxa"/>
            <w:vMerge w:val="restart"/>
            <w:tcBorders>
              <w:right w:val="double" w:sz="2" w:space="0" w:color="000000"/>
            </w:tcBorders>
          </w:tcPr>
          <w:p w14:paraId="30872BA1" w14:textId="77777777" w:rsidR="00EA12A0" w:rsidRDefault="00000000">
            <w:pPr>
              <w:pStyle w:val="TableParagraph"/>
              <w:ind w:left="42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  <w:p w14:paraId="4CA17C08" w14:textId="77777777" w:rsidR="00EA12A0" w:rsidRDefault="00EA12A0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A200FC0" w14:textId="77777777" w:rsidR="00EA12A0" w:rsidRDefault="00000000">
            <w:pPr>
              <w:pStyle w:val="TableParagraph"/>
              <w:spacing w:before="0"/>
              <w:ind w:left="5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E42734" wp14:editId="6FC0F56A">
                  <wp:extent cx="2515818" cy="13239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818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3893" w14:textId="77777777" w:rsidR="00EA12A0" w:rsidRDefault="00EA12A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BCC5AF5" w14:textId="77777777" w:rsidR="00EA12A0" w:rsidRDefault="00EA12A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9CA5713" w14:textId="77777777" w:rsidR="00EA12A0" w:rsidRDefault="00EA12A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27B4738" w14:textId="77777777" w:rsidR="00EA12A0" w:rsidRDefault="00EA12A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E682EF1" w14:textId="77777777" w:rsidR="00EA12A0" w:rsidRDefault="00EA12A0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7DDDE0A3" w14:textId="77777777" w:rsidR="00EA12A0" w:rsidRDefault="00000000">
            <w:pPr>
              <w:pStyle w:val="TableParagraph"/>
              <w:spacing w:before="0"/>
              <w:ind w:left="4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93E9B4" wp14:editId="3D798485">
                  <wp:extent cx="3098578" cy="105441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578" cy="105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FCE9E" w14:textId="77777777" w:rsidR="00EA12A0" w:rsidRDefault="00EA12A0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</w:tc>
        <w:tc>
          <w:tcPr>
            <w:tcW w:w="5050" w:type="dxa"/>
            <w:gridSpan w:val="5"/>
            <w:tcBorders>
              <w:left w:val="double" w:sz="2" w:space="0" w:color="000000"/>
            </w:tcBorders>
          </w:tcPr>
          <w:p w14:paraId="47A6518C" w14:textId="77777777" w:rsidR="00EA12A0" w:rsidRDefault="00000000">
            <w:pPr>
              <w:pStyle w:val="TableParagraph"/>
              <w:spacing w:before="87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Nährwerte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4"/>
                <w:sz w:val="20"/>
              </w:rPr>
              <w:t xml:space="preserve"> 100g</w:t>
            </w:r>
          </w:p>
        </w:tc>
      </w:tr>
      <w:tr w:rsidR="00EA12A0" w14:paraId="1CFE4D13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8E443D2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  <w:tcBorders>
              <w:left w:val="double" w:sz="2" w:space="0" w:color="000000"/>
            </w:tcBorders>
          </w:tcPr>
          <w:p w14:paraId="680AD628" w14:textId="77777777" w:rsidR="00EA12A0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Energie</w:t>
            </w:r>
          </w:p>
        </w:tc>
        <w:tc>
          <w:tcPr>
            <w:tcW w:w="2528" w:type="dxa"/>
            <w:gridSpan w:val="2"/>
          </w:tcPr>
          <w:p w14:paraId="02C6BAF0" w14:textId="77777777" w:rsidR="00EA12A0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348 kcal / 1.467 </w:t>
            </w:r>
            <w:r>
              <w:rPr>
                <w:spacing w:val="-5"/>
                <w:sz w:val="20"/>
              </w:rPr>
              <w:t>kJ</w:t>
            </w:r>
          </w:p>
        </w:tc>
      </w:tr>
      <w:tr w:rsidR="00EA12A0" w14:paraId="5A9575BB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2DF9B1C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  <w:tcBorders>
              <w:left w:val="double" w:sz="2" w:space="0" w:color="000000"/>
            </w:tcBorders>
          </w:tcPr>
          <w:p w14:paraId="374E5D69" w14:textId="77777777" w:rsidR="00EA12A0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Fett</w:t>
            </w:r>
          </w:p>
        </w:tc>
        <w:tc>
          <w:tcPr>
            <w:tcW w:w="2528" w:type="dxa"/>
            <w:gridSpan w:val="2"/>
          </w:tcPr>
          <w:p w14:paraId="54624F9F" w14:textId="77777777" w:rsidR="00EA12A0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4,1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A12A0" w14:paraId="4B93607B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32D26126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  <w:tcBorders>
              <w:left w:val="double" w:sz="2" w:space="0" w:color="000000"/>
            </w:tcBorders>
          </w:tcPr>
          <w:p w14:paraId="4BE5BCF4" w14:textId="77777777" w:rsidR="00EA12A0" w:rsidRDefault="00000000">
            <w:pPr>
              <w:pStyle w:val="TableParagraph"/>
              <w:spacing w:before="27"/>
              <w:ind w:left="73"/>
              <w:rPr>
                <w:sz w:val="20"/>
              </w:rPr>
            </w:pPr>
            <w:r>
              <w:rPr>
                <w:sz w:val="20"/>
              </w:rPr>
              <w:t>davon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gesättigte</w:t>
            </w:r>
            <w:r>
              <w:rPr>
                <w:spacing w:val="-2"/>
                <w:sz w:val="20"/>
              </w:rPr>
              <w:t xml:space="preserve"> Fettsäuren</w:t>
            </w:r>
          </w:p>
        </w:tc>
        <w:tc>
          <w:tcPr>
            <w:tcW w:w="2528" w:type="dxa"/>
            <w:gridSpan w:val="2"/>
          </w:tcPr>
          <w:p w14:paraId="478EC7CA" w14:textId="77777777" w:rsidR="00EA12A0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0,3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A12A0" w14:paraId="01607823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FE92F30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  <w:tcBorders>
              <w:left w:val="double" w:sz="2" w:space="0" w:color="000000"/>
            </w:tcBorders>
          </w:tcPr>
          <w:p w14:paraId="5FC442D7" w14:textId="77777777" w:rsidR="00EA12A0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Kohlenhydrate</w:t>
            </w:r>
          </w:p>
        </w:tc>
        <w:tc>
          <w:tcPr>
            <w:tcW w:w="2528" w:type="dxa"/>
            <w:gridSpan w:val="2"/>
          </w:tcPr>
          <w:p w14:paraId="07451C6F" w14:textId="77777777" w:rsidR="00EA12A0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0,4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A12A0" w14:paraId="1725E79F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CED97D3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  <w:tcBorders>
              <w:left w:val="double" w:sz="2" w:space="0" w:color="000000"/>
            </w:tcBorders>
          </w:tcPr>
          <w:p w14:paraId="71E673EF" w14:textId="77777777" w:rsidR="00EA12A0" w:rsidRDefault="00000000">
            <w:pPr>
              <w:pStyle w:val="TableParagraph"/>
              <w:spacing w:before="27"/>
              <w:ind w:left="73"/>
              <w:rPr>
                <w:sz w:val="20"/>
              </w:rPr>
            </w:pPr>
            <w:r>
              <w:rPr>
                <w:sz w:val="20"/>
              </w:rPr>
              <w:t xml:space="preserve">davon </w:t>
            </w:r>
            <w:r>
              <w:rPr>
                <w:spacing w:val="-2"/>
                <w:sz w:val="20"/>
              </w:rPr>
              <w:t>Zucker</w:t>
            </w:r>
          </w:p>
        </w:tc>
        <w:tc>
          <w:tcPr>
            <w:tcW w:w="2528" w:type="dxa"/>
            <w:gridSpan w:val="2"/>
          </w:tcPr>
          <w:p w14:paraId="30FA8DFD" w14:textId="77777777" w:rsidR="00EA12A0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2,1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A12A0" w14:paraId="79DBA963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43387E5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  <w:tcBorders>
              <w:left w:val="double" w:sz="2" w:space="0" w:color="000000"/>
            </w:tcBorders>
          </w:tcPr>
          <w:p w14:paraId="67F11A74" w14:textId="77777777" w:rsidR="00EA12A0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Ballaststoffe</w:t>
            </w:r>
          </w:p>
        </w:tc>
        <w:tc>
          <w:tcPr>
            <w:tcW w:w="2528" w:type="dxa"/>
            <w:gridSpan w:val="2"/>
          </w:tcPr>
          <w:p w14:paraId="2790D22C" w14:textId="77777777" w:rsidR="00EA12A0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14,7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A12A0" w14:paraId="529E760E" w14:textId="77777777">
        <w:trPr>
          <w:trHeight w:val="286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AFE3F23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gridSpan w:val="3"/>
            <w:tcBorders>
              <w:left w:val="double" w:sz="2" w:space="0" w:color="000000"/>
            </w:tcBorders>
          </w:tcPr>
          <w:p w14:paraId="06C90B71" w14:textId="77777777" w:rsidR="00EA12A0" w:rsidRDefault="00000000">
            <w:pPr>
              <w:pStyle w:val="TableParagraph"/>
              <w:spacing w:before="27"/>
              <w:ind w:left="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Eiweiß</w:t>
            </w:r>
          </w:p>
        </w:tc>
        <w:tc>
          <w:tcPr>
            <w:tcW w:w="2528" w:type="dxa"/>
            <w:gridSpan w:val="2"/>
          </w:tcPr>
          <w:p w14:paraId="69C8ACEA" w14:textId="77777777" w:rsidR="00EA12A0" w:rsidRDefault="00000000">
            <w:pPr>
              <w:pStyle w:val="TableParagraph"/>
              <w:spacing w:before="27"/>
              <w:ind w:left="30"/>
              <w:rPr>
                <w:sz w:val="20"/>
              </w:rPr>
            </w:pPr>
            <w:r>
              <w:rPr>
                <w:sz w:val="20"/>
              </w:rPr>
              <w:t xml:space="preserve">9,8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A12A0" w14:paraId="41FD5F00" w14:textId="77777777">
        <w:trPr>
          <w:trHeight w:val="287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2423EA41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5"/>
          </w:tcPr>
          <w:p w14:paraId="10DE7A10" w14:textId="77777777" w:rsidR="00EA12A0" w:rsidRDefault="00000000">
            <w:pPr>
              <w:pStyle w:val="TableParagraph"/>
              <w:tabs>
                <w:tab w:val="left" w:pos="2551"/>
              </w:tabs>
              <w:spacing w:before="27"/>
              <w:ind w:left="78"/>
              <w:rPr>
                <w:sz w:val="20"/>
              </w:rPr>
            </w:pPr>
            <w:r>
              <w:rPr>
                <w:b/>
                <w:spacing w:val="-4"/>
                <w:sz w:val="20"/>
              </w:rPr>
              <w:t>Salz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&lt;0,03 </w:t>
            </w:r>
            <w:r>
              <w:rPr>
                <w:spacing w:val="-10"/>
                <w:sz w:val="20"/>
              </w:rPr>
              <w:t>g</w:t>
            </w:r>
          </w:p>
        </w:tc>
      </w:tr>
      <w:tr w:rsidR="00EA12A0" w14:paraId="650CC2CA" w14:textId="77777777">
        <w:trPr>
          <w:trHeight w:val="275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30325CC4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gridSpan w:val="5"/>
          </w:tcPr>
          <w:p w14:paraId="171D95E9" w14:textId="77777777" w:rsidR="00EA12A0" w:rsidRDefault="00EA12A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EA12A0" w14:paraId="736EA9D7" w14:textId="77777777">
        <w:trPr>
          <w:trHeight w:val="885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3599B399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1698" w:type="dxa"/>
            <w:gridSpan w:val="2"/>
            <w:tcBorders>
              <w:left w:val="double" w:sz="2" w:space="0" w:color="000000"/>
            </w:tcBorders>
          </w:tcPr>
          <w:p w14:paraId="648BC3DB" w14:textId="77777777" w:rsidR="00EA12A0" w:rsidRDefault="00000000">
            <w:pPr>
              <w:pStyle w:val="TableParagraph"/>
              <w:spacing w:before="28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Mineralien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100g</w:t>
            </w:r>
          </w:p>
        </w:tc>
        <w:tc>
          <w:tcPr>
            <w:tcW w:w="1648" w:type="dxa"/>
            <w:gridSpan w:val="2"/>
          </w:tcPr>
          <w:p w14:paraId="60E58924" w14:textId="77777777" w:rsidR="00EA12A0" w:rsidRDefault="00000000">
            <w:pPr>
              <w:pStyle w:val="TableParagraph"/>
              <w:spacing w:before="28"/>
              <w:ind w:left="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Tagesbedarf*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 xml:space="preserve">(TB) </w:t>
            </w:r>
            <w:r>
              <w:rPr>
                <w:b/>
                <w:sz w:val="18"/>
              </w:rPr>
              <w:t>eines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Erwachsenen</w:t>
            </w:r>
          </w:p>
        </w:tc>
        <w:tc>
          <w:tcPr>
            <w:tcW w:w="1704" w:type="dxa"/>
          </w:tcPr>
          <w:p w14:paraId="60CB0916" w14:textId="77777777" w:rsidR="00EA12A0" w:rsidRDefault="00000000">
            <w:pPr>
              <w:pStyle w:val="TableParagraph"/>
              <w:tabs>
                <w:tab w:val="left" w:leader="dot" w:pos="423"/>
              </w:tabs>
              <w:spacing w:before="28"/>
              <w:ind w:left="30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10g </w:t>
            </w:r>
            <w:proofErr w:type="gramStart"/>
            <w:r>
              <w:rPr>
                <w:b/>
                <w:sz w:val="18"/>
              </w:rPr>
              <w:t>Ferm</w:t>
            </w:r>
            <w:proofErr w:type="gramEnd"/>
            <w:r>
              <w:rPr>
                <w:b/>
                <w:sz w:val="18"/>
              </w:rPr>
              <w:t xml:space="preserve">. Braunhirse decken </w:t>
            </w:r>
            <w:proofErr w:type="spellStart"/>
            <w:r>
              <w:rPr>
                <w:b/>
                <w:spacing w:val="-6"/>
                <w:sz w:val="18"/>
              </w:rPr>
              <w:t>ca</w:t>
            </w:r>
            <w:proofErr w:type="spellEnd"/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%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TB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eines</w:t>
            </w:r>
          </w:p>
          <w:p w14:paraId="6828771E" w14:textId="77777777" w:rsidR="00EA12A0" w:rsidRDefault="00000000">
            <w:pPr>
              <w:pStyle w:val="TableParagraph"/>
              <w:spacing w:before="0" w:line="206" w:lineRule="exact"/>
              <w:ind w:left="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Erwachsenen</w:t>
            </w:r>
          </w:p>
        </w:tc>
      </w:tr>
      <w:tr w:rsidR="00EA12A0" w14:paraId="05B09AEB" w14:textId="77777777">
        <w:trPr>
          <w:trHeight w:val="262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776852E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left w:val="double" w:sz="2" w:space="0" w:color="000000"/>
            </w:tcBorders>
          </w:tcPr>
          <w:p w14:paraId="18E01B17" w14:textId="77777777" w:rsidR="00EA12A0" w:rsidRDefault="00000000">
            <w:pPr>
              <w:pStyle w:val="TableParagraph"/>
              <w:spacing w:before="26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Silicium</w:t>
            </w:r>
          </w:p>
        </w:tc>
        <w:tc>
          <w:tcPr>
            <w:tcW w:w="684" w:type="dxa"/>
          </w:tcPr>
          <w:p w14:paraId="687C120D" w14:textId="77777777" w:rsidR="00EA12A0" w:rsidRDefault="00000000">
            <w:pPr>
              <w:pStyle w:val="TableParagraph"/>
              <w:spacing w:before="26"/>
              <w:ind w:left="53" w:right="7"/>
              <w:jc w:val="center"/>
              <w:rPr>
                <w:sz w:val="18"/>
              </w:rPr>
            </w:pPr>
            <w:r>
              <w:rPr>
                <w:sz w:val="18"/>
              </w:rPr>
              <w:t>62,2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648" w:type="dxa"/>
            <w:gridSpan w:val="2"/>
          </w:tcPr>
          <w:p w14:paraId="7ACD6E9C" w14:textId="77777777" w:rsidR="00EA12A0" w:rsidRDefault="00000000">
            <w:pPr>
              <w:pStyle w:val="TableParagraph"/>
              <w:spacing w:before="26"/>
              <w:ind w:left="0" w:right="19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704" w:type="dxa"/>
          </w:tcPr>
          <w:p w14:paraId="36195A79" w14:textId="77777777" w:rsidR="00EA12A0" w:rsidRDefault="00000000">
            <w:pPr>
              <w:pStyle w:val="TableParagraph"/>
              <w:spacing w:before="26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100,0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EA12A0" w14:paraId="79D89A3E" w14:textId="77777777">
        <w:trPr>
          <w:trHeight w:val="26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6333DD5F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left w:val="double" w:sz="2" w:space="0" w:color="000000"/>
            </w:tcBorders>
          </w:tcPr>
          <w:p w14:paraId="57C06199" w14:textId="77777777" w:rsidR="00EA12A0" w:rsidRDefault="00000000">
            <w:pPr>
              <w:pStyle w:val="TableParagraph"/>
              <w:spacing w:before="26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Kalium</w:t>
            </w:r>
          </w:p>
        </w:tc>
        <w:tc>
          <w:tcPr>
            <w:tcW w:w="684" w:type="dxa"/>
          </w:tcPr>
          <w:p w14:paraId="0A6D0D7E" w14:textId="77777777" w:rsidR="00EA12A0" w:rsidRDefault="00000000">
            <w:pPr>
              <w:pStyle w:val="TableParagraph"/>
              <w:spacing w:before="26"/>
              <w:ind w:left="99" w:right="7"/>
              <w:jc w:val="center"/>
              <w:rPr>
                <w:sz w:val="18"/>
              </w:rPr>
            </w:pPr>
            <w:r>
              <w:rPr>
                <w:sz w:val="18"/>
              </w:rPr>
              <w:t>269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648" w:type="dxa"/>
            <w:gridSpan w:val="2"/>
          </w:tcPr>
          <w:p w14:paraId="14AB4543" w14:textId="77777777" w:rsidR="00EA12A0" w:rsidRDefault="00000000">
            <w:pPr>
              <w:pStyle w:val="TableParagraph"/>
              <w:spacing w:before="26"/>
              <w:ind w:left="942"/>
              <w:rPr>
                <w:sz w:val="18"/>
              </w:rPr>
            </w:pPr>
            <w:r>
              <w:rPr>
                <w:sz w:val="18"/>
              </w:rPr>
              <w:t>4.000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mg</w:t>
            </w:r>
          </w:p>
        </w:tc>
        <w:tc>
          <w:tcPr>
            <w:tcW w:w="1704" w:type="dxa"/>
          </w:tcPr>
          <w:p w14:paraId="098CCE72" w14:textId="77777777" w:rsidR="00EA12A0" w:rsidRDefault="00000000">
            <w:pPr>
              <w:pStyle w:val="TableParagraph"/>
              <w:spacing w:before="26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0,7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EA12A0" w14:paraId="008142F0" w14:textId="77777777">
        <w:trPr>
          <w:trHeight w:val="262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05A22A86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left w:val="double" w:sz="2" w:space="0" w:color="000000"/>
            </w:tcBorders>
          </w:tcPr>
          <w:p w14:paraId="3945FCAB" w14:textId="77777777" w:rsidR="00EA12A0" w:rsidRDefault="00000000">
            <w:pPr>
              <w:pStyle w:val="TableParagraph"/>
              <w:spacing w:before="26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Calcium</w:t>
            </w:r>
          </w:p>
        </w:tc>
        <w:tc>
          <w:tcPr>
            <w:tcW w:w="684" w:type="dxa"/>
          </w:tcPr>
          <w:p w14:paraId="4CFB097B" w14:textId="77777777" w:rsidR="00EA12A0" w:rsidRDefault="00000000">
            <w:pPr>
              <w:pStyle w:val="TableParagraph"/>
              <w:spacing w:before="26"/>
              <w:ind w:left="189" w:right="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648" w:type="dxa"/>
            <w:gridSpan w:val="2"/>
          </w:tcPr>
          <w:p w14:paraId="55A799F6" w14:textId="77777777" w:rsidR="00EA12A0" w:rsidRDefault="00000000">
            <w:pPr>
              <w:pStyle w:val="TableParagraph"/>
              <w:spacing w:before="26"/>
              <w:ind w:left="942"/>
              <w:rPr>
                <w:sz w:val="18"/>
              </w:rPr>
            </w:pPr>
            <w:r>
              <w:rPr>
                <w:sz w:val="18"/>
              </w:rPr>
              <w:t>1.000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mg</w:t>
            </w:r>
          </w:p>
        </w:tc>
        <w:tc>
          <w:tcPr>
            <w:tcW w:w="1704" w:type="dxa"/>
          </w:tcPr>
          <w:p w14:paraId="19CA49E3" w14:textId="77777777" w:rsidR="00EA12A0" w:rsidRDefault="00000000">
            <w:pPr>
              <w:pStyle w:val="TableParagraph"/>
              <w:spacing w:before="26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EA12A0" w14:paraId="64DB6790" w14:textId="77777777">
        <w:trPr>
          <w:trHeight w:val="262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79F1B0E0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left w:val="double" w:sz="2" w:space="0" w:color="000000"/>
            </w:tcBorders>
          </w:tcPr>
          <w:p w14:paraId="481B6A5A" w14:textId="77777777" w:rsidR="00EA12A0" w:rsidRDefault="00000000">
            <w:pPr>
              <w:pStyle w:val="TableParagraph"/>
              <w:spacing w:before="26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Magnesium</w:t>
            </w:r>
          </w:p>
        </w:tc>
        <w:tc>
          <w:tcPr>
            <w:tcW w:w="684" w:type="dxa"/>
          </w:tcPr>
          <w:p w14:paraId="5ECBD024" w14:textId="77777777" w:rsidR="00EA12A0" w:rsidRDefault="00000000">
            <w:pPr>
              <w:pStyle w:val="TableParagraph"/>
              <w:spacing w:before="26"/>
              <w:ind w:left="99" w:right="7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648" w:type="dxa"/>
            <w:gridSpan w:val="2"/>
          </w:tcPr>
          <w:p w14:paraId="4BFCDFED" w14:textId="77777777" w:rsidR="00EA12A0" w:rsidRDefault="00000000">
            <w:pPr>
              <w:pStyle w:val="TableParagraph"/>
              <w:spacing w:before="26"/>
              <w:ind w:left="748"/>
              <w:rPr>
                <w:sz w:val="18"/>
              </w:rPr>
            </w:pPr>
            <w:r>
              <w:rPr>
                <w:sz w:val="18"/>
              </w:rPr>
              <w:t>300-350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704" w:type="dxa"/>
          </w:tcPr>
          <w:p w14:paraId="3F2761B0" w14:textId="77777777" w:rsidR="00EA12A0" w:rsidRDefault="00000000">
            <w:pPr>
              <w:pStyle w:val="TableParagraph"/>
              <w:spacing w:before="26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3,9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EA12A0" w14:paraId="05B1F254" w14:textId="77777777">
        <w:trPr>
          <w:trHeight w:val="26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5020FC38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left w:val="double" w:sz="2" w:space="0" w:color="000000"/>
            </w:tcBorders>
          </w:tcPr>
          <w:p w14:paraId="1C78C251" w14:textId="77777777" w:rsidR="00EA12A0" w:rsidRDefault="00000000">
            <w:pPr>
              <w:pStyle w:val="TableParagraph"/>
              <w:spacing w:before="26"/>
              <w:ind w:left="73"/>
              <w:rPr>
                <w:sz w:val="18"/>
              </w:rPr>
            </w:pPr>
            <w:r>
              <w:rPr>
                <w:spacing w:val="-4"/>
                <w:sz w:val="18"/>
              </w:rPr>
              <w:t>Zink</w:t>
            </w:r>
          </w:p>
        </w:tc>
        <w:tc>
          <w:tcPr>
            <w:tcW w:w="684" w:type="dxa"/>
          </w:tcPr>
          <w:p w14:paraId="5FC36C53" w14:textId="77777777" w:rsidR="00EA12A0" w:rsidRDefault="00000000">
            <w:pPr>
              <w:pStyle w:val="TableParagraph"/>
              <w:spacing w:before="26"/>
              <w:ind w:left="143" w:right="7"/>
              <w:jc w:val="center"/>
              <w:rPr>
                <w:sz w:val="18"/>
              </w:rPr>
            </w:pPr>
            <w:r>
              <w:rPr>
                <w:sz w:val="18"/>
              </w:rPr>
              <w:t>2,8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648" w:type="dxa"/>
            <w:gridSpan w:val="2"/>
          </w:tcPr>
          <w:p w14:paraId="671F9041" w14:textId="77777777" w:rsidR="00EA12A0" w:rsidRDefault="00000000">
            <w:pPr>
              <w:pStyle w:val="TableParagraph"/>
              <w:spacing w:before="26"/>
              <w:ind w:left="1018"/>
              <w:rPr>
                <w:sz w:val="18"/>
              </w:rPr>
            </w:pPr>
            <w:r>
              <w:rPr>
                <w:sz w:val="18"/>
              </w:rPr>
              <w:t>7-10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mg</w:t>
            </w:r>
          </w:p>
        </w:tc>
        <w:tc>
          <w:tcPr>
            <w:tcW w:w="1704" w:type="dxa"/>
          </w:tcPr>
          <w:p w14:paraId="40EE013A" w14:textId="77777777" w:rsidR="00EA12A0" w:rsidRDefault="00000000">
            <w:pPr>
              <w:pStyle w:val="TableParagraph"/>
              <w:spacing w:before="26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EA12A0" w14:paraId="42F15378" w14:textId="77777777">
        <w:trPr>
          <w:trHeight w:val="262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16AA3558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left w:val="double" w:sz="2" w:space="0" w:color="000000"/>
            </w:tcBorders>
          </w:tcPr>
          <w:p w14:paraId="1ACD269F" w14:textId="77777777" w:rsidR="00EA12A0" w:rsidRDefault="00000000">
            <w:pPr>
              <w:pStyle w:val="TableParagraph"/>
              <w:spacing w:before="26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Eisen</w:t>
            </w:r>
          </w:p>
        </w:tc>
        <w:tc>
          <w:tcPr>
            <w:tcW w:w="684" w:type="dxa"/>
          </w:tcPr>
          <w:p w14:paraId="4B4F5756" w14:textId="77777777" w:rsidR="00EA12A0" w:rsidRDefault="00000000">
            <w:pPr>
              <w:pStyle w:val="TableParagraph"/>
              <w:spacing w:before="26"/>
              <w:ind w:left="143" w:right="7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648" w:type="dxa"/>
            <w:gridSpan w:val="2"/>
          </w:tcPr>
          <w:p w14:paraId="3DD65336" w14:textId="77777777" w:rsidR="00EA12A0" w:rsidRDefault="00000000">
            <w:pPr>
              <w:pStyle w:val="TableParagraph"/>
              <w:spacing w:before="26"/>
              <w:ind w:left="928"/>
              <w:rPr>
                <w:sz w:val="18"/>
              </w:rPr>
            </w:pPr>
            <w:r>
              <w:rPr>
                <w:sz w:val="18"/>
              </w:rPr>
              <w:t>10-15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mg</w:t>
            </w:r>
          </w:p>
        </w:tc>
        <w:tc>
          <w:tcPr>
            <w:tcW w:w="1704" w:type="dxa"/>
          </w:tcPr>
          <w:p w14:paraId="624317B5" w14:textId="77777777" w:rsidR="00EA12A0" w:rsidRDefault="00000000">
            <w:pPr>
              <w:pStyle w:val="TableParagraph"/>
              <w:spacing w:before="26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EA12A0" w14:paraId="26E088C6" w14:textId="77777777">
        <w:trPr>
          <w:trHeight w:val="323"/>
        </w:trPr>
        <w:tc>
          <w:tcPr>
            <w:tcW w:w="4986" w:type="dxa"/>
            <w:vMerge/>
            <w:tcBorders>
              <w:top w:val="nil"/>
              <w:right w:val="double" w:sz="2" w:space="0" w:color="000000"/>
            </w:tcBorders>
          </w:tcPr>
          <w:p w14:paraId="3F1BFED5" w14:textId="77777777" w:rsidR="00EA12A0" w:rsidRDefault="00EA12A0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left w:val="double" w:sz="2" w:space="0" w:color="000000"/>
            </w:tcBorders>
          </w:tcPr>
          <w:p w14:paraId="300BFBDC" w14:textId="77777777" w:rsidR="00EA12A0" w:rsidRDefault="00000000">
            <w:pPr>
              <w:pStyle w:val="TableParagraph"/>
              <w:spacing w:before="26"/>
              <w:ind w:left="73"/>
              <w:rPr>
                <w:sz w:val="18"/>
              </w:rPr>
            </w:pPr>
            <w:r>
              <w:rPr>
                <w:spacing w:val="-2"/>
                <w:sz w:val="18"/>
              </w:rPr>
              <w:t>Phosphor</w:t>
            </w:r>
          </w:p>
        </w:tc>
        <w:tc>
          <w:tcPr>
            <w:tcW w:w="684" w:type="dxa"/>
          </w:tcPr>
          <w:p w14:paraId="56C9EF87" w14:textId="77777777" w:rsidR="00EA12A0" w:rsidRDefault="00000000">
            <w:pPr>
              <w:pStyle w:val="TableParagraph"/>
              <w:spacing w:before="26"/>
              <w:ind w:left="99" w:right="7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648" w:type="dxa"/>
            <w:gridSpan w:val="2"/>
          </w:tcPr>
          <w:p w14:paraId="1BF6E842" w14:textId="77777777" w:rsidR="00EA12A0" w:rsidRDefault="00000000">
            <w:pPr>
              <w:pStyle w:val="TableParagraph"/>
              <w:spacing w:before="26"/>
              <w:ind w:left="1078"/>
              <w:rPr>
                <w:sz w:val="18"/>
              </w:rPr>
            </w:pPr>
            <w:r>
              <w:rPr>
                <w:sz w:val="18"/>
              </w:rPr>
              <w:t>700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mg</w:t>
            </w:r>
          </w:p>
        </w:tc>
        <w:tc>
          <w:tcPr>
            <w:tcW w:w="1704" w:type="dxa"/>
          </w:tcPr>
          <w:p w14:paraId="6A38FA20" w14:textId="77777777" w:rsidR="00EA12A0" w:rsidRDefault="00000000">
            <w:pPr>
              <w:pStyle w:val="TableParagraph"/>
              <w:spacing w:before="26"/>
              <w:ind w:left="0" w:right="71"/>
              <w:jc w:val="right"/>
              <w:rPr>
                <w:sz w:val="18"/>
              </w:rPr>
            </w:pPr>
            <w:r>
              <w:rPr>
                <w:sz w:val="18"/>
              </w:rPr>
              <w:t>4,1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%</w:t>
            </w:r>
          </w:p>
        </w:tc>
      </w:tr>
      <w:tr w:rsidR="00EA12A0" w14:paraId="7B290E16" w14:textId="77777777">
        <w:trPr>
          <w:trHeight w:val="1766"/>
        </w:trPr>
        <w:tc>
          <w:tcPr>
            <w:tcW w:w="4986" w:type="dxa"/>
          </w:tcPr>
          <w:p w14:paraId="0EEBE408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  <w:gridSpan w:val="5"/>
          </w:tcPr>
          <w:p w14:paraId="0A97C10E" w14:textId="77777777" w:rsidR="00EA12A0" w:rsidRDefault="00000000">
            <w:pPr>
              <w:pStyle w:val="TableParagraph"/>
              <w:spacing w:line="48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L.Nr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Mindestens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haltbar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bis: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siehe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Verpackung. Füllhöhe technisch bedingt!</w:t>
            </w:r>
          </w:p>
          <w:p w14:paraId="7AD5E7C3" w14:textId="77777777" w:rsidR="00EA12A0" w:rsidRDefault="00000000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 w:rsidR="00EA12A0" w:rsidRPr="00EB2C5D" w14:paraId="316C7022" w14:textId="77777777" w:rsidTr="00EB2C5D">
        <w:trPr>
          <w:trHeight w:val="468"/>
        </w:trPr>
        <w:tc>
          <w:tcPr>
            <w:tcW w:w="4986" w:type="dxa"/>
          </w:tcPr>
          <w:p w14:paraId="710E51B5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  <w:gridSpan w:val="5"/>
          </w:tcPr>
          <w:p w14:paraId="4D61865D" w14:textId="4814998E" w:rsidR="00EA12A0" w:rsidRPr="00EB2C5D" w:rsidRDefault="00CD407C" w:rsidP="00CD407C">
            <w:pPr>
              <w:pStyle w:val="TableParagraph"/>
              <w:ind w:left="0" w:right="3329"/>
              <w:rPr>
                <w:sz w:val="24"/>
                <w:lang w:val="en-US"/>
              </w:rPr>
            </w:pPr>
            <w:hyperlink r:id="rId8" w:history="1">
              <w:r w:rsidRPr="001C6D14">
                <w:rPr>
                  <w:rStyle w:val="Hyperlink"/>
                </w:rPr>
                <w:t>www.allph</w:t>
              </w:r>
              <w:r w:rsidRPr="001C6D14">
                <w:rPr>
                  <w:rStyle w:val="Hyperlink"/>
                </w:rPr>
                <w:t>a</w:t>
              </w:r>
              <w:r w:rsidRPr="001C6D14">
                <w:rPr>
                  <w:rStyle w:val="Hyperlink"/>
                </w:rPr>
                <w:t>rm.de</w:t>
              </w:r>
            </w:hyperlink>
            <w:r>
              <w:t xml:space="preserve"> </w:t>
            </w:r>
          </w:p>
        </w:tc>
      </w:tr>
      <w:tr w:rsidR="00EA12A0" w14:paraId="59D13D72" w14:textId="77777777">
        <w:trPr>
          <w:trHeight w:val="1767"/>
        </w:trPr>
        <w:tc>
          <w:tcPr>
            <w:tcW w:w="4986" w:type="dxa"/>
          </w:tcPr>
          <w:p w14:paraId="281693BB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0" w:type="dxa"/>
            <w:gridSpan w:val="5"/>
          </w:tcPr>
          <w:p w14:paraId="052E3C70" w14:textId="77777777" w:rsidR="00EA12A0" w:rsidRDefault="00000000">
            <w:pPr>
              <w:pStyle w:val="TableParagraph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vitaldoc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fermentiert,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fermentiert kaufen, fermentierte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, fermentierte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reformhaus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gemahlen,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gesund und leben, </w:t>
            </w:r>
            <w:proofErr w:type="spellStart"/>
            <w:r>
              <w:rPr>
                <w:sz w:val="24"/>
              </w:rPr>
              <w:t>braunhirse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silizium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kaufen</w:t>
            </w:r>
          </w:p>
        </w:tc>
      </w:tr>
      <w:tr w:rsidR="00EA12A0" w14:paraId="7EA0D14B" w14:textId="77777777">
        <w:trPr>
          <w:trHeight w:val="661"/>
        </w:trPr>
        <w:tc>
          <w:tcPr>
            <w:tcW w:w="4986" w:type="dxa"/>
          </w:tcPr>
          <w:p w14:paraId="4B2F376C" w14:textId="3D797EF5" w:rsidR="00EA12A0" w:rsidRDefault="00EB2C5D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0" w:type="dxa"/>
            <w:gridSpan w:val="5"/>
          </w:tcPr>
          <w:p w14:paraId="1E2D92C8" w14:textId="77777777" w:rsidR="00EB2C5D" w:rsidRPr="002D71B1" w:rsidRDefault="00EB2C5D" w:rsidP="00EB2C5D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5564CC16" w14:textId="77777777" w:rsidR="00EB2C5D" w:rsidRPr="002D71B1" w:rsidRDefault="00EB2C5D" w:rsidP="00EB2C5D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16F64222" w14:textId="77777777" w:rsidR="00EB2C5D" w:rsidRDefault="00EB2C5D" w:rsidP="00EB2C5D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32A1A76D" w14:textId="0053D98A" w:rsidR="00EA12A0" w:rsidRDefault="00000000" w:rsidP="00EB2C5D">
            <w:pPr>
              <w:pStyle w:val="TableParagraph"/>
              <w:spacing w:before="0"/>
              <w:rPr>
                <w:sz w:val="24"/>
              </w:rPr>
            </w:pPr>
            <w:hyperlink r:id="rId9" w:history="1">
              <w:r w:rsidR="00EB2C5D"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</w:tbl>
    <w:p w14:paraId="7A8A1C22" w14:textId="77777777" w:rsidR="00EA12A0" w:rsidRDefault="00EA12A0">
      <w:pPr>
        <w:rPr>
          <w:sz w:val="24"/>
        </w:rPr>
        <w:sectPr w:rsidR="00EA12A0">
          <w:type w:val="continuous"/>
          <w:pgSz w:w="12240" w:h="15840"/>
          <w:pgMar w:top="112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A12A0" w14:paraId="7693646E" w14:textId="77777777">
        <w:trPr>
          <w:trHeight w:val="385"/>
        </w:trPr>
        <w:tc>
          <w:tcPr>
            <w:tcW w:w="4986" w:type="dxa"/>
          </w:tcPr>
          <w:p w14:paraId="529C1A8B" w14:textId="77777777" w:rsidR="00EA12A0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49B31758" w14:textId="77777777" w:rsidR="00EA12A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16.09.2022,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0F80CB85" w14:textId="77777777" w:rsidR="00EA12A0" w:rsidRDefault="00000000">
      <w:pPr>
        <w:spacing w:before="15"/>
        <w:ind w:left="155"/>
        <w:rPr>
          <w:sz w:val="24"/>
        </w:rPr>
      </w:pPr>
      <w:r>
        <w:rPr>
          <w:sz w:val="24"/>
        </w:rPr>
        <w:t>.</w:t>
      </w:r>
    </w:p>
    <w:sectPr w:rsidR="00EA12A0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12A0"/>
    <w:rsid w:val="00CD407C"/>
    <w:rsid w:val="00EA12A0"/>
    <w:rsid w:val="00EB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85844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EB2C5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2C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D4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harm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.loewenberg@allphar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3</cp:revision>
  <dcterms:created xsi:type="dcterms:W3CDTF">2022-09-21T10:49:00Z</dcterms:created>
  <dcterms:modified xsi:type="dcterms:W3CDTF">2022-09-26T09:07:00Z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