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3802" w14:textId="77777777" w:rsidR="0059520C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55676337" w14:textId="77777777" w:rsidR="0059520C" w:rsidRDefault="0059520C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59520C" w14:paraId="0CDF3865" w14:textId="77777777">
        <w:trPr>
          <w:trHeight w:val="1076"/>
        </w:trPr>
        <w:tc>
          <w:tcPr>
            <w:tcW w:w="4986" w:type="dxa"/>
          </w:tcPr>
          <w:p w14:paraId="7A56218C" w14:textId="77777777" w:rsidR="0059520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5551FFA1" w14:textId="77777777" w:rsidR="0059520C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</w:p>
          <w:p w14:paraId="45C8A26C" w14:textId="77777777" w:rsidR="0059520C" w:rsidRDefault="00000000">
            <w:pPr>
              <w:pStyle w:val="TableParagraph"/>
              <w:spacing w:before="0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SICOL</w:t>
            </w:r>
            <w:r>
              <w:rPr>
                <w:b/>
                <w:spacing w:val="-2"/>
                <w:sz w:val="36"/>
                <w:vertAlign w:val="superscript"/>
              </w:rPr>
              <w:t>®</w:t>
            </w:r>
          </w:p>
          <w:p w14:paraId="3D0BE865" w14:textId="77777777" w:rsidR="0059520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MEDIUM-F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ppm</w:t>
            </w:r>
          </w:p>
        </w:tc>
      </w:tr>
      <w:tr w:rsidR="0059520C" w14:paraId="49E11168" w14:textId="77777777">
        <w:trPr>
          <w:trHeight w:val="385"/>
        </w:trPr>
        <w:tc>
          <w:tcPr>
            <w:tcW w:w="4986" w:type="dxa"/>
          </w:tcPr>
          <w:p w14:paraId="6A833C07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47A2C15E" w14:textId="77777777" w:rsidR="0059520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59520C" w14:paraId="6CD5A081" w14:textId="77777777">
        <w:trPr>
          <w:trHeight w:val="387"/>
        </w:trPr>
        <w:tc>
          <w:tcPr>
            <w:tcW w:w="4986" w:type="dxa"/>
          </w:tcPr>
          <w:p w14:paraId="5A65AFF3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0A1BF012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r>
              <w:rPr>
                <w:spacing w:val="-5"/>
                <w:sz w:val="24"/>
              </w:rPr>
              <w:t>ml</w:t>
            </w:r>
          </w:p>
        </w:tc>
      </w:tr>
      <w:tr w:rsidR="0059520C" w14:paraId="7699E5CE" w14:textId="77777777">
        <w:trPr>
          <w:trHeight w:val="385"/>
        </w:trPr>
        <w:tc>
          <w:tcPr>
            <w:tcW w:w="4986" w:type="dxa"/>
          </w:tcPr>
          <w:p w14:paraId="5A7B5705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48C632DB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59520C" w14:paraId="359AF867" w14:textId="77777777">
        <w:trPr>
          <w:trHeight w:val="385"/>
        </w:trPr>
        <w:tc>
          <w:tcPr>
            <w:tcW w:w="4986" w:type="dxa"/>
          </w:tcPr>
          <w:p w14:paraId="626638AC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0698F927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18264283</w:t>
            </w:r>
          </w:p>
        </w:tc>
      </w:tr>
      <w:tr w:rsidR="0059520C" w14:paraId="53E9B085" w14:textId="77777777">
        <w:trPr>
          <w:trHeight w:val="387"/>
        </w:trPr>
        <w:tc>
          <w:tcPr>
            <w:tcW w:w="4986" w:type="dxa"/>
          </w:tcPr>
          <w:p w14:paraId="153859D8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2DDB5F74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4024691376134</w:t>
            </w:r>
          </w:p>
        </w:tc>
      </w:tr>
      <w:tr w:rsidR="0059520C" w14:paraId="474A975E" w14:textId="77777777">
        <w:trPr>
          <w:trHeight w:val="385"/>
        </w:trPr>
        <w:tc>
          <w:tcPr>
            <w:tcW w:w="4986" w:type="dxa"/>
          </w:tcPr>
          <w:p w14:paraId="4725ADD1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0B89FA0E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Kolloidales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Silber</w:t>
            </w:r>
          </w:p>
        </w:tc>
      </w:tr>
      <w:tr w:rsidR="0059520C" w14:paraId="5E4431EB" w14:textId="77777777">
        <w:trPr>
          <w:trHeight w:val="2595"/>
        </w:trPr>
        <w:tc>
          <w:tcPr>
            <w:tcW w:w="4986" w:type="dxa"/>
          </w:tcPr>
          <w:p w14:paraId="139DD867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2983A66F" w14:textId="77777777" w:rsidR="0059520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SICOL</w:t>
            </w:r>
            <w:r>
              <w:rPr>
                <w:b/>
                <w:spacing w:val="-2"/>
                <w:sz w:val="24"/>
                <w:vertAlign w:val="superscript"/>
              </w:rPr>
              <w:t>®</w:t>
            </w:r>
          </w:p>
          <w:p w14:paraId="3A94C0F3" w14:textId="77777777" w:rsidR="0059520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MEDIUM-F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ppm</w:t>
            </w:r>
          </w:p>
          <w:p w14:paraId="77BAEED5" w14:textId="77777777" w:rsidR="0059520C" w:rsidRDefault="0059520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969694C" w14:textId="77777777" w:rsidR="0059520C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Kolloidales</w:t>
            </w:r>
            <w:r>
              <w:rPr>
                <w:spacing w:val="-2"/>
                <w:sz w:val="24"/>
              </w:rPr>
              <w:t xml:space="preserve"> Silber</w:t>
            </w:r>
          </w:p>
          <w:p w14:paraId="3BF975A1" w14:textId="77777777" w:rsidR="0059520C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Reinheit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99,9%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mehrfach destilliertem Wasser.</w:t>
            </w:r>
          </w:p>
          <w:p w14:paraId="6C228657" w14:textId="77777777" w:rsidR="0059520C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elektrolytischem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Herstellungsverfahren</w:t>
            </w:r>
          </w:p>
          <w:p w14:paraId="0388A42E" w14:textId="77777777" w:rsidR="0059520C" w:rsidRDefault="0059520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C0F33D5" w14:textId="77777777" w:rsidR="0059520C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(ppm =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proofErr w:type="spellStart"/>
            <w:r>
              <w:rPr>
                <w:spacing w:val="-2"/>
                <w:sz w:val="24"/>
              </w:rPr>
              <w:t>million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59520C" w14:paraId="042EA034" w14:textId="77777777">
        <w:trPr>
          <w:trHeight w:val="6180"/>
        </w:trPr>
        <w:tc>
          <w:tcPr>
            <w:tcW w:w="4986" w:type="dxa"/>
          </w:tcPr>
          <w:p w14:paraId="793BDF68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08F68D39" w14:textId="77777777" w:rsidR="0059520C" w:rsidRDefault="00000000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Kolloidales Silber, das ist besonders fein verteiltes Silber, hatte bis zu Beginn des 20. Jahrhunderts eine große volksmedizinische Bedeutung, die im Laufe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Zeit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Vergessenheit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geriet.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 letzten Jahren ist das Interesse an kolloidalem Silber enorm gestiegen, denn das vielseitige Hausmittel hat begehrte Eigenschaften.</w:t>
            </w:r>
          </w:p>
          <w:p w14:paraId="759481AB" w14:textId="77777777" w:rsidR="0059520C" w:rsidRDefault="0059520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5D3F85A4" w14:textId="77777777" w:rsidR="0059520C" w:rsidRDefault="0059520C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8F6BC9E" w14:textId="77777777" w:rsidR="0059520C" w:rsidRDefault="00000000">
            <w:pPr>
              <w:pStyle w:val="TableParagraph"/>
              <w:spacing w:before="0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5CAEE3A5" w14:textId="77777777" w:rsidR="0059520C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C27E00" wp14:editId="2F68A802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02083" w14:textId="77777777" w:rsidR="0059520C" w:rsidRDefault="0059520C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4ECC06D3" w14:textId="77777777" w:rsidR="0059520C" w:rsidRDefault="00000000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59520C" w14:paraId="69F89B07" w14:textId="77777777">
        <w:trPr>
          <w:trHeight w:val="386"/>
        </w:trPr>
        <w:tc>
          <w:tcPr>
            <w:tcW w:w="4986" w:type="dxa"/>
          </w:tcPr>
          <w:p w14:paraId="0BC48C50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 w14:paraId="0E478CFE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Kolloidales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Silberwasser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(25ppm).</w:t>
            </w:r>
          </w:p>
        </w:tc>
      </w:tr>
    </w:tbl>
    <w:p w14:paraId="01604293" w14:textId="77777777" w:rsidR="0059520C" w:rsidRDefault="0059520C">
      <w:pPr>
        <w:rPr>
          <w:sz w:val="24"/>
        </w:rPr>
        <w:sectPr w:rsidR="0059520C">
          <w:type w:val="continuous"/>
          <w:pgSz w:w="12240" w:h="15840"/>
          <w:pgMar w:top="1060" w:right="1000" w:bottom="962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59520C" w14:paraId="630005AA" w14:textId="77777777">
        <w:trPr>
          <w:trHeight w:val="387"/>
        </w:trPr>
        <w:tc>
          <w:tcPr>
            <w:tcW w:w="4986" w:type="dxa"/>
          </w:tcPr>
          <w:p w14:paraId="64E6AB83" w14:textId="77777777" w:rsidR="0059520C" w:rsidRDefault="005952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0" w:type="dxa"/>
          </w:tcPr>
          <w:p w14:paraId="004E9D95" w14:textId="77777777" w:rsidR="0059520C" w:rsidRDefault="0059520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520C" w14:paraId="1C52EE63" w14:textId="77777777">
        <w:trPr>
          <w:trHeight w:val="3420"/>
        </w:trPr>
        <w:tc>
          <w:tcPr>
            <w:tcW w:w="4986" w:type="dxa"/>
          </w:tcPr>
          <w:p w14:paraId="12E62EDE" w14:textId="77777777" w:rsidR="0059520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lastRenderedPageBreak/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23A0AFED" w14:textId="77777777" w:rsidR="0059520C" w:rsidRDefault="00000000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Hinweise: Außerhalb der Reichweite kleiner Kinder aufbewahren. Nicht mit Metall in Verbindung bringen, z. B. Löffel. Vor elektromagnetischen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Einflüssen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schützen.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 Kühlschrank aufbewahren. Nicht in die Sonne stellen.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Zimmertemperatur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dunkel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aufrecht </w:t>
            </w:r>
            <w:r>
              <w:rPr>
                <w:spacing w:val="-2"/>
                <w:sz w:val="24"/>
              </w:rPr>
              <w:t>lagern!</w:t>
            </w:r>
          </w:p>
          <w:p w14:paraId="6689D031" w14:textId="77777777" w:rsidR="0059520C" w:rsidRDefault="0059520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004D160" w14:textId="77777777" w:rsidR="0059520C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63E12717" w14:textId="77777777" w:rsidR="0059520C" w:rsidRDefault="0059520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FA587AE" w14:textId="77777777" w:rsidR="0059520C" w:rsidRDefault="00000000">
            <w:pPr>
              <w:pStyle w:val="TableParagraph"/>
              <w:spacing w:before="0"/>
              <w:ind w:right="118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59520C" w:rsidRPr="002E2554" w14:paraId="1AD8D1B3" w14:textId="77777777">
        <w:trPr>
          <w:trHeight w:val="662"/>
        </w:trPr>
        <w:tc>
          <w:tcPr>
            <w:tcW w:w="4986" w:type="dxa"/>
          </w:tcPr>
          <w:p w14:paraId="34900D14" w14:textId="77777777" w:rsidR="0059520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15528C30" w14:textId="7E108DC9" w:rsidR="0059520C" w:rsidRPr="002E2554" w:rsidRDefault="002E2554">
            <w:pPr>
              <w:pStyle w:val="TableParagraph"/>
              <w:ind w:right="3329"/>
              <w:rPr>
                <w:sz w:val="24"/>
                <w:lang w:val="en-US"/>
              </w:rPr>
            </w:pPr>
            <w:hyperlink r:id="rId5" w:history="1">
              <w:r w:rsidRPr="00942820">
                <w:rPr>
                  <w:rStyle w:val="Hyperlink"/>
                </w:rPr>
                <w:t>www.allpharm.de</w:t>
              </w:r>
            </w:hyperlink>
          </w:p>
        </w:tc>
      </w:tr>
      <w:tr w:rsidR="0059520C" w14:paraId="0EC3FD98" w14:textId="77777777">
        <w:trPr>
          <w:trHeight w:val="2041"/>
        </w:trPr>
        <w:tc>
          <w:tcPr>
            <w:tcW w:w="4986" w:type="dxa"/>
          </w:tcPr>
          <w:p w14:paraId="0AF185B7" w14:textId="77777777" w:rsidR="0059520C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6EA36E1B" w14:textId="77777777" w:rsidR="0059520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sicol</w:t>
            </w:r>
            <w:proofErr w:type="spellEnd"/>
            <w:r>
              <w:rPr>
                <w:sz w:val="24"/>
              </w:rPr>
              <w:t xml:space="preserve"> medium-f 25 ppm,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sicol</w:t>
            </w:r>
            <w:proofErr w:type="spellEnd"/>
            <w:r>
              <w:rPr>
                <w:sz w:val="24"/>
              </w:rPr>
              <w:t xml:space="preserve">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25 ppm,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kaufen,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apotheke</w:t>
            </w:r>
            <w:proofErr w:type="spellEnd"/>
            <w:r>
              <w:rPr>
                <w:sz w:val="24"/>
              </w:rPr>
              <w:t xml:space="preserve">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z w:val="24"/>
              </w:rPr>
              <w:t xml:space="preserve"> gesund und leben, kolloidales </w:t>
            </w:r>
            <w:proofErr w:type="spellStart"/>
            <w:r>
              <w:rPr>
                <w:sz w:val="24"/>
              </w:rPr>
              <w:t>silber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nahrungsergänzung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kolloidales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silberwasser</w:t>
            </w:r>
            <w:proofErr w:type="spellEnd"/>
            <w:r>
              <w:rPr>
                <w:sz w:val="24"/>
              </w:rPr>
              <w:t xml:space="preserve">, kolloidales </w:t>
            </w:r>
            <w:proofErr w:type="spellStart"/>
            <w:r>
              <w:rPr>
                <w:sz w:val="24"/>
              </w:rPr>
              <w:t>silberwasser</w:t>
            </w:r>
            <w:proofErr w:type="spellEnd"/>
            <w:r>
              <w:rPr>
                <w:sz w:val="24"/>
              </w:rPr>
              <w:t xml:space="preserve"> kaufen, kolloidales </w:t>
            </w:r>
            <w:proofErr w:type="spellStart"/>
            <w:r>
              <w:rPr>
                <w:sz w:val="24"/>
              </w:rPr>
              <w:t>silberwasser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apotheke</w:t>
            </w:r>
            <w:proofErr w:type="spellEnd"/>
          </w:p>
        </w:tc>
      </w:tr>
      <w:tr w:rsidR="0059520C" w14:paraId="6BC49A4D" w14:textId="77777777">
        <w:trPr>
          <w:trHeight w:val="1491"/>
        </w:trPr>
        <w:tc>
          <w:tcPr>
            <w:tcW w:w="4986" w:type="dxa"/>
          </w:tcPr>
          <w:p w14:paraId="0FE46665" w14:textId="1E824BB0" w:rsidR="0059520C" w:rsidRDefault="002E2554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</w:tcPr>
          <w:p w14:paraId="3AD90294" w14:textId="77777777" w:rsidR="002E2554" w:rsidRPr="002D71B1" w:rsidRDefault="002E2554" w:rsidP="002E2554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3244B791" w14:textId="77777777" w:rsidR="002E2554" w:rsidRPr="002D71B1" w:rsidRDefault="002E2554" w:rsidP="002E2554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1142FA50" w14:textId="77777777" w:rsidR="002E2554" w:rsidRDefault="002E2554" w:rsidP="002E2554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0DF78561" w14:textId="51899139" w:rsidR="0059520C" w:rsidRDefault="002E2554" w:rsidP="002E2554">
            <w:pPr>
              <w:pStyle w:val="TableParagraph"/>
              <w:spacing w:before="0"/>
              <w:ind w:right="1926"/>
              <w:rPr>
                <w:sz w:val="24"/>
              </w:rPr>
            </w:pPr>
            <w:hyperlink r:id="rId6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59520C" w14:paraId="0BAA5A0F" w14:textId="77777777">
        <w:trPr>
          <w:trHeight w:val="385"/>
        </w:trPr>
        <w:tc>
          <w:tcPr>
            <w:tcW w:w="4986" w:type="dxa"/>
          </w:tcPr>
          <w:p w14:paraId="7060616C" w14:textId="77777777" w:rsidR="0059520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3C866A57" w14:textId="77777777" w:rsidR="0059520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24.05.2022,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214DABBF" w14:textId="77777777" w:rsidR="0059520C" w:rsidRDefault="00000000">
      <w:pPr>
        <w:spacing w:before="17"/>
        <w:ind w:left="155"/>
        <w:rPr>
          <w:sz w:val="24"/>
        </w:rPr>
      </w:pPr>
      <w:r>
        <w:rPr>
          <w:sz w:val="24"/>
        </w:rPr>
        <w:t>.</w:t>
      </w:r>
    </w:p>
    <w:sectPr w:rsidR="0059520C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520C"/>
    <w:rsid w:val="002E2554"/>
    <w:rsid w:val="005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5FDDC4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2E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loewenberg@allpharm.de" TargetMode="External"/><Relationship Id="rId5" Type="http://schemas.openxmlformats.org/officeDocument/2006/relationships/hyperlink" Target="http://www.allpharm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2022-09-21T10:33:00Z</dcterms:created>
  <dcterms:modified xsi:type="dcterms:W3CDTF">2022-09-23T14:12:00Z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