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3BF43" w14:textId="77777777" w:rsidR="00D96C15" w:rsidRDefault="00000000">
      <w:pPr>
        <w:pStyle w:val="Textkrper"/>
        <w:spacing w:before="74"/>
        <w:ind w:left="175"/>
      </w:pPr>
      <w:r>
        <w:rPr>
          <w:spacing w:val="-2"/>
        </w:rPr>
        <w:t>Produktinformation</w:t>
      </w:r>
    </w:p>
    <w:p w14:paraId="11ED5113" w14:textId="77777777" w:rsidR="00D96C15" w:rsidRDefault="00D96C15">
      <w:pPr>
        <w:rPr>
          <w:b/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6"/>
        <w:gridCol w:w="5048"/>
      </w:tblGrid>
      <w:tr w:rsidR="00D96C15" w14:paraId="725DF9F5" w14:textId="77777777">
        <w:trPr>
          <w:trHeight w:val="662"/>
        </w:trPr>
        <w:tc>
          <w:tcPr>
            <w:tcW w:w="4986" w:type="dxa"/>
          </w:tcPr>
          <w:p w14:paraId="584BF050" w14:textId="77777777" w:rsidR="00D96C15" w:rsidRDefault="00000000">
            <w:pPr>
              <w:pStyle w:val="TableParagraph"/>
              <w:ind w:left="55"/>
              <w:rPr>
                <w:sz w:val="24"/>
              </w:rPr>
            </w:pPr>
            <w:r>
              <w:rPr>
                <w:spacing w:val="-2"/>
                <w:sz w:val="24"/>
              </w:rPr>
              <w:t>Produktbezeichnung</w:t>
            </w:r>
          </w:p>
        </w:tc>
        <w:tc>
          <w:tcPr>
            <w:tcW w:w="5048" w:type="dxa"/>
          </w:tcPr>
          <w:p w14:paraId="744EFF8E" w14:textId="77777777" w:rsidR="00D96C15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doc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nature’s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DRACHENBLUT</w:t>
            </w:r>
          </w:p>
          <w:p w14:paraId="15AEEA44" w14:textId="77777777" w:rsidR="00D96C15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SANGRE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DRAGO</w:t>
            </w:r>
          </w:p>
        </w:tc>
      </w:tr>
      <w:tr w:rsidR="00D96C15" w14:paraId="34791FC5" w14:textId="77777777">
        <w:trPr>
          <w:trHeight w:val="386"/>
        </w:trPr>
        <w:tc>
          <w:tcPr>
            <w:tcW w:w="4986" w:type="dxa"/>
          </w:tcPr>
          <w:p w14:paraId="1A4B223E" w14:textId="77777777" w:rsidR="00D96C15" w:rsidRDefault="00000000">
            <w:pPr>
              <w:pStyle w:val="TableParagraph"/>
              <w:ind w:left="55"/>
              <w:rPr>
                <w:sz w:val="24"/>
              </w:rPr>
            </w:pPr>
            <w:r>
              <w:rPr>
                <w:spacing w:val="-2"/>
                <w:sz w:val="24"/>
              </w:rPr>
              <w:t>Marke</w:t>
            </w:r>
          </w:p>
        </w:tc>
        <w:tc>
          <w:tcPr>
            <w:tcW w:w="5048" w:type="dxa"/>
          </w:tcPr>
          <w:p w14:paraId="4F6D7046" w14:textId="77777777" w:rsidR="00D96C15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phytolabor</w:t>
            </w:r>
          </w:p>
        </w:tc>
      </w:tr>
      <w:tr w:rsidR="00D96C15" w14:paraId="5A91BA40" w14:textId="77777777">
        <w:trPr>
          <w:trHeight w:val="385"/>
        </w:trPr>
        <w:tc>
          <w:tcPr>
            <w:tcW w:w="4986" w:type="dxa"/>
          </w:tcPr>
          <w:p w14:paraId="25C4A973" w14:textId="77777777" w:rsidR="00D96C15" w:rsidRDefault="00000000">
            <w:pPr>
              <w:pStyle w:val="TableParagraph"/>
              <w:ind w:left="55"/>
              <w:rPr>
                <w:sz w:val="24"/>
              </w:rPr>
            </w:pPr>
            <w:r>
              <w:rPr>
                <w:spacing w:val="-2"/>
                <w:sz w:val="24"/>
              </w:rPr>
              <w:t>Inhalt</w:t>
            </w:r>
          </w:p>
        </w:tc>
        <w:tc>
          <w:tcPr>
            <w:tcW w:w="5048" w:type="dxa"/>
          </w:tcPr>
          <w:p w14:paraId="04A5754D" w14:textId="77777777" w:rsidR="00D96C15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  <w:r>
              <w:rPr>
                <w:spacing w:val="-5"/>
                <w:sz w:val="24"/>
              </w:rPr>
              <w:t>ml</w:t>
            </w:r>
          </w:p>
        </w:tc>
      </w:tr>
      <w:tr w:rsidR="00D96C15" w14:paraId="1BE7407E" w14:textId="77777777">
        <w:trPr>
          <w:trHeight w:val="385"/>
        </w:trPr>
        <w:tc>
          <w:tcPr>
            <w:tcW w:w="4986" w:type="dxa"/>
          </w:tcPr>
          <w:p w14:paraId="23A31AB2" w14:textId="77777777" w:rsidR="00D96C15" w:rsidRDefault="00000000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Rechtlicher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Status</w:t>
            </w:r>
          </w:p>
        </w:tc>
        <w:tc>
          <w:tcPr>
            <w:tcW w:w="5048" w:type="dxa"/>
          </w:tcPr>
          <w:p w14:paraId="4343D24A" w14:textId="77777777" w:rsidR="00D96C15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Nahrungsergänzungsmittel</w:t>
            </w:r>
          </w:p>
        </w:tc>
      </w:tr>
      <w:tr w:rsidR="00D96C15" w14:paraId="3878E048" w14:textId="77777777">
        <w:trPr>
          <w:trHeight w:val="385"/>
        </w:trPr>
        <w:tc>
          <w:tcPr>
            <w:tcW w:w="4986" w:type="dxa"/>
          </w:tcPr>
          <w:p w14:paraId="7ABC7624" w14:textId="77777777" w:rsidR="00D96C15" w:rsidRDefault="00000000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PZN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D</w:t>
            </w:r>
          </w:p>
        </w:tc>
        <w:tc>
          <w:tcPr>
            <w:tcW w:w="5048" w:type="dxa"/>
          </w:tcPr>
          <w:p w14:paraId="2B0D4E12" w14:textId="77777777" w:rsidR="00D96C15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18264343</w:t>
            </w:r>
          </w:p>
        </w:tc>
      </w:tr>
      <w:tr w:rsidR="00D96C15" w14:paraId="26FFA9D2" w14:textId="77777777">
        <w:trPr>
          <w:trHeight w:val="386"/>
        </w:trPr>
        <w:tc>
          <w:tcPr>
            <w:tcW w:w="4986" w:type="dxa"/>
          </w:tcPr>
          <w:p w14:paraId="1040F889" w14:textId="77777777" w:rsidR="00D96C15" w:rsidRDefault="00000000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GTIN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(Stück)</w:t>
            </w:r>
          </w:p>
        </w:tc>
        <w:tc>
          <w:tcPr>
            <w:tcW w:w="5048" w:type="dxa"/>
          </w:tcPr>
          <w:p w14:paraId="278B5319" w14:textId="77777777" w:rsidR="00D96C15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4024691374901</w:t>
            </w:r>
          </w:p>
        </w:tc>
      </w:tr>
      <w:tr w:rsidR="00D96C15" w14:paraId="59AFEF64" w14:textId="77777777">
        <w:trPr>
          <w:trHeight w:val="385"/>
        </w:trPr>
        <w:tc>
          <w:tcPr>
            <w:tcW w:w="4986" w:type="dxa"/>
          </w:tcPr>
          <w:p w14:paraId="3922988F" w14:textId="77777777" w:rsidR="00D96C15" w:rsidRDefault="00000000">
            <w:pPr>
              <w:pStyle w:val="TableParagraph"/>
              <w:ind w:left="55"/>
              <w:rPr>
                <w:sz w:val="24"/>
              </w:rPr>
            </w:pPr>
            <w:r>
              <w:rPr>
                <w:spacing w:val="-2"/>
                <w:sz w:val="24"/>
              </w:rPr>
              <w:t>Anwendungsgebiet:</w:t>
            </w:r>
          </w:p>
        </w:tc>
        <w:tc>
          <w:tcPr>
            <w:tcW w:w="5048" w:type="dxa"/>
          </w:tcPr>
          <w:p w14:paraId="7F43736C" w14:textId="77777777" w:rsidR="00D96C15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Nahrungsergänzungsmittel</w:t>
            </w:r>
          </w:p>
        </w:tc>
      </w:tr>
      <w:tr w:rsidR="00D96C15" w14:paraId="4E3CCCAC" w14:textId="77777777">
        <w:trPr>
          <w:trHeight w:val="2594"/>
        </w:trPr>
        <w:tc>
          <w:tcPr>
            <w:tcW w:w="4986" w:type="dxa"/>
          </w:tcPr>
          <w:p w14:paraId="4D7FC497" w14:textId="77777777" w:rsidR="00D96C15" w:rsidRDefault="00000000">
            <w:pPr>
              <w:pStyle w:val="TableParagraph"/>
              <w:ind w:left="55"/>
              <w:rPr>
                <w:sz w:val="24"/>
              </w:rPr>
            </w:pPr>
            <w:r>
              <w:rPr>
                <w:spacing w:val="-2"/>
                <w:sz w:val="24"/>
              </w:rPr>
              <w:t>Kurztext</w:t>
            </w:r>
          </w:p>
        </w:tc>
        <w:tc>
          <w:tcPr>
            <w:tcW w:w="5048" w:type="dxa"/>
          </w:tcPr>
          <w:p w14:paraId="39A5B8F6" w14:textId="77777777" w:rsidR="00D96C15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doc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nature’s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DRACHENBLUT</w:t>
            </w:r>
          </w:p>
          <w:p w14:paraId="25B5829F" w14:textId="77777777" w:rsidR="00D96C15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SANGRE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DRAGO</w:t>
            </w:r>
          </w:p>
          <w:p w14:paraId="3F60CBA7" w14:textId="77777777" w:rsidR="00D96C15" w:rsidRDefault="00D96C15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7F71A0DA" w14:textId="77777777" w:rsidR="00D96C15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Pflanzentropfen</w:t>
            </w:r>
          </w:p>
          <w:p w14:paraId="4534CD92" w14:textId="77777777" w:rsidR="00D96C15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mit 90% </w:t>
            </w:r>
            <w:r>
              <w:rPr>
                <w:spacing w:val="-5"/>
                <w:sz w:val="24"/>
              </w:rPr>
              <w:t>OPC</w:t>
            </w:r>
          </w:p>
          <w:p w14:paraId="15BF35FB" w14:textId="77777777" w:rsidR="00D96C15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+ ohne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Alkohol</w:t>
            </w:r>
          </w:p>
          <w:p w14:paraId="63868CCA" w14:textId="77777777" w:rsidR="00D96C15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glutenfrei,</w:t>
            </w:r>
            <w:r>
              <w:rPr>
                <w:spacing w:val="-2"/>
                <w:sz w:val="24"/>
              </w:rPr>
              <w:t xml:space="preserve"> lactosefrei</w:t>
            </w:r>
          </w:p>
          <w:p w14:paraId="3BD3FA79" w14:textId="77777777" w:rsidR="00D96C15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+ </w:t>
            </w:r>
            <w:r>
              <w:rPr>
                <w:spacing w:val="-2"/>
                <w:sz w:val="24"/>
              </w:rPr>
              <w:t>vegan</w:t>
            </w:r>
          </w:p>
        </w:tc>
      </w:tr>
      <w:tr w:rsidR="00D96C15" w14:paraId="52D8C7B5" w14:textId="77777777">
        <w:trPr>
          <w:trHeight w:val="1490"/>
        </w:trPr>
        <w:tc>
          <w:tcPr>
            <w:tcW w:w="4986" w:type="dxa"/>
          </w:tcPr>
          <w:p w14:paraId="0D84BEB9" w14:textId="77777777" w:rsidR="00D96C15" w:rsidRDefault="00000000">
            <w:pPr>
              <w:pStyle w:val="TableParagraph"/>
              <w:ind w:left="55"/>
              <w:rPr>
                <w:sz w:val="24"/>
              </w:rPr>
            </w:pPr>
            <w:r>
              <w:rPr>
                <w:spacing w:val="-2"/>
                <w:sz w:val="24"/>
              </w:rPr>
              <w:t>Langtext</w:t>
            </w:r>
          </w:p>
        </w:tc>
        <w:tc>
          <w:tcPr>
            <w:tcW w:w="5048" w:type="dxa"/>
          </w:tcPr>
          <w:p w14:paraId="389589B0" w14:textId="77777777" w:rsidR="00D96C15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Nahrungsergänzungsmittel</w:t>
            </w:r>
          </w:p>
          <w:p w14:paraId="5BCFED8B" w14:textId="77777777" w:rsidR="00D96C15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Der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harzige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Pflanzensaft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Drachenblutbaums (Croton Lechleri) enthält über 90% OPC (Oligomere Proanthocyanidine) und wird seit Jahrhunderten als Hausmittel geschätzt.</w:t>
            </w:r>
          </w:p>
        </w:tc>
      </w:tr>
      <w:tr w:rsidR="00D96C15" w14:paraId="3483E14B" w14:textId="77777777">
        <w:trPr>
          <w:trHeight w:val="690"/>
        </w:trPr>
        <w:tc>
          <w:tcPr>
            <w:tcW w:w="4986" w:type="dxa"/>
          </w:tcPr>
          <w:p w14:paraId="61725F44" w14:textId="77777777" w:rsidR="00D96C15" w:rsidRDefault="00000000">
            <w:pPr>
              <w:pStyle w:val="TableParagraph"/>
              <w:ind w:left="55"/>
              <w:rPr>
                <w:sz w:val="24"/>
              </w:rPr>
            </w:pPr>
            <w:r>
              <w:rPr>
                <w:spacing w:val="-2"/>
                <w:sz w:val="24"/>
              </w:rPr>
              <w:t>Verzehrsempfehlung</w:t>
            </w:r>
          </w:p>
        </w:tc>
        <w:tc>
          <w:tcPr>
            <w:tcW w:w="5048" w:type="dxa"/>
          </w:tcPr>
          <w:p w14:paraId="7BBD9ED9" w14:textId="77777777" w:rsidR="00D96C15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Verzehrsempfehlung: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Täglich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1-2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mal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bis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zu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10 Tropfen pur oder in Wasser auflösen.</w:t>
            </w:r>
          </w:p>
        </w:tc>
      </w:tr>
      <w:tr w:rsidR="00D96C15" w14:paraId="27EAE5BE" w14:textId="77777777">
        <w:trPr>
          <w:trHeight w:val="1490"/>
        </w:trPr>
        <w:tc>
          <w:tcPr>
            <w:tcW w:w="4986" w:type="dxa"/>
          </w:tcPr>
          <w:p w14:paraId="4266DAD4" w14:textId="77777777" w:rsidR="00D96C15" w:rsidRDefault="00000000">
            <w:pPr>
              <w:pStyle w:val="TableParagraph"/>
              <w:ind w:left="55"/>
              <w:rPr>
                <w:sz w:val="24"/>
              </w:rPr>
            </w:pPr>
            <w:r>
              <w:rPr>
                <w:spacing w:val="-2"/>
                <w:sz w:val="24"/>
              </w:rPr>
              <w:t>Zutaten</w:t>
            </w:r>
          </w:p>
        </w:tc>
        <w:tc>
          <w:tcPr>
            <w:tcW w:w="5048" w:type="dxa"/>
          </w:tcPr>
          <w:p w14:paraId="7EE5D605" w14:textId="77777777" w:rsidR="00D96C15" w:rsidRDefault="00000000">
            <w:pPr>
              <w:pStyle w:val="TableParagraph"/>
              <w:ind w:right="1819"/>
              <w:rPr>
                <w:sz w:val="24"/>
              </w:rPr>
            </w:pPr>
            <w:r>
              <w:rPr>
                <w:sz w:val="24"/>
              </w:rPr>
              <w:t>Zutaten: 100% Drachenblutsaft. Aus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zertifizierter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Wildsammlung </w:t>
            </w:r>
            <w:r>
              <w:rPr>
                <w:spacing w:val="-2"/>
                <w:sz w:val="24"/>
              </w:rPr>
              <w:t>(Peru).</w:t>
            </w:r>
          </w:p>
          <w:p w14:paraId="52508A4E" w14:textId="77777777" w:rsidR="00D96C15" w:rsidRDefault="00D96C15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76D6C25A" w14:textId="77777777" w:rsidR="00D96C15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Allergenfrei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gem.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EU-VO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1169/2011.</w:t>
            </w:r>
          </w:p>
        </w:tc>
      </w:tr>
      <w:tr w:rsidR="00D96C15" w14:paraId="5F82D397" w14:textId="77777777">
        <w:trPr>
          <w:trHeight w:val="386"/>
        </w:trPr>
        <w:tc>
          <w:tcPr>
            <w:tcW w:w="4986" w:type="dxa"/>
          </w:tcPr>
          <w:p w14:paraId="797C64FD" w14:textId="77777777" w:rsidR="00D96C15" w:rsidRDefault="00000000">
            <w:pPr>
              <w:pStyle w:val="TableParagraph"/>
              <w:ind w:left="55"/>
              <w:rPr>
                <w:sz w:val="24"/>
              </w:rPr>
            </w:pPr>
            <w:r>
              <w:rPr>
                <w:spacing w:val="-2"/>
                <w:sz w:val="24"/>
              </w:rPr>
              <w:t>Nährwerte</w:t>
            </w:r>
          </w:p>
        </w:tc>
        <w:tc>
          <w:tcPr>
            <w:tcW w:w="5048" w:type="dxa"/>
          </w:tcPr>
          <w:p w14:paraId="343B3C3E" w14:textId="77777777" w:rsidR="00D96C15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96C15" w14:paraId="4018D604" w14:textId="77777777">
        <w:trPr>
          <w:trHeight w:val="2594"/>
        </w:trPr>
        <w:tc>
          <w:tcPr>
            <w:tcW w:w="4986" w:type="dxa"/>
          </w:tcPr>
          <w:p w14:paraId="38FC231E" w14:textId="77777777" w:rsidR="00D96C15" w:rsidRDefault="00000000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Wichtige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Hinweise</w:t>
            </w:r>
          </w:p>
        </w:tc>
        <w:tc>
          <w:tcPr>
            <w:tcW w:w="5048" w:type="dxa"/>
          </w:tcPr>
          <w:p w14:paraId="3BDC18E1" w14:textId="77777777" w:rsidR="00D96C15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Achtung!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Bitte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außerhalb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Reichweite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von kleinen Kindern lagern!</w:t>
            </w:r>
          </w:p>
          <w:p w14:paraId="05B3478F" w14:textId="77777777" w:rsidR="00D96C15" w:rsidRDefault="00000000">
            <w:pPr>
              <w:pStyle w:val="TableParagraph"/>
              <w:spacing w:before="0"/>
              <w:ind w:right="30"/>
              <w:rPr>
                <w:sz w:val="24"/>
              </w:rPr>
            </w:pPr>
            <w:r>
              <w:rPr>
                <w:sz w:val="24"/>
              </w:rPr>
              <w:t>Nach dem Öffnen der Flasche diese im Kühlschrank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verschlossen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bei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2-8°C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lagern!</w:t>
            </w:r>
          </w:p>
          <w:p w14:paraId="49CCE7EE" w14:textId="77777777" w:rsidR="00D96C15" w:rsidRDefault="00D96C15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54EA6B07" w14:textId="77777777" w:rsidR="00D96C15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Drachenblut ist kein Ersatz für eine ausgewogene gesunde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Ernährung.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Eine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gesunde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Lebensweise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ist immer wichtig. Die angegebene Tagesdosis nicht </w:t>
            </w:r>
            <w:r>
              <w:rPr>
                <w:spacing w:val="-2"/>
                <w:sz w:val="24"/>
              </w:rPr>
              <w:t>überschreiten.</w:t>
            </w:r>
          </w:p>
        </w:tc>
      </w:tr>
    </w:tbl>
    <w:p w14:paraId="13D73591" w14:textId="77777777" w:rsidR="00D96C15" w:rsidRDefault="00D96C15">
      <w:pPr>
        <w:rPr>
          <w:sz w:val="24"/>
        </w:rPr>
        <w:sectPr w:rsidR="00D96C15">
          <w:type w:val="continuous"/>
          <w:pgSz w:w="12240" w:h="15840"/>
          <w:pgMar w:top="1060" w:right="1020" w:bottom="931" w:left="96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6"/>
        <w:gridCol w:w="5048"/>
      </w:tblGrid>
      <w:tr w:rsidR="00D96C15" w14:paraId="3888ADF6" w14:textId="77777777">
        <w:trPr>
          <w:trHeight w:val="937"/>
        </w:trPr>
        <w:tc>
          <w:tcPr>
            <w:tcW w:w="4986" w:type="dxa"/>
          </w:tcPr>
          <w:p w14:paraId="422EB48C" w14:textId="77777777" w:rsidR="00D96C15" w:rsidRDefault="00D96C1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048" w:type="dxa"/>
          </w:tcPr>
          <w:p w14:paraId="14D13388" w14:textId="77777777" w:rsidR="00D96C15" w:rsidRDefault="00D96C15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14:paraId="38B2A5A0" w14:textId="77777777" w:rsidR="00D96C15" w:rsidRDefault="00000000">
            <w:pPr>
              <w:pStyle w:val="TableParagraph"/>
              <w:spacing w:before="1"/>
              <w:ind w:right="1174"/>
              <w:rPr>
                <w:sz w:val="24"/>
              </w:rPr>
            </w:pPr>
            <w:r>
              <w:rPr>
                <w:sz w:val="24"/>
              </w:rPr>
              <w:t>Bitte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beachten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Angaben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auf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der </w:t>
            </w:r>
            <w:r>
              <w:rPr>
                <w:spacing w:val="-2"/>
                <w:sz w:val="24"/>
              </w:rPr>
              <w:t>Verpackung.</w:t>
            </w:r>
          </w:p>
        </w:tc>
      </w:tr>
      <w:tr w:rsidR="00D96C15" w:rsidRPr="00447E8A" w14:paraId="41CADE53" w14:textId="77777777">
        <w:trPr>
          <w:trHeight w:val="662"/>
        </w:trPr>
        <w:tc>
          <w:tcPr>
            <w:tcW w:w="4986" w:type="dxa"/>
          </w:tcPr>
          <w:p w14:paraId="6E86911A" w14:textId="77777777" w:rsidR="00D96C15" w:rsidRDefault="00000000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Weitere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Informationen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unter</w:t>
            </w:r>
          </w:p>
        </w:tc>
        <w:tc>
          <w:tcPr>
            <w:tcW w:w="5048" w:type="dxa"/>
          </w:tcPr>
          <w:p w14:paraId="3B799160" w14:textId="155B5DED" w:rsidR="00D96C15" w:rsidRPr="00447E8A" w:rsidRDefault="00447E8A">
            <w:pPr>
              <w:pStyle w:val="TableParagraph"/>
              <w:ind w:right="3314"/>
              <w:rPr>
                <w:sz w:val="24"/>
                <w:lang w:val="en-US"/>
              </w:rPr>
            </w:pPr>
            <w:r>
              <w:fldChar w:fldCharType="begin"/>
            </w:r>
            <w:r>
              <w:instrText xml:space="preserve"> HYPERLINK "http://www.allpharm.de" </w:instrText>
            </w:r>
            <w:r>
              <w:fldChar w:fldCharType="separate"/>
            </w:r>
            <w:r w:rsidRPr="00942820">
              <w:rPr>
                <w:rStyle w:val="Hyperlink"/>
              </w:rPr>
              <w:t>www.allpharm.de</w:t>
            </w:r>
            <w:r>
              <w:fldChar w:fldCharType="end"/>
            </w:r>
            <w:r>
              <w:t xml:space="preserve"> </w:t>
            </w:r>
          </w:p>
        </w:tc>
      </w:tr>
      <w:tr w:rsidR="00D96C15" w14:paraId="6640255A" w14:textId="77777777">
        <w:trPr>
          <w:trHeight w:val="2041"/>
        </w:trPr>
        <w:tc>
          <w:tcPr>
            <w:tcW w:w="4986" w:type="dxa"/>
          </w:tcPr>
          <w:p w14:paraId="1EBFF6D0" w14:textId="77777777" w:rsidR="00D96C15" w:rsidRDefault="00000000">
            <w:pPr>
              <w:pStyle w:val="TableParagraph"/>
              <w:ind w:left="55"/>
              <w:rPr>
                <w:sz w:val="24"/>
              </w:rPr>
            </w:pPr>
            <w:proofErr w:type="gramStart"/>
            <w:r>
              <w:rPr>
                <w:sz w:val="24"/>
              </w:rPr>
              <w:t>SEO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Keywords</w:t>
            </w:r>
            <w:proofErr w:type="gramEnd"/>
            <w:r>
              <w:rPr>
                <w:spacing w:val="-2"/>
                <w:sz w:val="24"/>
              </w:rPr>
              <w:t>:</w:t>
            </w:r>
          </w:p>
        </w:tc>
        <w:tc>
          <w:tcPr>
            <w:tcW w:w="5048" w:type="dxa"/>
          </w:tcPr>
          <w:p w14:paraId="456C492D" w14:textId="77777777" w:rsidR="00D96C15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doc nature’s drachenblut, doc nature’s sangre de drago,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doc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natures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drachenblut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tropfen,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gesund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und leben drachenblut, drachenblut gesund und leben garantie, drachenblut tropfen kaufen, drachenblut tropfen apotheke, drachenblut tropfen reformhaus, sangre de drago kaufen, drachenblut produkte, drachenblut wundheilung</w:t>
            </w:r>
          </w:p>
        </w:tc>
      </w:tr>
      <w:tr w:rsidR="00D96C15" w14:paraId="7650B73E" w14:textId="77777777">
        <w:trPr>
          <w:trHeight w:val="1490"/>
        </w:trPr>
        <w:tc>
          <w:tcPr>
            <w:tcW w:w="4986" w:type="dxa"/>
          </w:tcPr>
          <w:p w14:paraId="45E5DE03" w14:textId="26D03F4C" w:rsidR="00D96C15" w:rsidRDefault="00447E8A">
            <w:pPr>
              <w:pStyle w:val="TableParagraph"/>
              <w:ind w:left="55"/>
              <w:rPr>
                <w:sz w:val="24"/>
              </w:rPr>
            </w:pPr>
            <w:r>
              <w:rPr>
                <w:spacing w:val="-2"/>
                <w:sz w:val="24"/>
              </w:rPr>
              <w:t>Vertrieb Deutschland</w:t>
            </w:r>
          </w:p>
        </w:tc>
        <w:tc>
          <w:tcPr>
            <w:tcW w:w="5048" w:type="dxa"/>
          </w:tcPr>
          <w:p w14:paraId="6A7EFE80" w14:textId="77777777" w:rsidR="00447E8A" w:rsidRPr="002D71B1" w:rsidRDefault="00447E8A" w:rsidP="00447E8A">
            <w:pPr>
              <w:pStyle w:val="TableParagraph"/>
              <w:rPr>
                <w:spacing w:val="-2"/>
                <w:sz w:val="24"/>
              </w:rPr>
            </w:pPr>
            <w:r w:rsidRPr="002D71B1">
              <w:rPr>
                <w:spacing w:val="-2"/>
                <w:sz w:val="24"/>
              </w:rPr>
              <w:t>Allpharm Vertriebs-GmbH</w:t>
            </w:r>
          </w:p>
          <w:p w14:paraId="24F65529" w14:textId="77777777" w:rsidR="00447E8A" w:rsidRPr="002D71B1" w:rsidRDefault="00447E8A" w:rsidP="00447E8A">
            <w:pPr>
              <w:pStyle w:val="TableParagraph"/>
              <w:rPr>
                <w:spacing w:val="-2"/>
                <w:sz w:val="24"/>
              </w:rPr>
            </w:pPr>
            <w:r w:rsidRPr="002D71B1">
              <w:rPr>
                <w:spacing w:val="-2"/>
                <w:sz w:val="24"/>
              </w:rPr>
              <w:t>Langgasse 63</w:t>
            </w:r>
          </w:p>
          <w:p w14:paraId="192DC583" w14:textId="77777777" w:rsidR="00447E8A" w:rsidRDefault="00447E8A" w:rsidP="00447E8A">
            <w:pPr>
              <w:pStyle w:val="TableParagraph"/>
              <w:spacing w:before="0"/>
              <w:ind w:right="3239"/>
              <w:rPr>
                <w:spacing w:val="-2"/>
                <w:sz w:val="24"/>
              </w:rPr>
            </w:pPr>
            <w:r w:rsidRPr="002D71B1">
              <w:rPr>
                <w:spacing w:val="-2"/>
                <w:sz w:val="24"/>
              </w:rPr>
              <w:t>64409 Messel</w:t>
            </w:r>
          </w:p>
          <w:p w14:paraId="76E6261A" w14:textId="0BFEEE3C" w:rsidR="00D96C15" w:rsidRDefault="00447E8A" w:rsidP="00447E8A">
            <w:pPr>
              <w:pStyle w:val="TableParagraph"/>
              <w:spacing w:before="0"/>
              <w:ind w:right="1784"/>
              <w:rPr>
                <w:sz w:val="24"/>
              </w:rPr>
            </w:pPr>
            <w:hyperlink r:id="rId4" w:history="1">
              <w:r w:rsidRPr="00942820">
                <w:rPr>
                  <w:rStyle w:val="Hyperlink"/>
                  <w:sz w:val="24"/>
                </w:rPr>
                <w:t>b.loewenberg@allpharm.de</w:t>
              </w:r>
            </w:hyperlink>
          </w:p>
        </w:tc>
      </w:tr>
      <w:tr w:rsidR="00D96C15" w14:paraId="1884C157" w14:textId="77777777">
        <w:trPr>
          <w:trHeight w:val="386"/>
        </w:trPr>
        <w:tc>
          <w:tcPr>
            <w:tcW w:w="4986" w:type="dxa"/>
          </w:tcPr>
          <w:p w14:paraId="1192B2D9" w14:textId="77777777" w:rsidR="00D96C15" w:rsidRDefault="00000000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Information</w:t>
            </w:r>
          </w:p>
        </w:tc>
        <w:tc>
          <w:tcPr>
            <w:tcW w:w="5048" w:type="dxa"/>
          </w:tcPr>
          <w:p w14:paraId="43E3E2E8" w14:textId="77777777" w:rsidR="00D96C15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14.06.2022;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JS</w:t>
            </w:r>
          </w:p>
        </w:tc>
      </w:tr>
    </w:tbl>
    <w:p w14:paraId="37F9DF07" w14:textId="77777777" w:rsidR="00F12E89" w:rsidRDefault="00F12E89"/>
    <w:sectPr w:rsidR="00F12E89">
      <w:type w:val="continuous"/>
      <w:pgSz w:w="12240" w:h="15840"/>
      <w:pgMar w:top="1120" w:right="10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96C15"/>
    <w:rsid w:val="00447E8A"/>
    <w:rsid w:val="00D96C15"/>
    <w:rsid w:val="00F1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D49525"/>
  <w15:docId w15:val="{FA6B006C-CF41-414D-9EA8-F206B193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56"/>
      <w:ind w:left="56"/>
    </w:pPr>
  </w:style>
  <w:style w:type="character" w:styleId="Hyperlink">
    <w:name w:val="Hyperlink"/>
    <w:basedOn w:val="Absatz-Standardschriftart"/>
    <w:uiPriority w:val="99"/>
    <w:unhideWhenUsed/>
    <w:rsid w:val="00447E8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47E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.loewenberg@allpharm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Lena Kilian</cp:lastModifiedBy>
  <cp:revision>2</cp:revision>
  <dcterms:created xsi:type="dcterms:W3CDTF">2022-09-21T10:53:00Z</dcterms:created>
  <dcterms:modified xsi:type="dcterms:W3CDTF">2022-09-23T14:25:00Z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7.2</vt:lpwstr>
  </property>
  <property fmtid="{D5CDD505-2E9C-101B-9397-08002B2CF9AE}" pid="5" name="LastSaved">
    <vt:filetime>2022-09-16T00:00:00Z</vt:filetime>
  </property>
</Properties>
</file>