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07CF" w14:textId="77777777" w:rsidR="004B4F89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46C282B1" w14:textId="77777777" w:rsidR="004B4F89" w:rsidRDefault="004B4F89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4B4F89" w14:paraId="58ABAF56" w14:textId="77777777">
        <w:trPr>
          <w:trHeight w:val="662"/>
        </w:trPr>
        <w:tc>
          <w:tcPr>
            <w:tcW w:w="4986" w:type="dxa"/>
          </w:tcPr>
          <w:p w14:paraId="2F1C88C2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74B746C0" w14:textId="77777777" w:rsidR="004B4F89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nature’s</w:t>
            </w:r>
            <w:proofErr w:type="spellEnd"/>
          </w:p>
          <w:p w14:paraId="36223082" w14:textId="77777777" w:rsidR="004B4F89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Kräuter-</w:t>
            </w:r>
            <w:r>
              <w:rPr>
                <w:b/>
                <w:spacing w:val="-2"/>
                <w:sz w:val="24"/>
              </w:rPr>
              <w:t>Kapseln</w:t>
            </w:r>
          </w:p>
        </w:tc>
      </w:tr>
      <w:tr w:rsidR="004B4F89" w14:paraId="400D8221" w14:textId="77777777">
        <w:trPr>
          <w:trHeight w:val="385"/>
        </w:trPr>
        <w:tc>
          <w:tcPr>
            <w:tcW w:w="4986" w:type="dxa"/>
          </w:tcPr>
          <w:p w14:paraId="4D72545A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361ADFEE" w14:textId="77777777" w:rsidR="004B4F89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4B4F89" w14:paraId="650A6A1C" w14:textId="77777777">
        <w:trPr>
          <w:trHeight w:val="387"/>
        </w:trPr>
        <w:tc>
          <w:tcPr>
            <w:tcW w:w="4986" w:type="dxa"/>
          </w:tcPr>
          <w:p w14:paraId="61460F91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57D016E0" w14:textId="77777777" w:rsidR="004B4F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Stk</w:t>
            </w:r>
            <w:proofErr w:type="spellEnd"/>
            <w:r>
              <w:rPr>
                <w:sz w:val="24"/>
              </w:rPr>
              <w:t xml:space="preserve">. = 49,5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4B4F89" w14:paraId="657D041B" w14:textId="77777777">
        <w:trPr>
          <w:trHeight w:val="385"/>
        </w:trPr>
        <w:tc>
          <w:tcPr>
            <w:tcW w:w="4986" w:type="dxa"/>
          </w:tcPr>
          <w:p w14:paraId="5B95B319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1904BAC0" w14:textId="77777777" w:rsidR="004B4F8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Nahrungsergänzungsmittel</w:t>
            </w:r>
          </w:p>
        </w:tc>
      </w:tr>
      <w:tr w:rsidR="004B4F89" w14:paraId="7CDD5C20" w14:textId="77777777">
        <w:trPr>
          <w:trHeight w:val="385"/>
        </w:trPr>
        <w:tc>
          <w:tcPr>
            <w:tcW w:w="4986" w:type="dxa"/>
          </w:tcPr>
          <w:p w14:paraId="497EE312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23D9FD76" w14:textId="77777777" w:rsidR="004B4F8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18264521</w:t>
            </w:r>
          </w:p>
        </w:tc>
      </w:tr>
      <w:tr w:rsidR="004B4F89" w14:paraId="45B0617B" w14:textId="77777777">
        <w:trPr>
          <w:trHeight w:val="387"/>
        </w:trPr>
        <w:tc>
          <w:tcPr>
            <w:tcW w:w="4986" w:type="dxa"/>
          </w:tcPr>
          <w:p w14:paraId="532423AC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2C7954A1" w14:textId="77777777" w:rsidR="004B4F8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4024691374307</w:t>
            </w:r>
          </w:p>
        </w:tc>
      </w:tr>
      <w:tr w:rsidR="004B4F89" w14:paraId="2EC8B52D" w14:textId="77777777">
        <w:trPr>
          <w:trHeight w:val="385"/>
        </w:trPr>
        <w:tc>
          <w:tcPr>
            <w:tcW w:w="4986" w:type="dxa"/>
          </w:tcPr>
          <w:p w14:paraId="1A987FFB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677280EB" w14:textId="77777777" w:rsidR="004B4F8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Bitterstoffe</w:t>
            </w:r>
          </w:p>
        </w:tc>
      </w:tr>
      <w:tr w:rsidR="004B4F89" w14:paraId="4113FEEF" w14:textId="77777777">
        <w:trPr>
          <w:trHeight w:val="2319"/>
        </w:trPr>
        <w:tc>
          <w:tcPr>
            <w:tcW w:w="4986" w:type="dxa"/>
          </w:tcPr>
          <w:p w14:paraId="64DB5836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4DD3F9CA" w14:textId="77777777" w:rsidR="004B4F89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Kräuter-Kapseln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mg</w:t>
            </w:r>
          </w:p>
          <w:p w14:paraId="5822A2FB" w14:textId="77777777" w:rsidR="004B4F8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(nach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Bertrand</w:t>
            </w:r>
            <w:r>
              <w:rPr>
                <w:spacing w:val="-2"/>
                <w:sz w:val="24"/>
              </w:rPr>
              <w:t xml:space="preserve"> Heidelberger)</w:t>
            </w:r>
          </w:p>
          <w:p w14:paraId="43D366E7" w14:textId="77777777" w:rsidR="004B4F89" w:rsidRDefault="004B4F8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01F7F17" w14:textId="77777777" w:rsidR="004B4F8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Pflanzliche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Bitterstoffe</w:t>
            </w:r>
          </w:p>
          <w:p w14:paraId="735B60A8" w14:textId="77777777" w:rsidR="004B4F8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verschiedenen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natürlichen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Kräutern</w:t>
            </w:r>
          </w:p>
          <w:p w14:paraId="1397FBEE" w14:textId="77777777" w:rsidR="004B4F8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  <w:p w14:paraId="48A88658" w14:textId="77777777" w:rsidR="004B4F8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Glutenfrei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lactosefrei</w:t>
            </w:r>
          </w:p>
          <w:p w14:paraId="0436B03E" w14:textId="77777777" w:rsidR="004B4F8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Vegan</w:t>
            </w:r>
            <w:proofErr w:type="gramEnd"/>
          </w:p>
        </w:tc>
      </w:tr>
      <w:tr w:rsidR="004B4F89" w14:paraId="1A7A7803" w14:textId="77777777">
        <w:trPr>
          <w:trHeight w:val="5629"/>
        </w:trPr>
        <w:tc>
          <w:tcPr>
            <w:tcW w:w="4986" w:type="dxa"/>
          </w:tcPr>
          <w:p w14:paraId="3727EA72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1159E62B" w14:textId="77777777" w:rsidR="004B4F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 7 Kräuter-Kapseln 400mg - Nahrungsergänzungsmittel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kontrolliert biologischem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Anbau.</w:t>
            </w:r>
          </w:p>
          <w:p w14:paraId="40DFAF6D" w14:textId="77777777" w:rsidR="004B4F89" w:rsidRDefault="00000000">
            <w:pPr>
              <w:pStyle w:val="TableParagraph"/>
              <w:spacing w:before="0"/>
              <w:ind w:right="67"/>
              <w:rPr>
                <w:sz w:val="24"/>
              </w:rPr>
            </w:pPr>
            <w:r>
              <w:rPr>
                <w:sz w:val="24"/>
              </w:rPr>
              <w:t>Unsere 7 Kräutermischung in der Original- Rezeptur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Bertrand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Heidelberger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liefert wertvolle pflanzliche Bitterstoffe.</w:t>
            </w:r>
          </w:p>
          <w:p w14:paraId="6059BE17" w14:textId="77777777" w:rsidR="004B4F89" w:rsidRDefault="004B4F8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DDE5BDC" w14:textId="77777777" w:rsidR="004B4F89" w:rsidRDefault="00000000">
            <w:pPr>
              <w:pStyle w:val="TableParagraph"/>
              <w:spacing w:before="0"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0676E928" w14:textId="77777777" w:rsidR="004B4F89" w:rsidRDefault="00000000"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226687" wp14:editId="44C433E4">
                  <wp:extent cx="1219771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B5C1B" w14:textId="77777777" w:rsidR="004B4F89" w:rsidRDefault="004B4F89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6C69309A" w14:textId="77777777" w:rsidR="004B4F89" w:rsidRDefault="00000000">
            <w:pPr>
              <w:pStyle w:val="TableParagraph"/>
              <w:spacing w:before="1"/>
              <w:ind w:right="67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4B4F89" w14:paraId="1D1D2963" w14:textId="77777777">
        <w:trPr>
          <w:trHeight w:val="386"/>
        </w:trPr>
        <w:tc>
          <w:tcPr>
            <w:tcW w:w="4986" w:type="dxa"/>
          </w:tcPr>
          <w:p w14:paraId="675ACC80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Verzehrsempfehlung</w:t>
            </w:r>
            <w:proofErr w:type="spellEnd"/>
          </w:p>
        </w:tc>
        <w:tc>
          <w:tcPr>
            <w:tcW w:w="5050" w:type="dxa"/>
          </w:tcPr>
          <w:p w14:paraId="21643A4C" w14:textId="77777777" w:rsidR="004B4F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Täglich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Kapseln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Wasser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einnehmen.</w:t>
            </w:r>
          </w:p>
        </w:tc>
      </w:tr>
      <w:tr w:rsidR="004B4F89" w14:paraId="78EE2820" w14:textId="77777777">
        <w:trPr>
          <w:trHeight w:val="1212"/>
        </w:trPr>
        <w:tc>
          <w:tcPr>
            <w:tcW w:w="4986" w:type="dxa"/>
          </w:tcPr>
          <w:p w14:paraId="02C98227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0" w:type="dxa"/>
          </w:tcPr>
          <w:p w14:paraId="0792B4B7" w14:textId="77777777" w:rsidR="004B4F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Kräutermischung* (Bibernelle*, Fenchel*, Kümmel*, Wacholder*, Anis*, Wermut*, Schafgarbe*)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81%,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Kapselhülle: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Hypromellose</w:t>
            </w:r>
            <w:proofErr w:type="spellEnd"/>
            <w:r>
              <w:rPr>
                <w:sz w:val="24"/>
              </w:rPr>
              <w:t>.</w:t>
            </w:r>
          </w:p>
          <w:p w14:paraId="222B79D8" w14:textId="77777777" w:rsidR="004B4F8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*)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ökologischem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</w:tc>
      </w:tr>
    </w:tbl>
    <w:p w14:paraId="63864E51" w14:textId="77777777" w:rsidR="004B4F89" w:rsidRDefault="004B4F89">
      <w:pPr>
        <w:rPr>
          <w:sz w:val="24"/>
        </w:rPr>
        <w:sectPr w:rsidR="004B4F89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4B4F89" w14:paraId="465DB407" w14:textId="77777777">
        <w:trPr>
          <w:trHeight w:val="2042"/>
        </w:trPr>
        <w:tc>
          <w:tcPr>
            <w:tcW w:w="4986" w:type="dxa"/>
          </w:tcPr>
          <w:p w14:paraId="3277773B" w14:textId="77777777" w:rsidR="004B4F89" w:rsidRDefault="004B4F8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50" w:type="dxa"/>
          </w:tcPr>
          <w:p w14:paraId="2C25EB4D" w14:textId="77777777" w:rsidR="004B4F89" w:rsidRDefault="004B4F8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5C0ACC8" w14:textId="77777777" w:rsidR="004B4F89" w:rsidRDefault="004B4F89">
            <w:pPr>
              <w:pStyle w:val="TableParagraph"/>
              <w:spacing w:before="6"/>
              <w:ind w:left="0"/>
              <w:rPr>
                <w:b/>
                <w:sz w:val="16"/>
              </w:rPr>
            </w:pPr>
          </w:p>
          <w:p w14:paraId="0BB15D42" w14:textId="77777777" w:rsidR="004B4F89" w:rsidRDefault="00000000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078C6B" wp14:editId="5AA2AF80">
                  <wp:extent cx="872385" cy="58521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85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37655" w14:textId="77777777" w:rsidR="004B4F89" w:rsidRDefault="00000000">
            <w:pPr>
              <w:pStyle w:val="TableParagraph"/>
              <w:spacing w:before="92"/>
              <w:rPr>
                <w:sz w:val="24"/>
              </w:rPr>
            </w:pPr>
            <w:r>
              <w:rPr>
                <w:spacing w:val="-2"/>
                <w:sz w:val="24"/>
              </w:rPr>
              <w:t>NL-BIO-</w:t>
            </w:r>
            <w:r>
              <w:rPr>
                <w:spacing w:val="-5"/>
                <w:sz w:val="24"/>
              </w:rPr>
              <w:t>01</w:t>
            </w:r>
          </w:p>
          <w:p w14:paraId="52EF6E0C" w14:textId="77777777" w:rsidR="004B4F8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EU/Nicht-EU-Landwirtschaft</w:t>
            </w:r>
          </w:p>
        </w:tc>
      </w:tr>
      <w:tr w:rsidR="004B4F89" w14:paraId="12DDC114" w14:textId="77777777">
        <w:trPr>
          <w:trHeight w:val="385"/>
        </w:trPr>
        <w:tc>
          <w:tcPr>
            <w:tcW w:w="4986" w:type="dxa"/>
          </w:tcPr>
          <w:p w14:paraId="13D03914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</w:tc>
        <w:tc>
          <w:tcPr>
            <w:tcW w:w="5050" w:type="dxa"/>
          </w:tcPr>
          <w:p w14:paraId="362A6126" w14:textId="77777777" w:rsidR="004B4F89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B4F89" w14:paraId="45AA9960" w14:textId="77777777">
        <w:trPr>
          <w:trHeight w:val="3422"/>
        </w:trPr>
        <w:tc>
          <w:tcPr>
            <w:tcW w:w="4986" w:type="dxa"/>
          </w:tcPr>
          <w:p w14:paraId="6044E0AC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4D6C2078" w14:textId="77777777" w:rsidR="004B4F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Produkt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Ersatz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ausgeglichene und abwechslungsreiche Ernährung und einen gesunden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Lebensstil.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angegebene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Tagesmenge darf nicht überschritten werden.</w:t>
            </w:r>
          </w:p>
          <w:p w14:paraId="48266A58" w14:textId="77777777" w:rsidR="004B4F89" w:rsidRDefault="004B4F8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4CA8824" w14:textId="77777777" w:rsidR="004B4F8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Produkt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kühl,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trocken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außerhalb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der Reichweite kleiner Kinder lagern.</w:t>
            </w:r>
          </w:p>
          <w:p w14:paraId="68D57C35" w14:textId="77777777" w:rsidR="004B4F89" w:rsidRDefault="004B4F8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10AE0C2" w14:textId="77777777" w:rsidR="004B4F89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Mindestens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795D54B4" w14:textId="77777777" w:rsidR="004B4F89" w:rsidRDefault="004B4F8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C87829E" w14:textId="77777777" w:rsidR="004B4F89" w:rsidRDefault="00000000">
            <w:pPr>
              <w:pStyle w:val="TableParagraph"/>
              <w:spacing w:before="0"/>
              <w:ind w:right="119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4B4F89" w:rsidRPr="00B5575D" w14:paraId="602AFDEB" w14:textId="77777777">
        <w:trPr>
          <w:trHeight w:val="661"/>
        </w:trPr>
        <w:tc>
          <w:tcPr>
            <w:tcW w:w="4986" w:type="dxa"/>
          </w:tcPr>
          <w:p w14:paraId="3CCAD7A2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4CBF40EF" w14:textId="0FCDF628" w:rsidR="004B4F89" w:rsidRPr="00B5575D" w:rsidRDefault="00B5575D">
            <w:pPr>
              <w:pStyle w:val="TableParagraph"/>
              <w:ind w:right="3329"/>
              <w:rPr>
                <w:sz w:val="24"/>
                <w:lang w:val="en-US"/>
              </w:rPr>
            </w:pPr>
            <w:hyperlink r:id="rId6" w:history="1">
              <w:r w:rsidRPr="00942820">
                <w:rPr>
                  <w:rStyle w:val="Hyperlink"/>
                </w:rPr>
                <w:t>www.allpharm.de</w:t>
              </w:r>
            </w:hyperlink>
            <w:r>
              <w:t xml:space="preserve"> </w:t>
            </w:r>
          </w:p>
        </w:tc>
      </w:tr>
      <w:tr w:rsidR="004B4F89" w14:paraId="7013252E" w14:textId="77777777">
        <w:trPr>
          <w:trHeight w:val="2043"/>
        </w:trPr>
        <w:tc>
          <w:tcPr>
            <w:tcW w:w="4986" w:type="dxa"/>
          </w:tcPr>
          <w:p w14:paraId="6C5C0C31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224C9C41" w14:textId="77777777" w:rsidR="004B4F89" w:rsidRDefault="00000000">
            <w:pPr>
              <w:pStyle w:val="TableParagraph"/>
              <w:ind w:right="67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7 kräuter-kapseln,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 kapseln,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,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 kapseln gesund und leben,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 kapseln,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 kapseln nach </w:t>
            </w:r>
            <w:proofErr w:type="spellStart"/>
            <w:r>
              <w:rPr>
                <w:sz w:val="24"/>
              </w:rPr>
              <w:t>mönch</w:t>
            </w:r>
            <w:proofErr w:type="spellEnd"/>
            <w:r>
              <w:rPr>
                <w:sz w:val="24"/>
              </w:rPr>
              <w:t xml:space="preserve"> b.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bitterstoffe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kaufen,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bitterstoffe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bitterstoffe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bertrand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 kräuterkapseln</w:t>
            </w:r>
          </w:p>
        </w:tc>
      </w:tr>
      <w:tr w:rsidR="004B4F89" w14:paraId="56C9A199" w14:textId="77777777">
        <w:trPr>
          <w:trHeight w:val="1764"/>
        </w:trPr>
        <w:tc>
          <w:tcPr>
            <w:tcW w:w="4986" w:type="dxa"/>
          </w:tcPr>
          <w:p w14:paraId="29863F10" w14:textId="3AE25404" w:rsidR="004B4F89" w:rsidRDefault="00B5575D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0" w:type="dxa"/>
          </w:tcPr>
          <w:p w14:paraId="4114DED7" w14:textId="77777777" w:rsidR="00B5575D" w:rsidRPr="002D71B1" w:rsidRDefault="00B5575D" w:rsidP="00B5575D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58B5C80E" w14:textId="77777777" w:rsidR="00B5575D" w:rsidRPr="002D71B1" w:rsidRDefault="00B5575D" w:rsidP="00B5575D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50C894C8" w14:textId="77777777" w:rsidR="00B5575D" w:rsidRDefault="00B5575D" w:rsidP="00B5575D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4F6AFF1B" w14:textId="3A009260" w:rsidR="004B4F89" w:rsidRDefault="00B5575D" w:rsidP="00B5575D">
            <w:pPr>
              <w:pStyle w:val="TableParagraph"/>
              <w:spacing w:before="0"/>
              <w:ind w:right="1784"/>
              <w:rPr>
                <w:sz w:val="24"/>
              </w:rPr>
            </w:pPr>
            <w:hyperlink r:id="rId7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4B4F89" w14:paraId="2DF4EA5D" w14:textId="77777777">
        <w:trPr>
          <w:trHeight w:val="386"/>
        </w:trPr>
        <w:tc>
          <w:tcPr>
            <w:tcW w:w="4986" w:type="dxa"/>
          </w:tcPr>
          <w:p w14:paraId="10494EEA" w14:textId="77777777" w:rsidR="004B4F89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676522CC" w14:textId="77777777" w:rsidR="004B4F8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25.08.2022,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27CFCE19" w14:textId="77777777" w:rsidR="004B4F89" w:rsidRDefault="00000000">
      <w:pPr>
        <w:spacing w:before="17"/>
        <w:ind w:left="155"/>
        <w:rPr>
          <w:sz w:val="24"/>
        </w:rPr>
      </w:pPr>
      <w:r>
        <w:rPr>
          <w:sz w:val="24"/>
        </w:rPr>
        <w:t>.</w:t>
      </w:r>
    </w:p>
    <w:sectPr w:rsidR="004B4F89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4F89"/>
    <w:rsid w:val="004B4F89"/>
    <w:rsid w:val="00B5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CAFF9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B5575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5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loewenberg@allphar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pharm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2022-09-21T10:44:00Z</dcterms:created>
  <dcterms:modified xsi:type="dcterms:W3CDTF">2022-09-23T14:14:00Z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2022-08-25T00:00:00Z</vt:filetime>
  </property>
</Properties>
</file>