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9C23DB" w:rsidRPr="00A71A10" w14:paraId="4B302AE4" w14:textId="77777777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136D" w14:textId="77777777" w:rsidR="009C23DB" w:rsidRPr="00A71A10" w:rsidRDefault="009C23DB" w:rsidP="00546F43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2FC7BB6" w14:textId="77777777" w:rsidTr="00D44AC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A550E" w14:textId="316932A6" w:rsidR="005B6EE3" w:rsidRPr="005B6EE3" w:rsidRDefault="009C23DB" w:rsidP="005B6EE3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44AC1">
              <w:rPr>
                <w:b/>
                <w:bCs/>
              </w:rPr>
              <w:t>18224208</w:t>
            </w:r>
          </w:p>
          <w:p w14:paraId="65CDC6F6" w14:textId="77777777" w:rsidR="009C23DB" w:rsidRDefault="009C23DB" w:rsidP="00546F4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2256B325" w14:textId="2008CED8" w:rsidR="005B6EE3" w:rsidRPr="005B6EE3" w:rsidRDefault="005A25A1" w:rsidP="005A25A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Pr="005A25A1">
              <w:rPr>
                <w:b/>
              </w:rPr>
              <w:t>Jod</w:t>
            </w:r>
            <w:r w:rsidR="0036170B">
              <w:rPr>
                <w:b/>
              </w:rPr>
              <w:t>-</w:t>
            </w:r>
            <w:r>
              <w:rPr>
                <w:b/>
              </w:rPr>
              <w:t>Kapseln von Raab Vitalfood sind ein h</w:t>
            </w:r>
            <w:r w:rsidR="00C26A26">
              <w:rPr>
                <w:b/>
              </w:rPr>
              <w:t xml:space="preserve">ochwertiges </w:t>
            </w:r>
            <w:r w:rsidR="005B6EE3" w:rsidRPr="005B6EE3">
              <w:rPr>
                <w:b/>
              </w:rPr>
              <w:t>Nahrungsergänzungsmittel</w:t>
            </w:r>
            <w:r w:rsidR="0036170B">
              <w:rPr>
                <w:b/>
              </w:rPr>
              <w:t xml:space="preserve">, das </w:t>
            </w:r>
            <w:r w:rsidRPr="005A25A1">
              <w:rPr>
                <w:b/>
              </w:rPr>
              <w:t>zu einer normalen Produktion von Schilddrüsenhormonen und zu einer normalen Schilddrüsenfunktion bei</w:t>
            </w:r>
            <w:r>
              <w:rPr>
                <w:b/>
              </w:rPr>
              <w:t>tr</w:t>
            </w:r>
            <w:r w:rsidR="0036170B">
              <w:rPr>
                <w:b/>
              </w:rPr>
              <w:t>ägt</w:t>
            </w:r>
            <w:r>
              <w:rPr>
                <w:b/>
              </w:rPr>
              <w:t>.</w:t>
            </w:r>
          </w:p>
          <w:p w14:paraId="6A6143D3" w14:textId="5EBE7858" w:rsidR="005A25A1" w:rsidRDefault="009C23DB" w:rsidP="005A25A1">
            <w:r>
              <w:rPr>
                <w:b/>
              </w:rPr>
              <w:t>&lt;h2&gt;</w:t>
            </w:r>
            <w:r w:rsidR="005B6EE3">
              <w:rPr>
                <w:b/>
              </w:rPr>
              <w:t xml:space="preserve"> </w:t>
            </w:r>
            <w:r w:rsidR="00E14F83">
              <w:rPr>
                <w:b/>
                <w:bCs/>
              </w:rPr>
              <w:t>Jod Kapseln</w:t>
            </w:r>
            <w:r w:rsidR="00D02551">
              <w:rPr>
                <w:b/>
                <w:bCs/>
              </w:rPr>
              <w:t xml:space="preserve"> mit B-Vitaminen</w:t>
            </w:r>
            <w:r w:rsidR="00546F43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A25A1">
              <w:t>Raab Jod</w:t>
            </w:r>
            <w:r w:rsidR="0036170B">
              <w:t>-</w:t>
            </w:r>
            <w:r w:rsidR="005A25A1">
              <w:t xml:space="preserve">Kapseln enthalten pro Kapsel 100 µg Jod. Jod ist ein essentielles Spurenelement, das über die Nahrung zugeführt werden muss. Es übernimmt im Körper wichtige Funktionen. </w:t>
            </w:r>
          </w:p>
          <w:p w14:paraId="3A84FE8B" w14:textId="1B983CBD" w:rsidR="00D02551" w:rsidRDefault="005A25A1" w:rsidP="005A25A1">
            <w:r>
              <w:t>Jod trägt bei:</w:t>
            </w:r>
          </w:p>
          <w:p w14:paraId="79570618" w14:textId="3BA4ABBC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einer normalen Produktion von Schilddrüsenhormonen und zu einer normale</w:t>
            </w:r>
            <w:r w:rsidR="0036170B">
              <w:t>n</w:t>
            </w:r>
            <w:r>
              <w:t xml:space="preserve"> Schilddrüsenfunktion</w:t>
            </w:r>
          </w:p>
          <w:p w14:paraId="1A91B504" w14:textId="04CE33F4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einer normalen kognitiven Funktion</w:t>
            </w:r>
          </w:p>
          <w:p w14:paraId="62DA1C50" w14:textId="142FB20C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einem normalen Energiestoffwechsel</w:t>
            </w:r>
          </w:p>
          <w:p w14:paraId="647D1C4D" w14:textId="68AB718A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einer normalen Funktion des Nervensystems</w:t>
            </w:r>
          </w:p>
          <w:p w14:paraId="3A5EE0D3" w14:textId="537C7543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zur Erhaltung normaler Haut.</w:t>
            </w:r>
          </w:p>
          <w:p w14:paraId="6D6D275A" w14:textId="70C4A72A" w:rsidR="00FB2599" w:rsidRPr="00546F43" w:rsidRDefault="00FB2599" w:rsidP="00546F43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546F43">
              <w:rPr>
                <w:b/>
              </w:rPr>
              <w:br/>
            </w:r>
            <w:r w:rsidR="00546F43">
              <w:t>I</w:t>
            </w:r>
            <w:r w:rsidRPr="008707D0">
              <w:t xml:space="preserve">m bayerischen Rohrbach an der Ilm entwickelt, produziert und vertreibt Raab Vitalfood pflanzliche Lebensmittel und Proteine sowie Superfoods und Nahrungsergänzungen in bester Bio Qualität – und das seit </w:t>
            </w:r>
            <w:r w:rsidR="00C26A26">
              <w:t>über 30</w:t>
            </w:r>
            <w:r w:rsidRPr="008707D0">
              <w:t xml:space="preserve">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411DB066" w14:textId="375D2CB4" w:rsidR="00D44AC1" w:rsidRDefault="009C23DB" w:rsidP="00D44AC1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>Gluten- und laktosefre</w:t>
            </w:r>
            <w:r w:rsidR="00244900">
              <w:t>i</w:t>
            </w:r>
            <w:r w:rsidR="00D02551">
              <w:br/>
            </w:r>
            <w:r w:rsidR="00D02551">
              <w:rPr>
                <w:rFonts w:eastAsia="Times New Roman"/>
                <w:color w:val="000000"/>
              </w:rPr>
              <w:t>&lt;l</w:t>
            </w:r>
            <w:r w:rsidR="00D02551">
              <w:rPr>
                <w:rFonts w:eastAsia="Times New Roman"/>
                <w:color w:val="000000"/>
                <w:lang w:eastAsia="de-DE"/>
              </w:rPr>
              <w:t>i&gt; Für Vegetarier und Veganer geeignet</w:t>
            </w:r>
            <w:r w:rsidR="00546F43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546F43">
              <w:rPr>
                <w:rFonts w:eastAsia="Times New Roman"/>
                <w:color w:val="000000"/>
                <w:lang w:eastAsia="de-DE"/>
              </w:rPr>
              <w:br/>
            </w:r>
            <w:r w:rsidR="00D44AC1">
              <w:t xml:space="preserve">Die angegebene empfohlene Tagesverzehrmenge darf nicht überschritten werden. Nahrungsergänzungsmittel sind kein Ersatz für eine abwechslungsreiche und ausgewogene Ernährung. Außerhalb der Reichweite von kleinen Kindern aufbewahren. Eine abwechslungsreiche, </w:t>
            </w:r>
            <w:r w:rsidR="00D44AC1">
              <w:br/>
              <w:t xml:space="preserve">ausgewogene Ernährung und eine gesunde Lebensweise sind von großer Bedeutung. </w:t>
            </w:r>
          </w:p>
          <w:p w14:paraId="52D6EE9E" w14:textId="166523DE" w:rsidR="00D02551" w:rsidRDefault="00D02551" w:rsidP="00D44AC1">
            <w:r>
              <w:t xml:space="preserve">Diese </w:t>
            </w:r>
            <w:r w:rsidR="00C26A26">
              <w:t>P</w:t>
            </w:r>
            <w:r>
              <w:t xml:space="preserve">ackung enthält </w:t>
            </w:r>
            <w:r w:rsidR="00D44AC1">
              <w:t>6</w:t>
            </w:r>
            <w:r>
              <w:t xml:space="preserve">0 Portionen. </w:t>
            </w:r>
          </w:p>
          <w:p w14:paraId="0F8B90D3" w14:textId="2F239017" w:rsidR="005B6EE3" w:rsidRPr="005B6EE3" w:rsidRDefault="00D02551" w:rsidP="00D02551">
            <w:r>
              <w:t>Vor Licht und Wärme geschützt, trocken und gut verschlossen lagern. Mindestens haltbar bis Ende: siehe Aufdruck Boden.</w:t>
            </w:r>
          </w:p>
          <w:p w14:paraId="783F9C21" w14:textId="511E9561" w:rsidR="005B6EE3" w:rsidRPr="005B6EE3" w:rsidRDefault="00440F23" w:rsidP="005B6EE3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B6EE3" w:rsidRPr="005B6EE3">
              <w:t xml:space="preserve">Inhalt = </w:t>
            </w:r>
            <w:r w:rsidR="00D44AC1">
              <w:t>6</w:t>
            </w:r>
            <w:r w:rsidR="00D02551">
              <w:t>0 Kapseln (</w:t>
            </w:r>
            <w:r w:rsidR="00D44AC1">
              <w:t>39</w:t>
            </w:r>
            <w:r w:rsidR="00D02551">
              <w:t xml:space="preserve"> g) </w:t>
            </w:r>
            <w:r w:rsidR="00D02551">
              <w:br/>
            </w:r>
            <w:r w:rsidR="007A68E9">
              <w:t>6</w:t>
            </w:r>
            <w:r w:rsidR="00D02551" w:rsidRPr="00D02551">
              <w:t xml:space="preserve">0 Kapseln à </w:t>
            </w:r>
            <w:r w:rsidR="00D44AC1">
              <w:t>65</w:t>
            </w:r>
            <w:r w:rsidR="00D02551" w:rsidRPr="00D02551">
              <w:t>0 mg</w:t>
            </w:r>
          </w:p>
          <w:p w14:paraId="3B55A802" w14:textId="6F12103E" w:rsidR="00546F43" w:rsidRPr="00546F43" w:rsidRDefault="00440F23" w:rsidP="00D44AC1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D44AC1">
              <w:t xml:space="preserve"> Magnesiumcitrat, pflanzliche </w:t>
            </w:r>
            <w:proofErr w:type="spellStart"/>
            <w:r w:rsidR="00D44AC1">
              <w:t>Kapselhülle</w:t>
            </w:r>
            <w:proofErr w:type="spellEnd"/>
            <w:r w:rsidR="00D44AC1">
              <w:t xml:space="preserve">: </w:t>
            </w:r>
            <w:proofErr w:type="spellStart"/>
            <w:r w:rsidR="00D44AC1">
              <w:t>Hydroxypropylmethylcellulose</w:t>
            </w:r>
            <w:proofErr w:type="spellEnd"/>
            <w:r w:rsidR="00D44AC1">
              <w:t>, 3 % Kaliumiodat</w:t>
            </w:r>
          </w:p>
          <w:p w14:paraId="601B1EAE" w14:textId="0217428C" w:rsidR="00546F43" w:rsidRPr="00546F43" w:rsidRDefault="00440F23" w:rsidP="00546F43">
            <w:pPr>
              <w:rPr>
                <w:bCs/>
              </w:rPr>
            </w:pPr>
            <w:r>
              <w:rPr>
                <w:b/>
              </w:rPr>
              <w:lastRenderedPageBreak/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546F43">
              <w:rPr>
                <w:b/>
              </w:rPr>
              <w:br/>
            </w:r>
            <w:r w:rsidR="00D44AC1">
              <w:t xml:space="preserve"> </w:t>
            </w:r>
            <w:proofErr w:type="gramStart"/>
            <w:r w:rsidR="00D44AC1" w:rsidRPr="00D44AC1">
              <w:rPr>
                <w:bCs/>
              </w:rPr>
              <w:t>Täglich</w:t>
            </w:r>
            <w:proofErr w:type="gramEnd"/>
            <w:r w:rsidR="00D44AC1" w:rsidRPr="00D44AC1">
              <w:rPr>
                <w:bCs/>
              </w:rPr>
              <w:t xml:space="preserve"> 1 Kapsel unabhängig von einer Mahlzeit mit reichlich Flüssigkeit einnehmen.</w:t>
            </w:r>
          </w:p>
          <w:p w14:paraId="0B74DDC5" w14:textId="77777777" w:rsidR="000318D7" w:rsidRPr="00B631B5" w:rsidRDefault="000318D7" w:rsidP="00546F4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Style w:val="Tabellenraster"/>
              <w:tblW w:w="8855" w:type="dxa"/>
              <w:tblLook w:val="06A0" w:firstRow="1" w:lastRow="0" w:firstColumn="1" w:lastColumn="0" w:noHBand="1" w:noVBand="1"/>
            </w:tblPr>
            <w:tblGrid>
              <w:gridCol w:w="4319"/>
              <w:gridCol w:w="2430"/>
              <w:gridCol w:w="2106"/>
            </w:tblGrid>
            <w:tr w:rsidR="000F5F4F" w14:paraId="324EEC24" w14:textId="77777777" w:rsidTr="000F5F4F">
              <w:tc>
                <w:tcPr>
                  <w:tcW w:w="4319" w:type="dxa"/>
                </w:tcPr>
                <w:p w14:paraId="7886F4B9" w14:textId="2B6CB46C" w:rsidR="000F5F4F" w:rsidRPr="00B07317" w:rsidRDefault="00B07317" w:rsidP="00E14F83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07317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2430" w:type="dxa"/>
                </w:tcPr>
                <w:p w14:paraId="6C676666" w14:textId="2A635EE0" w:rsidR="000F5F4F" w:rsidRPr="00B07317" w:rsidRDefault="00B07317" w:rsidP="00E14F83">
                  <w:pPr>
                    <w:framePr w:hSpace="141" w:wrap="around" w:vAnchor="text" w:hAnchor="margin" w:y="-767"/>
                    <w:jc w:val="right"/>
                    <w:rPr>
                      <w:b/>
                      <w:bCs/>
                    </w:rPr>
                  </w:pPr>
                  <w:r w:rsidRPr="00B07317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2106" w:type="dxa"/>
                </w:tcPr>
                <w:p w14:paraId="55D0475F" w14:textId="5D1FE2D2" w:rsidR="000F5F4F" w:rsidRPr="00B07317" w:rsidRDefault="00B07317" w:rsidP="00E14F83">
                  <w:pPr>
                    <w:framePr w:hSpace="141" w:wrap="around" w:vAnchor="text" w:hAnchor="margin" w:y="-767"/>
                    <w:jc w:val="right"/>
                    <w:rPr>
                      <w:b/>
                      <w:bCs/>
                    </w:rPr>
                  </w:pPr>
                  <w:r w:rsidRPr="00B07317">
                    <w:rPr>
                      <w:b/>
                      <w:bCs/>
                    </w:rPr>
                    <w:t xml:space="preserve">pro 1 </w:t>
                  </w:r>
                  <w:proofErr w:type="gramStart"/>
                  <w:r w:rsidRPr="00B07317">
                    <w:rPr>
                      <w:b/>
                      <w:bCs/>
                    </w:rPr>
                    <w:t>Kaps.</w:t>
                  </w:r>
                  <w:r w:rsidR="005A25A1">
                    <w:rPr>
                      <w:b/>
                      <w:bCs/>
                    </w:rPr>
                    <w:t>*</w:t>
                  </w:r>
                  <w:proofErr w:type="gramEnd"/>
                  <w:r w:rsidRPr="00B07317">
                    <w:rPr>
                      <w:b/>
                      <w:bCs/>
                    </w:rPr>
                    <w:t xml:space="preserve"> (NRV)</w:t>
                  </w:r>
                </w:p>
              </w:tc>
            </w:tr>
            <w:tr w:rsidR="000F5F4F" w14:paraId="721EA44F" w14:textId="77777777" w:rsidTr="000F5F4F">
              <w:tc>
                <w:tcPr>
                  <w:tcW w:w="4319" w:type="dxa"/>
                </w:tcPr>
                <w:p w14:paraId="18C5F8BF" w14:textId="2E122E1D" w:rsidR="000F5F4F" w:rsidRDefault="00D44AC1" w:rsidP="00E14F83">
                  <w:pPr>
                    <w:framePr w:hSpace="141" w:wrap="around" w:vAnchor="text" w:hAnchor="margin" w:y="-767"/>
                  </w:pPr>
                  <w:r>
                    <w:t>Jod</w:t>
                  </w:r>
                </w:p>
              </w:tc>
              <w:tc>
                <w:tcPr>
                  <w:tcW w:w="2430" w:type="dxa"/>
                </w:tcPr>
                <w:p w14:paraId="7DE47ECA" w14:textId="508B2ABA" w:rsidR="000F5F4F" w:rsidRDefault="00D44AC1" w:rsidP="00E14F83">
                  <w:pPr>
                    <w:framePr w:hSpace="141" w:wrap="around" w:vAnchor="text" w:hAnchor="margin" w:y="-767"/>
                    <w:jc w:val="right"/>
                  </w:pPr>
                  <w:r w:rsidRPr="00D44AC1">
                    <w:t>15385 µg</w:t>
                  </w:r>
                </w:p>
              </w:tc>
              <w:tc>
                <w:tcPr>
                  <w:tcW w:w="2106" w:type="dxa"/>
                </w:tcPr>
                <w:p w14:paraId="41E10F8E" w14:textId="3831608F" w:rsidR="000F5F4F" w:rsidRDefault="00D44AC1" w:rsidP="00E14F83">
                  <w:pPr>
                    <w:framePr w:hSpace="141" w:wrap="around" w:vAnchor="text" w:hAnchor="margin" w:y="-767"/>
                    <w:jc w:val="right"/>
                  </w:pPr>
                  <w:r w:rsidRPr="00D44AC1">
                    <w:t>100 µg (67 %)</w:t>
                  </w:r>
                </w:p>
              </w:tc>
            </w:tr>
          </w:tbl>
          <w:p w14:paraId="562737BB" w14:textId="6269CE5C" w:rsidR="00546F43" w:rsidRPr="00546F43" w:rsidRDefault="00D44AC1" w:rsidP="00D44AC1">
            <w:r>
              <w:t>* empfohlene Tagesverzehrmenge NRV: Prozent der Nährstoffbezugswerte</w:t>
            </w:r>
          </w:p>
          <w:p w14:paraId="3991D2FB" w14:textId="77777777" w:rsidR="000318D7" w:rsidRDefault="000318D7" w:rsidP="00546F43"/>
          <w:p w14:paraId="2A57BD0E" w14:textId="77777777" w:rsidR="009C23DB" w:rsidRPr="009C23DB" w:rsidRDefault="009C23DB" w:rsidP="00546F43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14:paraId="69D615F9" w14:textId="77777777" w:rsidTr="00D44AC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9C62" w14:textId="77777777" w:rsidR="009C23DB" w:rsidRPr="00A71A10" w:rsidRDefault="009C23DB" w:rsidP="00546F43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  <w:tr w:rsidR="005A25A1" w:rsidRPr="00A71A10" w14:paraId="3972B131" w14:textId="77777777" w:rsidTr="00D44AC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9A16D" w14:textId="77777777" w:rsidR="005A25A1" w:rsidRPr="00A71A10" w:rsidRDefault="005A25A1" w:rsidP="00546F43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515CF0B" w14:textId="0EB54C67" w:rsidR="0018611A" w:rsidRPr="001E3E53" w:rsidRDefault="0018611A" w:rsidP="00D44AC1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2B73C1"/>
    <w:multiLevelType w:val="hybridMultilevel"/>
    <w:tmpl w:val="0592F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52828">
    <w:abstractNumId w:val="1"/>
  </w:num>
  <w:num w:numId="2" w16cid:durableId="1585187374">
    <w:abstractNumId w:val="0"/>
  </w:num>
  <w:num w:numId="3" w16cid:durableId="1238830962">
    <w:abstractNumId w:val="0"/>
  </w:num>
  <w:num w:numId="4" w16cid:durableId="1714379630">
    <w:abstractNumId w:val="2"/>
  </w:num>
  <w:num w:numId="5" w16cid:durableId="188096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0F5F4F"/>
    <w:rsid w:val="00151D42"/>
    <w:rsid w:val="0018611A"/>
    <w:rsid w:val="001E3E53"/>
    <w:rsid w:val="00233710"/>
    <w:rsid w:val="00244900"/>
    <w:rsid w:val="00261230"/>
    <w:rsid w:val="0028422F"/>
    <w:rsid w:val="0036170B"/>
    <w:rsid w:val="003F3C85"/>
    <w:rsid w:val="00440F23"/>
    <w:rsid w:val="004B3D1C"/>
    <w:rsid w:val="00523133"/>
    <w:rsid w:val="00546F43"/>
    <w:rsid w:val="005A25A1"/>
    <w:rsid w:val="005B6EE3"/>
    <w:rsid w:val="006110EB"/>
    <w:rsid w:val="006678D0"/>
    <w:rsid w:val="006A6742"/>
    <w:rsid w:val="006C40C3"/>
    <w:rsid w:val="00712593"/>
    <w:rsid w:val="00734A4C"/>
    <w:rsid w:val="007A68E9"/>
    <w:rsid w:val="00896F23"/>
    <w:rsid w:val="008E1195"/>
    <w:rsid w:val="009335FF"/>
    <w:rsid w:val="009A24DE"/>
    <w:rsid w:val="009C23DB"/>
    <w:rsid w:val="00A85D46"/>
    <w:rsid w:val="00B07317"/>
    <w:rsid w:val="00BF4108"/>
    <w:rsid w:val="00C26A26"/>
    <w:rsid w:val="00C2795A"/>
    <w:rsid w:val="00C54B46"/>
    <w:rsid w:val="00CE59CF"/>
    <w:rsid w:val="00CF625B"/>
    <w:rsid w:val="00D02551"/>
    <w:rsid w:val="00D26DC6"/>
    <w:rsid w:val="00D44AC1"/>
    <w:rsid w:val="00DC31CE"/>
    <w:rsid w:val="00DF0D38"/>
    <w:rsid w:val="00E1249A"/>
    <w:rsid w:val="00E14F83"/>
    <w:rsid w:val="00EB6926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61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0F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6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4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7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9</cp:revision>
  <cp:lastPrinted>2018-09-10T12:29:00Z</cp:lastPrinted>
  <dcterms:created xsi:type="dcterms:W3CDTF">2020-01-20T10:06:00Z</dcterms:created>
  <dcterms:modified xsi:type="dcterms:W3CDTF">2022-10-07T09:53:00Z</dcterms:modified>
</cp:coreProperties>
</file>