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62C8F15C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D14EF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8B6BA1" w14:paraId="3E69141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03CC6" w14:textId="4D4DE32A" w:rsidR="009C23DB" w:rsidRPr="00E46912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 w:rsidR="007835B7">
              <w:rPr>
                <w:b/>
                <w:i/>
              </w:rPr>
              <w:t xml:space="preserve"> 14213320</w:t>
            </w:r>
          </w:p>
          <w:p w14:paraId="2288566B" w14:textId="3076815F" w:rsidR="009C23DB" w:rsidRPr="00A878F7" w:rsidRDefault="009C23DB" w:rsidP="009C23DB">
            <w:pPr>
              <w:rPr>
                <w:b/>
                <w:bCs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  <w:r w:rsidR="00A878F7">
              <w:rPr>
                <w:b/>
                <w:i/>
              </w:rPr>
              <w:t xml:space="preserve"> </w:t>
            </w:r>
            <w:r w:rsidR="00A878F7">
              <w:t xml:space="preserve"> </w:t>
            </w:r>
            <w:r w:rsidR="00A878F7" w:rsidRPr="00A878F7">
              <w:rPr>
                <w:b/>
                <w:bCs/>
              </w:rPr>
              <w:t>Das Husten Spray von A. Vogel hilft bei trockenem Husten und Reizhusten</w:t>
            </w:r>
            <w:r w:rsidR="00A878F7">
              <w:rPr>
                <w:b/>
                <w:bCs/>
              </w:rPr>
              <w:t xml:space="preserve"> und sorgt für eine schnelle Linderung.</w:t>
            </w:r>
          </w:p>
          <w:p w14:paraId="32D5C03C" w14:textId="77777777" w:rsidR="00DE34BD" w:rsidRDefault="00DE34BD" w:rsidP="00DE34BD">
            <w:pPr>
              <w:pStyle w:val="KeinLeerraum"/>
              <w:rPr>
                <w:b/>
              </w:rPr>
            </w:pPr>
          </w:p>
          <w:p w14:paraId="69377E92" w14:textId="77777777" w:rsidR="007835B7" w:rsidRDefault="009C23DB" w:rsidP="008975B4">
            <w:pPr>
              <w:pStyle w:val="KeinLeerraum"/>
              <w:rPr>
                <w:b/>
              </w:rPr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7835B7">
              <w:t xml:space="preserve"> </w:t>
            </w:r>
            <w:proofErr w:type="spellStart"/>
            <w:r w:rsidR="007835B7" w:rsidRPr="007835B7">
              <w:rPr>
                <w:b/>
              </w:rPr>
              <w:t>A.Vogel</w:t>
            </w:r>
            <w:proofErr w:type="spellEnd"/>
            <w:r w:rsidR="007835B7" w:rsidRPr="007835B7">
              <w:rPr>
                <w:b/>
              </w:rPr>
              <w:t xml:space="preserve"> Husten Spray </w:t>
            </w:r>
            <w:r>
              <w:rPr>
                <w:b/>
              </w:rPr>
              <w:t>&lt;/h2&gt;</w:t>
            </w:r>
          </w:p>
          <w:p w14:paraId="4BBD3D7D" w14:textId="5EDEB5B5" w:rsidR="00DE34BD" w:rsidRDefault="009C23DB" w:rsidP="008975B4">
            <w:pPr>
              <w:pStyle w:val="KeinLeerraum"/>
            </w:pPr>
            <w:r>
              <w:rPr>
                <w:b/>
              </w:rPr>
              <w:br/>
            </w:r>
            <w:r w:rsidR="007835B7">
              <w:t>Das A. Vogel Husten Spray</w:t>
            </w:r>
            <w:r w:rsidR="006807F9">
              <w:t xml:space="preserve"> ist ein</w:t>
            </w:r>
            <w:r w:rsidR="007835B7">
              <w:t xml:space="preserve"> </w:t>
            </w:r>
            <w:r w:rsidR="007835B7" w:rsidRPr="007835B7">
              <w:t>Medizinprodukt</w:t>
            </w:r>
            <w:r w:rsidR="004F09DE">
              <w:t>, das</w:t>
            </w:r>
            <w:r w:rsidR="00CA0258">
              <w:t xml:space="preserve"> </w:t>
            </w:r>
            <w:r w:rsidR="007835B7" w:rsidRPr="007835B7">
              <w:t>bei trockenem Husten und Reizhusten</w:t>
            </w:r>
            <w:r w:rsidR="00CA0258">
              <w:t xml:space="preserve"> hilft</w:t>
            </w:r>
            <w:r w:rsidR="007835B7" w:rsidRPr="007835B7">
              <w:t xml:space="preserve">. Durch die Anwendung des Sprays wird ein Schutzfilm über die gereizten Rachenschleimhäute gebildet. Dies bewirkt eine rasche Linderung des </w:t>
            </w:r>
            <w:r w:rsidR="00CA0258">
              <w:t>Reizhusten</w:t>
            </w:r>
            <w:r w:rsidR="004F09DE">
              <w:t>s</w:t>
            </w:r>
            <w:r w:rsidR="00CA0258">
              <w:t>.</w:t>
            </w:r>
          </w:p>
          <w:p w14:paraId="4EB5719F" w14:textId="3B6EA4FE" w:rsidR="00DE34BD" w:rsidRPr="005E29A0" w:rsidRDefault="00DE34BD" w:rsidP="00DE34BD">
            <w:pPr>
              <w:pStyle w:val="KeinLeerraum"/>
            </w:pPr>
            <w:r>
              <w:rPr>
                <w:b/>
              </w:rPr>
              <w:br/>
              <w:t>&lt;h3&gt;</w:t>
            </w:r>
            <w:r w:rsidRPr="009C23DB">
              <w:t xml:space="preserve"> </w:t>
            </w:r>
            <w:proofErr w:type="spellStart"/>
            <w:r>
              <w:rPr>
                <w:b/>
              </w:rPr>
              <w:t>A.Vogel</w:t>
            </w:r>
            <w:proofErr w:type="spellEnd"/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14:paraId="5ED3A015" w14:textId="77777777" w:rsidR="004F09DE" w:rsidRDefault="00DE34BD" w:rsidP="00DE34BD">
            <w:pPr>
              <w:pStyle w:val="KeinLeerraum"/>
            </w:pPr>
            <w:r w:rsidRPr="00DE34BD">
              <w:t xml:space="preserve">Die Basis der Gesundheitsmarke </w:t>
            </w:r>
            <w:proofErr w:type="spellStart"/>
            <w:r w:rsidRPr="00DE34BD">
              <w:t>A.Vogel</w:t>
            </w:r>
            <w:proofErr w:type="spellEnd"/>
            <w:r w:rsidRPr="00DE34BD">
              <w:t xml:space="preserve"> ist das Credo unseres Gründers, des Schweizer Naturheilkunde-Pioniers Alfred Vogel: «Die Natur war meine liebste Universität.» </w:t>
            </w:r>
          </w:p>
          <w:p w14:paraId="638C53AF" w14:textId="77777777" w:rsidR="004F09DE" w:rsidRDefault="004F09DE" w:rsidP="00DE34BD">
            <w:pPr>
              <w:pStyle w:val="KeinLeerraum"/>
            </w:pPr>
          </w:p>
          <w:p w14:paraId="1813E7EF" w14:textId="77B13006" w:rsidR="00DE34BD" w:rsidRDefault="00DE34BD" w:rsidP="00DE34BD">
            <w:pPr>
              <w:pStyle w:val="KeinLeerraum"/>
            </w:pPr>
            <w:r w:rsidRPr="00DE34BD">
              <w:t xml:space="preserve">Frische, biologisch angebaute Rohstoffe bilden die Grundlage für unsere wirksamen, wissenschaftlich erforschten pflanzlichen Arzneimittel sowie die vitalisierenden Nahrungs- und Nahrungsergänzungsmittel. Mit zuverlässigen, ausgewogenen Informationen zur natürlichen Gesundheit, Ernährung und Lebensweise vermittelt Ihnen </w:t>
            </w:r>
            <w:proofErr w:type="spellStart"/>
            <w:r w:rsidRPr="00DE34BD">
              <w:t>A.Vogel</w:t>
            </w:r>
            <w:proofErr w:type="spellEnd"/>
            <w:r w:rsidRPr="00DE34BD">
              <w:t xml:space="preserve"> ein besseres Verständnis dafür, wie Sie Ihre Gesundheit erhalten und Ihr Wohlbefinden verbessern können.</w:t>
            </w:r>
          </w:p>
          <w:p w14:paraId="2375D8C5" w14:textId="77777777" w:rsidR="00DE34BD" w:rsidRDefault="00DE34BD" w:rsidP="00DE34BD">
            <w:pPr>
              <w:pStyle w:val="KeinLeerraum"/>
              <w:rPr>
                <w:b/>
              </w:rPr>
            </w:pPr>
          </w:p>
          <w:p w14:paraId="097C71D8" w14:textId="2DB89E1B" w:rsidR="00133C55" w:rsidRPr="00133C55" w:rsidRDefault="00DE34BD" w:rsidP="00133C55">
            <w:pPr>
              <w:rPr>
                <w:bCs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>
              <w:rPr>
                <w:b/>
              </w:rPr>
              <w:br/>
            </w: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4F09DE">
              <w:rPr>
                <w:rFonts w:eastAsia="Times New Roman"/>
                <w:color w:val="000000"/>
                <w:lang w:eastAsia="de-DE"/>
              </w:rPr>
              <w:t>A</w:t>
            </w:r>
            <w:r w:rsidR="00A878F7">
              <w:rPr>
                <w:rFonts w:eastAsia="Times New Roman"/>
                <w:color w:val="000000"/>
                <w:lang w:eastAsia="de-DE"/>
              </w:rPr>
              <w:t>b 4 Jahren</w:t>
            </w:r>
            <w:r>
              <w:br/>
            </w: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  <w:r>
              <w:rPr>
                <w:rFonts w:eastAsia="Times New Roman"/>
                <w:color w:val="000000"/>
                <w:lang w:eastAsia="de-DE"/>
              </w:rPr>
              <w:br/>
            </w:r>
            <w:r w:rsidR="00133C55" w:rsidRPr="00133C55">
              <w:rPr>
                <w:bCs/>
              </w:rPr>
              <w:t>Die angegebene Dosierung sollte nicht überschritten werden. Verwendung durch Kinder unter Aufsicht von Erwachsenen.</w:t>
            </w:r>
          </w:p>
          <w:p w14:paraId="062828D7" w14:textId="4B62BF0D" w:rsidR="00133C55" w:rsidRPr="00133C55" w:rsidRDefault="00133C55" w:rsidP="00133C55">
            <w:pPr>
              <w:rPr>
                <w:bCs/>
              </w:rPr>
            </w:pPr>
            <w:r w:rsidRPr="00133C55">
              <w:rPr>
                <w:bCs/>
              </w:rPr>
              <w:t>Über Wirkung und mögliche unerwünschte Wirkungen diese Medizinproduktes informieren Gebrauchsinformation</w:t>
            </w:r>
            <w:r w:rsidR="004F09DE">
              <w:rPr>
                <w:bCs/>
              </w:rPr>
              <w:t xml:space="preserve">, </w:t>
            </w:r>
            <w:r w:rsidRPr="00133C55">
              <w:rPr>
                <w:bCs/>
              </w:rPr>
              <w:t>Arzt oder Apotheker.</w:t>
            </w:r>
          </w:p>
          <w:p w14:paraId="654E96B6" w14:textId="4DB36A84" w:rsidR="00440F23" w:rsidRPr="00133C55" w:rsidRDefault="00133C55" w:rsidP="00133C55">
            <w:pPr>
              <w:rPr>
                <w:bCs/>
              </w:rPr>
            </w:pPr>
            <w:r w:rsidRPr="00133C55">
              <w:rPr>
                <w:bCs/>
              </w:rPr>
              <w:t>Bitte beachten Sie die Gebrauchsinformation.</w:t>
            </w:r>
          </w:p>
          <w:p w14:paraId="24782FC8" w14:textId="77777777" w:rsidR="00DE34BD" w:rsidRDefault="00DE34BD" w:rsidP="009C23DB">
            <w:pPr>
              <w:pStyle w:val="KeinLeerraum"/>
            </w:pPr>
          </w:p>
          <w:p w14:paraId="50959C9B" w14:textId="77777777" w:rsidR="00A878F7" w:rsidRDefault="00440F23" w:rsidP="00896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67DBE5A5" w14:textId="46A55AB5" w:rsidR="00896F23" w:rsidRPr="00A878F7" w:rsidRDefault="00E46912" w:rsidP="00896F23">
            <w:pPr>
              <w:rPr>
                <w:b/>
              </w:rPr>
            </w:pPr>
            <w:r>
              <w:t xml:space="preserve">Inhalt = </w:t>
            </w:r>
            <w:r w:rsidR="00133C55">
              <w:t>30 ml</w:t>
            </w:r>
          </w:p>
          <w:p w14:paraId="7A05EB11" w14:textId="430D3210" w:rsidR="00440F23" w:rsidRDefault="00440F23" w:rsidP="00440F23">
            <w:pPr>
              <w:rPr>
                <w:b/>
              </w:rPr>
            </w:pPr>
            <w:r w:rsidRPr="007835B7">
              <w:rPr>
                <w:b/>
              </w:rPr>
              <w:t>&lt;h6&gt;</w:t>
            </w:r>
            <w:r w:rsidRPr="007835B7">
              <w:t xml:space="preserve"> </w:t>
            </w:r>
            <w:r w:rsidR="008975B4" w:rsidRPr="007835B7">
              <w:rPr>
                <w:b/>
              </w:rPr>
              <w:t>Zutaten</w:t>
            </w:r>
            <w:r w:rsidRPr="007835B7">
              <w:rPr>
                <w:b/>
              </w:rPr>
              <w:t xml:space="preserve"> &lt;/h6&gt;</w:t>
            </w:r>
          </w:p>
          <w:p w14:paraId="6C46775C" w14:textId="26484093" w:rsidR="00CA0258" w:rsidRPr="00CA0258" w:rsidRDefault="00CA0258" w:rsidP="00440F23">
            <w:pPr>
              <w:rPr>
                <w:bCs/>
              </w:rPr>
            </w:pPr>
            <w:r w:rsidRPr="00CA0258">
              <w:rPr>
                <w:bCs/>
              </w:rPr>
              <w:t xml:space="preserve">Honig, Wasser, Königskerzen-Extrakt, Eibischwurzel-Extrakt, </w:t>
            </w:r>
            <w:proofErr w:type="spellStart"/>
            <w:r w:rsidRPr="00CA0258">
              <w:rPr>
                <w:bCs/>
              </w:rPr>
              <w:t>Kaliumsorbat</w:t>
            </w:r>
            <w:proofErr w:type="spellEnd"/>
            <w:r w:rsidR="004F09DE">
              <w:rPr>
                <w:bCs/>
              </w:rPr>
              <w:t>.</w:t>
            </w:r>
          </w:p>
          <w:p w14:paraId="537133A3" w14:textId="4C8C2AA9" w:rsidR="008B6BA1" w:rsidRDefault="008B6BA1" w:rsidP="00DE34BD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>
              <w:rPr>
                <w:b/>
              </w:rPr>
              <w:t>Anwendung &lt;/h7&gt;</w:t>
            </w:r>
          </w:p>
          <w:p w14:paraId="5017DC3E" w14:textId="59DE9626" w:rsidR="00DE34BD" w:rsidRPr="008B6BA1" w:rsidRDefault="00DE34BD" w:rsidP="00DE34BD">
            <w:pPr>
              <w:spacing w:line="240" w:lineRule="auto"/>
            </w:pPr>
          </w:p>
        </w:tc>
      </w:tr>
      <w:tr w:rsidR="009C23DB" w:rsidRPr="008B6BA1" w14:paraId="778ABD6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851ED" w14:textId="77777777" w:rsidR="00C3796B" w:rsidRPr="00C3796B" w:rsidRDefault="00C3796B" w:rsidP="00C3796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  <w:r w:rsidRPr="00C3796B">
              <w:rPr>
                <w:rFonts w:eastAsia="Times New Roman"/>
                <w:b/>
                <w:color w:val="000000"/>
                <w:lang w:eastAsia="de-DE"/>
              </w:rPr>
              <w:t xml:space="preserve">Erwachsene und Jugendliche ab 12 Jahren: </w:t>
            </w:r>
          </w:p>
          <w:p w14:paraId="761484A6" w14:textId="447F1A1E" w:rsidR="00C3796B" w:rsidRDefault="00C3796B" w:rsidP="00C3796B">
            <w:pPr>
              <w:spacing w:after="0" w:line="240" w:lineRule="auto"/>
              <w:rPr>
                <w:rFonts w:eastAsia="Times New Roman"/>
                <w:bCs/>
                <w:color w:val="000000"/>
                <w:lang w:eastAsia="de-DE"/>
              </w:rPr>
            </w:pPr>
            <w:r w:rsidRPr="00C3796B">
              <w:rPr>
                <w:rFonts w:eastAsia="Times New Roman"/>
                <w:bCs/>
                <w:color w:val="000000"/>
                <w:lang w:eastAsia="de-DE"/>
              </w:rPr>
              <w:t>6x täglich 3 Sprühstö</w:t>
            </w:r>
            <w:r w:rsidR="004F09DE">
              <w:rPr>
                <w:rFonts w:eastAsia="Times New Roman"/>
                <w:bCs/>
                <w:color w:val="000000"/>
                <w:lang w:eastAsia="de-DE"/>
              </w:rPr>
              <w:t>ß</w:t>
            </w:r>
            <w:r w:rsidRPr="00C3796B">
              <w:rPr>
                <w:rFonts w:eastAsia="Times New Roman"/>
                <w:bCs/>
                <w:color w:val="000000"/>
                <w:lang w:eastAsia="de-DE"/>
              </w:rPr>
              <w:t xml:space="preserve">e. </w:t>
            </w:r>
          </w:p>
          <w:p w14:paraId="456E3148" w14:textId="77777777" w:rsidR="00C3796B" w:rsidRPr="00C3796B" w:rsidRDefault="00C3796B" w:rsidP="00C3796B">
            <w:pPr>
              <w:spacing w:after="0" w:line="240" w:lineRule="auto"/>
              <w:rPr>
                <w:rFonts w:eastAsia="Times New Roman"/>
                <w:bCs/>
                <w:color w:val="000000"/>
                <w:lang w:eastAsia="de-DE"/>
              </w:rPr>
            </w:pPr>
          </w:p>
          <w:p w14:paraId="0C31CB25" w14:textId="77777777" w:rsidR="00C3796B" w:rsidRPr="00C3796B" w:rsidRDefault="00C3796B" w:rsidP="00C3796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  <w:r w:rsidRPr="00C3796B">
              <w:rPr>
                <w:rFonts w:eastAsia="Times New Roman"/>
                <w:b/>
                <w:color w:val="000000"/>
                <w:lang w:eastAsia="de-DE"/>
              </w:rPr>
              <w:t xml:space="preserve">Kinder ab 4 bis 12 Jahren: </w:t>
            </w:r>
          </w:p>
          <w:p w14:paraId="6D4B0136" w14:textId="2F657604" w:rsidR="00C3796B" w:rsidRDefault="00C3796B" w:rsidP="00C3796B">
            <w:pPr>
              <w:spacing w:after="0" w:line="240" w:lineRule="auto"/>
              <w:rPr>
                <w:rFonts w:eastAsia="Times New Roman"/>
                <w:bCs/>
                <w:color w:val="000000"/>
                <w:lang w:eastAsia="de-DE"/>
              </w:rPr>
            </w:pPr>
            <w:r w:rsidRPr="00C3796B">
              <w:rPr>
                <w:rFonts w:eastAsia="Times New Roman"/>
                <w:bCs/>
                <w:color w:val="000000"/>
                <w:lang w:eastAsia="de-DE"/>
              </w:rPr>
              <w:t>6x täglich 1-2 Sprühstöße.</w:t>
            </w:r>
          </w:p>
          <w:p w14:paraId="626D4FA4" w14:textId="77777777" w:rsidR="00C3796B" w:rsidRPr="00C3796B" w:rsidRDefault="00C3796B" w:rsidP="00C3796B">
            <w:pPr>
              <w:spacing w:after="0" w:line="240" w:lineRule="auto"/>
              <w:rPr>
                <w:rFonts w:eastAsia="Times New Roman"/>
                <w:bCs/>
                <w:color w:val="000000"/>
                <w:lang w:eastAsia="de-DE"/>
              </w:rPr>
            </w:pPr>
          </w:p>
          <w:p w14:paraId="60354AFD" w14:textId="717A6C5A" w:rsidR="009C23DB" w:rsidRPr="008B6BA1" w:rsidRDefault="00C3796B" w:rsidP="00C3796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  <w:r w:rsidRPr="00C3796B">
              <w:rPr>
                <w:rFonts w:eastAsia="Times New Roman"/>
                <w:bCs/>
                <w:color w:val="000000"/>
                <w:lang w:eastAsia="de-DE"/>
              </w:rPr>
              <w:t>Vor Gebrauch schütteln.</w:t>
            </w:r>
          </w:p>
        </w:tc>
      </w:tr>
    </w:tbl>
    <w:p w14:paraId="2091DF8F" w14:textId="57794B3D" w:rsidR="00151D42" w:rsidRDefault="00151D42" w:rsidP="009335FF">
      <w:pPr>
        <w:pStyle w:val="KeinLeerraum"/>
      </w:pPr>
    </w:p>
    <w:p w14:paraId="7461B48E" w14:textId="77777777" w:rsidR="00133C55" w:rsidRPr="00133C55" w:rsidRDefault="00133C55" w:rsidP="00133C55">
      <w:pPr>
        <w:pStyle w:val="KeinLeerraum"/>
        <w:rPr>
          <w:b/>
          <w:bCs/>
        </w:rPr>
      </w:pPr>
      <w:r w:rsidRPr="00133C55">
        <w:rPr>
          <w:b/>
          <w:bCs/>
        </w:rPr>
        <w:t xml:space="preserve">Aufbewahrung: </w:t>
      </w:r>
    </w:p>
    <w:p w14:paraId="78EBADC5" w14:textId="4A1074E8" w:rsidR="00133C55" w:rsidRDefault="00133C55" w:rsidP="00133C55">
      <w:pPr>
        <w:pStyle w:val="KeinLeerraum"/>
      </w:pPr>
      <w:r>
        <w:t xml:space="preserve">Zwischen 8 und 25°C und für Kinder unerreichbar aufbewahren. </w:t>
      </w:r>
    </w:p>
    <w:p w14:paraId="2CD9382B" w14:textId="69303A6D" w:rsidR="006678D0" w:rsidRPr="008B6BA1" w:rsidRDefault="00133C55" w:rsidP="000B663A">
      <w:pPr>
        <w:pStyle w:val="KeinLeerraum"/>
      </w:pPr>
      <w:r>
        <w:lastRenderedPageBreak/>
        <w:t>Nach Erst-Öffnung ist das Produkt 12 Wochen haltbar und sollte nach dem Verfalldatum nicht mehr verwendet werden.</w:t>
      </w:r>
    </w:p>
    <w:p w14:paraId="244C8CD5" w14:textId="77777777" w:rsidR="006678D0" w:rsidRPr="008B6BA1" w:rsidRDefault="006678D0" w:rsidP="000B663A">
      <w:pPr>
        <w:pStyle w:val="KeinLeerraum"/>
      </w:pPr>
    </w:p>
    <w:p w14:paraId="27C39E99" w14:textId="77777777" w:rsidR="006678D0" w:rsidRPr="008B6BA1" w:rsidRDefault="006678D0" w:rsidP="000B663A">
      <w:pPr>
        <w:pStyle w:val="KeinLeerraum"/>
      </w:pPr>
    </w:p>
    <w:p w14:paraId="16A8178B" w14:textId="77777777" w:rsidR="006678D0" w:rsidRPr="008B6BA1" w:rsidRDefault="006678D0" w:rsidP="000B663A">
      <w:pPr>
        <w:pStyle w:val="KeinLeerraum"/>
      </w:pPr>
    </w:p>
    <w:p w14:paraId="499BFFAB" w14:textId="77777777" w:rsidR="006678D0" w:rsidRPr="008B6BA1" w:rsidRDefault="006678D0" w:rsidP="000B663A">
      <w:pPr>
        <w:pStyle w:val="KeinLeerraum"/>
      </w:pPr>
    </w:p>
    <w:p w14:paraId="00AC2A9A" w14:textId="77777777" w:rsidR="006678D0" w:rsidRPr="008B6BA1" w:rsidRDefault="006678D0" w:rsidP="000B663A">
      <w:pPr>
        <w:pStyle w:val="KeinLeerraum"/>
      </w:pPr>
    </w:p>
    <w:p w14:paraId="67EB0380" w14:textId="77777777" w:rsidR="0018611A" w:rsidRPr="008B6BA1" w:rsidRDefault="0018611A" w:rsidP="000B663A">
      <w:pPr>
        <w:pStyle w:val="KeinLeerraum"/>
      </w:pPr>
    </w:p>
    <w:sectPr w:rsidR="0018611A" w:rsidRPr="008B6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33C55"/>
    <w:rsid w:val="00151D42"/>
    <w:rsid w:val="0018611A"/>
    <w:rsid w:val="001E3E53"/>
    <w:rsid w:val="0028422F"/>
    <w:rsid w:val="003F3C85"/>
    <w:rsid w:val="00440F23"/>
    <w:rsid w:val="004B3D1C"/>
    <w:rsid w:val="004F09DE"/>
    <w:rsid w:val="00523133"/>
    <w:rsid w:val="006110EB"/>
    <w:rsid w:val="006678D0"/>
    <w:rsid w:val="006807F9"/>
    <w:rsid w:val="006A6742"/>
    <w:rsid w:val="006C40C3"/>
    <w:rsid w:val="00734A4C"/>
    <w:rsid w:val="007835B7"/>
    <w:rsid w:val="00896F23"/>
    <w:rsid w:val="008975B4"/>
    <w:rsid w:val="008B6BA1"/>
    <w:rsid w:val="009335FF"/>
    <w:rsid w:val="009A24DE"/>
    <w:rsid w:val="009C23DB"/>
    <w:rsid w:val="00A85D46"/>
    <w:rsid w:val="00A878F7"/>
    <w:rsid w:val="00C2795A"/>
    <w:rsid w:val="00C3796B"/>
    <w:rsid w:val="00C54B46"/>
    <w:rsid w:val="00CA0258"/>
    <w:rsid w:val="00CE59CF"/>
    <w:rsid w:val="00CF625B"/>
    <w:rsid w:val="00D26DC6"/>
    <w:rsid w:val="00DC31CE"/>
    <w:rsid w:val="00DE34BD"/>
    <w:rsid w:val="00DF0D38"/>
    <w:rsid w:val="00E46912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0CC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7</cp:revision>
  <cp:lastPrinted>2018-09-10T12:29:00Z</cp:lastPrinted>
  <dcterms:created xsi:type="dcterms:W3CDTF">2018-12-07T09:59:00Z</dcterms:created>
  <dcterms:modified xsi:type="dcterms:W3CDTF">2022-02-21T23:03:00Z</dcterms:modified>
</cp:coreProperties>
</file>