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762"/>
      </w:tblGrid>
      <w:tr w:rsidR="009C23DB" w:rsidRPr="00A71A10" w14:paraId="0AAA2303" w14:textId="77777777" w:rsidTr="009C23DB">
        <w:trPr>
          <w:trHeight w:val="300"/>
        </w:trPr>
        <w:tc>
          <w:tcPr>
            <w:tcW w:w="9436" w:type="dxa"/>
            <w:tcBorders>
              <w:top w:val="nil"/>
              <w:left w:val="nil"/>
              <w:bottom w:val="nil"/>
              <w:right w:val="nil"/>
            </w:tcBorders>
            <w:shd w:val="clear" w:color="000000" w:fill="FFFFFF"/>
            <w:noWrap/>
            <w:vAlign w:val="bottom"/>
            <w:hideMark/>
          </w:tcPr>
          <w:p w14:paraId="7DBB048A" w14:textId="77777777" w:rsidR="009C23DB" w:rsidRPr="00A71A10" w:rsidRDefault="009C23DB" w:rsidP="009C23DB">
            <w:pPr>
              <w:spacing w:after="0" w:line="240" w:lineRule="auto"/>
              <w:rPr>
                <w:rFonts w:eastAsia="Times New Roman"/>
                <w:color w:val="000000"/>
                <w:lang w:eastAsia="de-DE"/>
              </w:rPr>
            </w:pPr>
          </w:p>
        </w:tc>
      </w:tr>
      <w:tr w:rsidR="009C23DB" w:rsidRPr="00A71A10" w14:paraId="37680C59" w14:textId="77777777" w:rsidTr="009C23DB">
        <w:trPr>
          <w:trHeight w:val="300"/>
        </w:trPr>
        <w:tc>
          <w:tcPr>
            <w:tcW w:w="9087" w:type="dxa"/>
            <w:tcBorders>
              <w:top w:val="nil"/>
              <w:left w:val="nil"/>
              <w:bottom w:val="nil"/>
              <w:right w:val="nil"/>
            </w:tcBorders>
            <w:shd w:val="clear" w:color="000000" w:fill="FFFFFF"/>
            <w:noWrap/>
            <w:vAlign w:val="bottom"/>
            <w:hideMark/>
          </w:tcPr>
          <w:p w14:paraId="62297548" w14:textId="77777777" w:rsidR="00194248" w:rsidRPr="00194248" w:rsidRDefault="00194248" w:rsidP="00194248">
            <w:pPr>
              <w:spacing w:after="150" w:line="240" w:lineRule="auto"/>
              <w:rPr>
                <w:rFonts w:asciiTheme="minorHAnsi" w:hAnsiTheme="minorHAnsi" w:cstheme="minorHAnsi"/>
                <w:color w:val="000000"/>
                <w:sz w:val="24"/>
                <w:szCs w:val="24"/>
                <w:lang w:eastAsia="de-DE"/>
              </w:rPr>
            </w:pPr>
            <w:r w:rsidRPr="00194248">
              <w:rPr>
                <w:rFonts w:asciiTheme="minorHAnsi" w:hAnsiTheme="minorHAnsi" w:cstheme="minorHAnsi"/>
                <w:b/>
                <w:bCs/>
                <w:i/>
                <w:iCs/>
                <w:color w:val="000000"/>
              </w:rPr>
              <w:t>PZN:</w:t>
            </w:r>
            <w:r w:rsidRPr="00194248">
              <w:rPr>
                <w:rFonts w:asciiTheme="minorHAnsi" w:hAnsiTheme="minorHAnsi" w:cstheme="minorHAnsi"/>
                <w:b/>
                <w:bCs/>
                <w:i/>
                <w:iCs/>
                <w:color w:val="000000"/>
              </w:rPr>
              <w:br/>
              <w:t>139 745 83</w:t>
            </w:r>
          </w:p>
          <w:p w14:paraId="6B8548A9" w14:textId="77777777" w:rsidR="00194248" w:rsidRPr="00194248" w:rsidRDefault="00194248" w:rsidP="00194248">
            <w:pPr>
              <w:spacing w:after="150"/>
              <w:rPr>
                <w:rFonts w:asciiTheme="minorHAnsi" w:hAnsiTheme="minorHAnsi" w:cstheme="minorHAnsi"/>
                <w:color w:val="000000"/>
              </w:rPr>
            </w:pPr>
            <w:proofErr w:type="spellStart"/>
            <w:r w:rsidRPr="00194248">
              <w:rPr>
                <w:rFonts w:asciiTheme="minorHAnsi" w:hAnsiTheme="minorHAnsi" w:cstheme="minorHAnsi"/>
                <w:b/>
                <w:bCs/>
                <w:i/>
                <w:iCs/>
                <w:color w:val="000000"/>
              </w:rPr>
              <w:t>USP’s</w:t>
            </w:r>
            <w:proofErr w:type="spellEnd"/>
            <w:r w:rsidRPr="00194248">
              <w:rPr>
                <w:rFonts w:asciiTheme="minorHAnsi" w:hAnsiTheme="minorHAnsi" w:cstheme="minorHAnsi"/>
                <w:b/>
                <w:bCs/>
                <w:i/>
                <w:iCs/>
                <w:color w:val="000000"/>
              </w:rPr>
              <w:t>:</w:t>
            </w:r>
            <w:r w:rsidRPr="00194248">
              <w:rPr>
                <w:rFonts w:asciiTheme="minorHAnsi" w:hAnsiTheme="minorHAnsi" w:cstheme="minorHAnsi"/>
                <w:b/>
                <w:bCs/>
                <w:i/>
                <w:iCs/>
                <w:color w:val="000000"/>
              </w:rPr>
              <w:br/>
            </w:r>
            <w:proofErr w:type="spellStart"/>
            <w:r w:rsidRPr="00194248">
              <w:rPr>
                <w:rFonts w:asciiTheme="minorHAnsi" w:hAnsiTheme="minorHAnsi" w:cstheme="minorHAnsi"/>
                <w:b/>
                <w:bCs/>
                <w:color w:val="000000"/>
              </w:rPr>
              <w:t>Propolaid</w:t>
            </w:r>
            <w:proofErr w:type="spellEnd"/>
            <w:r w:rsidRPr="00194248">
              <w:rPr>
                <w:rFonts w:asciiTheme="minorHAnsi" w:hAnsiTheme="minorHAnsi" w:cstheme="minorHAnsi"/>
                <w:b/>
                <w:bCs/>
                <w:color w:val="000000"/>
              </w:rPr>
              <w:t xml:space="preserve"> Kautabletten sind ein Nahrungsergänzungsmittel mit </w:t>
            </w:r>
            <w:proofErr w:type="spellStart"/>
            <w:r w:rsidRPr="00194248">
              <w:rPr>
                <w:rFonts w:asciiTheme="minorHAnsi" w:hAnsiTheme="minorHAnsi" w:cstheme="minorHAnsi"/>
                <w:b/>
                <w:bCs/>
                <w:color w:val="000000"/>
              </w:rPr>
              <w:t>Propolis</w:t>
            </w:r>
            <w:proofErr w:type="spellEnd"/>
            <w:r w:rsidRPr="00194248">
              <w:rPr>
                <w:rFonts w:asciiTheme="minorHAnsi" w:hAnsiTheme="minorHAnsi" w:cstheme="minorHAnsi"/>
                <w:b/>
                <w:bCs/>
                <w:color w:val="000000"/>
              </w:rPr>
              <w:t>, Sängerkraut, Süßholzwurzel und Süßungsmitteln.</w:t>
            </w:r>
          </w:p>
          <w:p w14:paraId="73415EBF" w14:textId="146DB21F" w:rsidR="00194248" w:rsidRPr="00194248" w:rsidRDefault="00194248" w:rsidP="00194248">
            <w:pPr>
              <w:spacing w:after="150"/>
              <w:rPr>
                <w:rFonts w:asciiTheme="minorHAnsi" w:hAnsiTheme="minorHAnsi" w:cstheme="minorHAnsi"/>
                <w:color w:val="000000"/>
              </w:rPr>
            </w:pPr>
            <w:r w:rsidRPr="00194248">
              <w:rPr>
                <w:rFonts w:asciiTheme="minorHAnsi" w:hAnsiTheme="minorHAnsi" w:cstheme="minorHAnsi"/>
                <w:b/>
                <w:bCs/>
                <w:color w:val="000000"/>
              </w:rPr>
              <w:t>&lt;h2&gt; </w:t>
            </w:r>
            <w:r w:rsidRPr="00194248">
              <w:rPr>
                <w:rStyle w:val="apple-converted-space"/>
                <w:rFonts w:asciiTheme="minorHAnsi" w:hAnsiTheme="minorHAnsi" w:cstheme="minorHAnsi"/>
                <w:color w:val="000000"/>
              </w:rPr>
              <w:t> </w:t>
            </w:r>
            <w:proofErr w:type="spellStart"/>
            <w:r w:rsidRPr="00194248">
              <w:rPr>
                <w:rFonts w:asciiTheme="minorHAnsi" w:hAnsiTheme="minorHAnsi" w:cstheme="minorHAnsi"/>
                <w:b/>
                <w:bCs/>
                <w:color w:val="000000"/>
              </w:rPr>
              <w:t>Propolaid</w:t>
            </w:r>
            <w:proofErr w:type="spellEnd"/>
            <w:r w:rsidRPr="00194248">
              <w:rPr>
                <w:rFonts w:asciiTheme="minorHAnsi" w:hAnsiTheme="minorHAnsi" w:cstheme="minorHAnsi"/>
                <w:b/>
                <w:bCs/>
                <w:color w:val="000000"/>
              </w:rPr>
              <w:t xml:space="preserve"> </w:t>
            </w:r>
            <w:proofErr w:type="spellStart"/>
            <w:r w:rsidRPr="00194248">
              <w:rPr>
                <w:rFonts w:asciiTheme="minorHAnsi" w:hAnsiTheme="minorHAnsi" w:cstheme="minorHAnsi"/>
                <w:b/>
                <w:bCs/>
                <w:color w:val="000000"/>
              </w:rPr>
              <w:t>PropolHals</w:t>
            </w:r>
            <w:proofErr w:type="spellEnd"/>
            <w:r w:rsidRPr="00194248">
              <w:rPr>
                <w:rFonts w:asciiTheme="minorHAnsi" w:hAnsiTheme="minorHAnsi" w:cstheme="minorHAnsi"/>
                <w:b/>
                <w:bCs/>
                <w:color w:val="000000"/>
              </w:rPr>
              <w:t xml:space="preserve"> Kautabletten &lt;/h2&gt;</w:t>
            </w:r>
            <w:r w:rsidRPr="00194248">
              <w:rPr>
                <w:rStyle w:val="apple-converted-space"/>
                <w:rFonts w:asciiTheme="minorHAnsi" w:hAnsiTheme="minorHAnsi" w:cstheme="minorHAnsi"/>
                <w:b/>
                <w:bCs/>
                <w:color w:val="000000"/>
              </w:rPr>
              <w:t> </w:t>
            </w:r>
            <w:r w:rsidRPr="00194248">
              <w:rPr>
                <w:rFonts w:asciiTheme="minorHAnsi" w:hAnsiTheme="minorHAnsi" w:cstheme="minorHAnsi"/>
                <w:b/>
                <w:bCs/>
                <w:color w:val="000000"/>
              </w:rPr>
              <w:br/>
            </w:r>
            <w:proofErr w:type="spellStart"/>
            <w:r w:rsidRPr="00194248">
              <w:rPr>
                <w:rFonts w:asciiTheme="minorHAnsi" w:hAnsiTheme="minorHAnsi" w:cstheme="minorHAnsi"/>
                <w:color w:val="000000"/>
              </w:rPr>
              <w:t>Propolaid</w:t>
            </w:r>
            <w:proofErr w:type="spellEnd"/>
            <w:r w:rsidRPr="00194248">
              <w:rPr>
                <w:rFonts w:asciiTheme="minorHAnsi" w:hAnsiTheme="minorHAnsi" w:cstheme="minorHAnsi"/>
                <w:color w:val="000000"/>
              </w:rPr>
              <w:t xml:space="preserve"> </w:t>
            </w:r>
            <w:proofErr w:type="spellStart"/>
            <w:r w:rsidRPr="00194248">
              <w:rPr>
                <w:rFonts w:asciiTheme="minorHAnsi" w:hAnsiTheme="minorHAnsi" w:cstheme="minorHAnsi"/>
                <w:color w:val="000000"/>
              </w:rPr>
              <w:t>PropolHals</w:t>
            </w:r>
            <w:proofErr w:type="spellEnd"/>
            <w:r w:rsidRPr="00194248">
              <w:rPr>
                <w:rFonts w:asciiTheme="minorHAnsi" w:hAnsiTheme="minorHAnsi" w:cstheme="minorHAnsi"/>
                <w:color w:val="000000"/>
              </w:rPr>
              <w:t xml:space="preserve">-Kautabletten sind ein Nahrungsergänzungsmittel auf Basis von </w:t>
            </w:r>
            <w:proofErr w:type="spellStart"/>
            <w:r w:rsidRPr="00194248">
              <w:rPr>
                <w:rFonts w:asciiTheme="minorHAnsi" w:hAnsiTheme="minorHAnsi" w:cstheme="minorHAnsi"/>
                <w:color w:val="000000"/>
              </w:rPr>
              <w:t>Propolis</w:t>
            </w:r>
            <w:proofErr w:type="spellEnd"/>
            <w:r w:rsidRPr="00194248">
              <w:rPr>
                <w:rFonts w:asciiTheme="minorHAnsi" w:hAnsiTheme="minorHAnsi" w:cstheme="minorHAnsi"/>
                <w:color w:val="000000"/>
              </w:rPr>
              <w:t>, Süßholzwurzel (Lakritze), Sängerkraut (Weg-Rauke) und Honig. Die Süßholzwurzel unterstützt eine gesunde Nase und einen gesunden Hals. Das Sängerkaut kann einen positiven Beitrag für die Atemwege und eine gereizte Stimme leisten und hat einen beruhigenden Effekt auf die Rachenschleimhaut.</w:t>
            </w:r>
            <w:r w:rsidRPr="00194248">
              <w:rPr>
                <w:rFonts w:asciiTheme="minorHAnsi" w:hAnsiTheme="minorHAnsi" w:cstheme="minorHAnsi"/>
                <w:b/>
                <w:bCs/>
                <w:color w:val="000000"/>
              </w:rPr>
              <w:t> </w:t>
            </w:r>
          </w:p>
          <w:p w14:paraId="2DDCC032" w14:textId="77777777" w:rsidR="00194248" w:rsidRPr="00194248" w:rsidRDefault="00194248" w:rsidP="00194248">
            <w:pPr>
              <w:spacing w:after="150"/>
              <w:rPr>
                <w:rFonts w:asciiTheme="minorHAnsi" w:hAnsiTheme="minorHAnsi" w:cstheme="minorHAnsi"/>
                <w:color w:val="000000"/>
              </w:rPr>
            </w:pPr>
            <w:r w:rsidRPr="00194248">
              <w:rPr>
                <w:rFonts w:asciiTheme="minorHAnsi" w:hAnsiTheme="minorHAnsi" w:cstheme="minorHAnsi"/>
                <w:b/>
                <w:bCs/>
                <w:color w:val="000000"/>
              </w:rPr>
              <w:t>&lt;h3&gt;</w:t>
            </w:r>
            <w:r w:rsidRPr="00194248">
              <w:rPr>
                <w:rStyle w:val="apple-converted-space"/>
                <w:rFonts w:asciiTheme="minorHAnsi" w:hAnsiTheme="minorHAnsi" w:cstheme="minorHAnsi"/>
                <w:color w:val="000000"/>
              </w:rPr>
              <w:t> </w:t>
            </w:r>
            <w:r w:rsidRPr="00194248">
              <w:rPr>
                <w:rFonts w:asciiTheme="minorHAnsi" w:hAnsiTheme="minorHAnsi" w:cstheme="minorHAnsi"/>
                <w:b/>
                <w:bCs/>
                <w:color w:val="000000"/>
              </w:rPr>
              <w:t>Produktmerkmale &amp; Hinweise &lt;/h3&gt;</w:t>
            </w:r>
          </w:p>
          <w:p w14:paraId="08C60CEB" w14:textId="77777777" w:rsidR="00194248" w:rsidRPr="00194248" w:rsidRDefault="00194248" w:rsidP="00194248">
            <w:pPr>
              <w:spacing w:after="0"/>
              <w:rPr>
                <w:rFonts w:asciiTheme="minorHAnsi" w:hAnsiTheme="minorHAnsi" w:cstheme="minorHAnsi"/>
                <w:color w:val="000000"/>
              </w:rPr>
            </w:pPr>
            <w:r w:rsidRPr="00194248">
              <w:rPr>
                <w:rFonts w:asciiTheme="minorHAnsi" w:hAnsiTheme="minorHAnsi" w:cstheme="minorHAnsi"/>
                <w:color w:val="000000"/>
              </w:rPr>
              <w:t>&lt;li&gt; Für Vegetarier geeignet</w:t>
            </w:r>
          </w:p>
          <w:p w14:paraId="78087BDE" w14:textId="7919C9C7" w:rsidR="00194248" w:rsidRPr="00194248" w:rsidRDefault="00194248" w:rsidP="00194248">
            <w:pPr>
              <w:rPr>
                <w:rFonts w:asciiTheme="minorHAnsi" w:hAnsiTheme="minorHAnsi" w:cstheme="minorHAnsi"/>
                <w:color w:val="000000"/>
              </w:rPr>
            </w:pPr>
            <w:r w:rsidRPr="00194248">
              <w:rPr>
                <w:rFonts w:asciiTheme="minorHAnsi" w:hAnsiTheme="minorHAnsi" w:cstheme="minorHAnsi"/>
                <w:color w:val="000000"/>
              </w:rPr>
              <w:t xml:space="preserve">&lt;li&gt; Gluten- und </w:t>
            </w:r>
            <w:proofErr w:type="spellStart"/>
            <w:r w:rsidRPr="00194248">
              <w:rPr>
                <w:rFonts w:asciiTheme="minorHAnsi" w:hAnsiTheme="minorHAnsi" w:cstheme="minorHAnsi"/>
                <w:color w:val="000000"/>
              </w:rPr>
              <w:t>laktosefrei</w:t>
            </w:r>
            <w:proofErr w:type="spellEnd"/>
            <w:r w:rsidR="00653356">
              <w:rPr>
                <w:rFonts w:asciiTheme="minorHAnsi" w:hAnsiTheme="minorHAnsi" w:cstheme="minorHAnsi"/>
                <w:color w:val="000000"/>
              </w:rPr>
              <w:br/>
            </w:r>
            <w:r w:rsidRPr="00194248">
              <w:rPr>
                <w:rFonts w:asciiTheme="minorHAnsi" w:hAnsiTheme="minorHAnsi" w:cstheme="minorHAnsi"/>
                <w:color w:val="000000"/>
              </w:rPr>
              <w:t>&lt;li&gt; Ohne künstliche Farbstoffe</w:t>
            </w:r>
            <w:r w:rsidR="00653356">
              <w:rPr>
                <w:rFonts w:asciiTheme="minorHAnsi" w:hAnsiTheme="minorHAnsi" w:cstheme="minorHAnsi"/>
                <w:color w:val="000000"/>
              </w:rPr>
              <w:br/>
            </w:r>
            <w:r w:rsidRPr="00194248">
              <w:rPr>
                <w:rFonts w:asciiTheme="minorHAnsi" w:hAnsiTheme="minorHAnsi" w:cstheme="minorHAnsi"/>
                <w:color w:val="000000"/>
              </w:rPr>
              <w:t>&lt;li&gt; Ohne Konservierungsstoffe</w:t>
            </w:r>
            <w:r w:rsidRPr="00194248">
              <w:rPr>
                <w:rFonts w:asciiTheme="minorHAnsi" w:hAnsiTheme="minorHAnsi" w:cstheme="minorHAnsi"/>
                <w:color w:val="000000"/>
              </w:rPr>
              <w:br/>
              <w:t>&lt;li&gt; Mit Honiggeschmack</w:t>
            </w:r>
            <w:r w:rsidR="00653356">
              <w:rPr>
                <w:rFonts w:asciiTheme="minorHAnsi" w:hAnsiTheme="minorHAnsi" w:cstheme="minorHAnsi"/>
                <w:color w:val="000000"/>
              </w:rPr>
              <w:br/>
            </w:r>
            <w:r w:rsidRPr="00194248">
              <w:rPr>
                <w:rFonts w:asciiTheme="minorHAnsi" w:hAnsiTheme="minorHAnsi" w:cstheme="minorHAnsi"/>
                <w:color w:val="000000"/>
              </w:rPr>
              <w:t>&lt;li&gt; Gentechnikfrei</w:t>
            </w:r>
            <w:r w:rsidR="00653356">
              <w:rPr>
                <w:rFonts w:asciiTheme="minorHAnsi" w:hAnsiTheme="minorHAnsi" w:cstheme="minorHAnsi"/>
                <w:color w:val="000000"/>
              </w:rPr>
              <w:br/>
            </w:r>
            <w:r w:rsidRPr="00194248">
              <w:rPr>
                <w:rFonts w:asciiTheme="minorHAnsi" w:hAnsiTheme="minorHAnsi" w:cstheme="minorHAnsi"/>
                <w:color w:val="000000"/>
              </w:rPr>
              <w:t>&lt;</w:t>
            </w:r>
            <w:proofErr w:type="spellStart"/>
            <w:r w:rsidRPr="00194248">
              <w:rPr>
                <w:rFonts w:asciiTheme="minorHAnsi" w:hAnsiTheme="minorHAnsi" w:cstheme="minorHAnsi"/>
                <w:color w:val="000000"/>
              </w:rPr>
              <w:t>br</w:t>
            </w:r>
            <w:proofErr w:type="spellEnd"/>
            <w:r w:rsidRPr="00194248">
              <w:rPr>
                <w:rFonts w:asciiTheme="minorHAnsi" w:hAnsiTheme="minorHAnsi" w:cstheme="minorHAnsi"/>
                <w:color w:val="000000"/>
              </w:rPr>
              <w:t>&gt;&lt;</w:t>
            </w:r>
            <w:proofErr w:type="spellStart"/>
            <w:r w:rsidRPr="00194248">
              <w:rPr>
                <w:rFonts w:asciiTheme="minorHAnsi" w:hAnsiTheme="minorHAnsi" w:cstheme="minorHAnsi"/>
                <w:color w:val="000000"/>
              </w:rPr>
              <w:t>br</w:t>
            </w:r>
            <w:proofErr w:type="spellEnd"/>
            <w:r w:rsidRPr="00194248">
              <w:rPr>
                <w:rFonts w:asciiTheme="minorHAnsi" w:hAnsiTheme="minorHAnsi" w:cstheme="minorHAnsi"/>
                <w:color w:val="000000"/>
              </w:rPr>
              <w:t>&gt;</w:t>
            </w:r>
            <w:r w:rsidR="00653356">
              <w:rPr>
                <w:rFonts w:asciiTheme="minorHAnsi" w:hAnsiTheme="minorHAnsi" w:cstheme="minorHAnsi"/>
                <w:color w:val="000000"/>
              </w:rPr>
              <w:br/>
            </w:r>
            <w:proofErr w:type="gramStart"/>
            <w:r w:rsidRPr="00194248">
              <w:rPr>
                <w:rFonts w:asciiTheme="minorHAnsi" w:hAnsiTheme="minorHAnsi" w:cstheme="minorHAnsi"/>
                <w:color w:val="000000"/>
              </w:rPr>
              <w:t>Kann</w:t>
            </w:r>
            <w:proofErr w:type="gramEnd"/>
            <w:r w:rsidRPr="00194248">
              <w:rPr>
                <w:rFonts w:asciiTheme="minorHAnsi" w:hAnsiTheme="minorHAnsi" w:cstheme="minorHAnsi"/>
                <w:color w:val="000000"/>
              </w:rPr>
              <w:t xml:space="preserve"> bei</w:t>
            </w:r>
            <w:r w:rsidRPr="00194248">
              <w:rPr>
                <w:rStyle w:val="apple-converted-space"/>
                <w:rFonts w:asciiTheme="minorHAnsi" w:hAnsiTheme="minorHAnsi" w:cstheme="minorHAnsi"/>
                <w:color w:val="000000"/>
              </w:rPr>
              <w:t> </w:t>
            </w:r>
            <w:r w:rsidRPr="00194248">
              <w:rPr>
                <w:rFonts w:asciiTheme="minorHAnsi" w:hAnsiTheme="minorHAnsi" w:cstheme="minorHAnsi"/>
                <w:color w:val="000000"/>
              </w:rPr>
              <w:t>übermäßigem Verzehr abführend wirken. Außerhalb der Reichweite von Kindern unter 3 Jahren aufbewahren. Die angegebene Verzehrmenge darf nicht</w:t>
            </w:r>
            <w:r w:rsidRPr="00194248">
              <w:rPr>
                <w:rStyle w:val="apple-converted-space"/>
                <w:rFonts w:asciiTheme="minorHAnsi" w:hAnsiTheme="minorHAnsi" w:cstheme="minorHAnsi"/>
                <w:color w:val="000000"/>
              </w:rPr>
              <w:t> </w:t>
            </w:r>
            <w:r w:rsidRPr="00194248">
              <w:rPr>
                <w:rFonts w:asciiTheme="minorHAnsi" w:hAnsiTheme="minorHAnsi" w:cstheme="minorHAnsi"/>
                <w:color w:val="000000"/>
              </w:rPr>
              <w:t>überschritten werden. Nicht während der Schwangerschaft einnehmen. Nahrungsergänzungsmittel sollen nicht als Ersatz für eine ausgewogene und abwechslungsreiche Ernährung verwendet werden. Eine gesunde Lebensweise ist immer wichtig.</w:t>
            </w:r>
            <w:r w:rsidR="00653356">
              <w:rPr>
                <w:rFonts w:asciiTheme="minorHAnsi" w:hAnsiTheme="minorHAnsi" w:cstheme="minorHAnsi"/>
                <w:color w:val="000000"/>
              </w:rPr>
              <w:br/>
            </w:r>
            <w:r w:rsidR="00653356">
              <w:rPr>
                <w:rFonts w:asciiTheme="minorHAnsi" w:hAnsiTheme="minorHAnsi" w:cstheme="minorHAnsi"/>
                <w:color w:val="000000"/>
              </w:rPr>
              <w:br/>
            </w:r>
            <w:r w:rsidRPr="00194248">
              <w:rPr>
                <w:rFonts w:asciiTheme="minorHAnsi" w:hAnsiTheme="minorHAnsi" w:cstheme="minorHAnsi"/>
                <w:color w:val="000000"/>
              </w:rPr>
              <w:t>Als Nahrungsergänzungsmittel beim italienischen Gesundheitsministerium registriert. Code 16148</w:t>
            </w:r>
            <w:r w:rsidRPr="00194248">
              <w:rPr>
                <w:rFonts w:asciiTheme="minorHAnsi" w:hAnsiTheme="minorHAnsi" w:cstheme="minorHAnsi"/>
                <w:color w:val="000000"/>
              </w:rPr>
              <w:br/>
              <w:t>Bitte beachten Sie die Angaben auf der Verpackung.</w:t>
            </w:r>
          </w:p>
          <w:p w14:paraId="7884DAF9" w14:textId="77777777" w:rsidR="00194248" w:rsidRPr="00194248" w:rsidRDefault="00194248" w:rsidP="00194248">
            <w:pPr>
              <w:rPr>
                <w:rFonts w:asciiTheme="minorHAnsi" w:hAnsiTheme="minorHAnsi" w:cstheme="minorHAnsi"/>
                <w:color w:val="000000"/>
              </w:rPr>
            </w:pPr>
            <w:r w:rsidRPr="00194248">
              <w:rPr>
                <w:rFonts w:asciiTheme="minorHAnsi" w:hAnsiTheme="minorHAnsi" w:cstheme="minorHAnsi"/>
                <w:b/>
                <w:bCs/>
                <w:color w:val="000000"/>
              </w:rPr>
              <w:br/>
              <w:t>&lt;h4&gt;</w:t>
            </w:r>
            <w:r w:rsidRPr="00194248">
              <w:rPr>
                <w:rStyle w:val="apple-converted-space"/>
                <w:rFonts w:asciiTheme="minorHAnsi" w:hAnsiTheme="minorHAnsi" w:cstheme="minorHAnsi"/>
                <w:color w:val="000000"/>
              </w:rPr>
              <w:t> </w:t>
            </w:r>
            <w:r w:rsidRPr="00194248">
              <w:rPr>
                <w:rFonts w:asciiTheme="minorHAnsi" w:hAnsiTheme="minorHAnsi" w:cstheme="minorHAnsi"/>
                <w:b/>
                <w:bCs/>
                <w:color w:val="000000"/>
              </w:rPr>
              <w:t>Marke &lt;/h4&gt;</w:t>
            </w:r>
          </w:p>
          <w:p w14:paraId="1BD16EE1" w14:textId="77777777" w:rsidR="00194248" w:rsidRPr="00194248" w:rsidRDefault="00194248" w:rsidP="00194248">
            <w:pPr>
              <w:spacing w:after="150"/>
              <w:rPr>
                <w:rFonts w:asciiTheme="minorHAnsi" w:hAnsiTheme="minorHAnsi" w:cstheme="minorHAnsi"/>
                <w:color w:val="000000"/>
              </w:rPr>
            </w:pPr>
            <w:r w:rsidRPr="00194248">
              <w:rPr>
                <w:rFonts w:asciiTheme="minorHAnsi" w:hAnsiTheme="minorHAnsi" w:cstheme="minorHAnsi"/>
                <w:color w:val="000000"/>
              </w:rPr>
              <w:t xml:space="preserve">Die </w:t>
            </w:r>
            <w:proofErr w:type="spellStart"/>
            <w:r w:rsidRPr="00194248">
              <w:rPr>
                <w:rFonts w:asciiTheme="minorHAnsi" w:hAnsiTheme="minorHAnsi" w:cstheme="minorHAnsi"/>
                <w:color w:val="000000"/>
              </w:rPr>
              <w:t>Propolaid</w:t>
            </w:r>
            <w:proofErr w:type="spellEnd"/>
            <w:r w:rsidRPr="00194248">
              <w:rPr>
                <w:rFonts w:asciiTheme="minorHAnsi" w:hAnsiTheme="minorHAnsi" w:cstheme="minorHAnsi"/>
                <w:color w:val="000000"/>
              </w:rPr>
              <w:t xml:space="preserve">-Linie ist eine Marke von ESI, welche sich auf Nahrungsergänzungsmittel mit einer Basis von </w:t>
            </w:r>
            <w:proofErr w:type="spellStart"/>
            <w:r w:rsidRPr="00194248">
              <w:rPr>
                <w:rFonts w:asciiTheme="minorHAnsi" w:hAnsiTheme="minorHAnsi" w:cstheme="minorHAnsi"/>
                <w:color w:val="000000"/>
              </w:rPr>
              <w:t>Propolis</w:t>
            </w:r>
            <w:proofErr w:type="spellEnd"/>
            <w:r w:rsidRPr="00194248">
              <w:rPr>
                <w:rFonts w:asciiTheme="minorHAnsi" w:hAnsiTheme="minorHAnsi" w:cstheme="minorHAnsi"/>
                <w:color w:val="000000"/>
              </w:rPr>
              <w:t xml:space="preserve"> fokussiert. </w:t>
            </w:r>
            <w:proofErr w:type="spellStart"/>
            <w:r w:rsidRPr="00194248">
              <w:rPr>
                <w:rFonts w:asciiTheme="minorHAnsi" w:hAnsiTheme="minorHAnsi" w:cstheme="minorHAnsi"/>
                <w:color w:val="000000"/>
              </w:rPr>
              <w:t>Propolis</w:t>
            </w:r>
            <w:proofErr w:type="spellEnd"/>
            <w:r w:rsidRPr="00194248">
              <w:rPr>
                <w:rFonts w:asciiTheme="minorHAnsi" w:hAnsiTheme="minorHAnsi" w:cstheme="minorHAnsi"/>
                <w:color w:val="000000"/>
              </w:rPr>
              <w:t xml:space="preserve"> ist ein von Bienen produziertes und gegen Bakterien und Pilze im Bienenstock wirkendes </w:t>
            </w:r>
            <w:proofErr w:type="spellStart"/>
            <w:r w:rsidRPr="00194248">
              <w:rPr>
                <w:rFonts w:asciiTheme="minorHAnsi" w:hAnsiTheme="minorHAnsi" w:cstheme="minorHAnsi"/>
                <w:color w:val="000000"/>
              </w:rPr>
              <w:t>Kittharz</w:t>
            </w:r>
            <w:proofErr w:type="spellEnd"/>
            <w:r w:rsidRPr="00194248">
              <w:rPr>
                <w:rFonts w:asciiTheme="minorHAnsi" w:hAnsiTheme="minorHAnsi" w:cstheme="minorHAnsi"/>
                <w:color w:val="000000"/>
              </w:rPr>
              <w:t>. Es ist eines der bekanntesten volks- und alternativmedizinisch eingesetzten Naturprodukte. Seine Verwendung ist schon im alten Ägypten zur Einbalsamierung von Mumien beschrieben worden. Auch in der Antike war es ein beliebtes Mittel zur Wundversorgung, weil es das Wachstum verschiedener Krankheitserreger hemmt.</w:t>
            </w:r>
          </w:p>
          <w:p w14:paraId="4C978148" w14:textId="77777777" w:rsidR="00194248" w:rsidRPr="00194248" w:rsidRDefault="00194248" w:rsidP="00194248">
            <w:pPr>
              <w:spacing w:after="150"/>
              <w:rPr>
                <w:rFonts w:asciiTheme="minorHAnsi" w:hAnsiTheme="minorHAnsi" w:cstheme="minorHAnsi"/>
                <w:color w:val="000000"/>
              </w:rPr>
            </w:pPr>
            <w:r w:rsidRPr="00194248">
              <w:rPr>
                <w:rFonts w:asciiTheme="minorHAnsi" w:hAnsiTheme="minorHAnsi" w:cstheme="minorHAnsi"/>
                <w:color w:val="000000"/>
              </w:rPr>
              <w:t xml:space="preserve">Das Wunder der Biene – </w:t>
            </w:r>
            <w:proofErr w:type="spellStart"/>
            <w:r w:rsidRPr="00194248">
              <w:rPr>
                <w:rFonts w:asciiTheme="minorHAnsi" w:hAnsiTheme="minorHAnsi" w:cstheme="minorHAnsi"/>
                <w:color w:val="000000"/>
              </w:rPr>
              <w:t>Propolis</w:t>
            </w:r>
            <w:proofErr w:type="spellEnd"/>
            <w:r w:rsidRPr="00194248">
              <w:rPr>
                <w:rFonts w:asciiTheme="minorHAnsi" w:hAnsiTheme="minorHAnsi" w:cstheme="minorHAnsi"/>
                <w:color w:val="000000"/>
              </w:rPr>
              <w:t>!</w:t>
            </w:r>
          </w:p>
          <w:p w14:paraId="6B47954C" w14:textId="77777777" w:rsidR="00194248" w:rsidRPr="00194248" w:rsidRDefault="00194248" w:rsidP="00194248">
            <w:pPr>
              <w:spacing w:after="150"/>
              <w:rPr>
                <w:rFonts w:asciiTheme="minorHAnsi" w:hAnsiTheme="minorHAnsi" w:cstheme="minorHAnsi"/>
                <w:color w:val="000000"/>
              </w:rPr>
            </w:pPr>
            <w:r w:rsidRPr="00194248">
              <w:rPr>
                <w:rFonts w:asciiTheme="minorHAnsi" w:hAnsiTheme="minorHAnsi" w:cstheme="minorHAnsi"/>
                <w:b/>
                <w:bCs/>
                <w:color w:val="000000"/>
              </w:rPr>
              <w:t>&lt;h5&gt;</w:t>
            </w:r>
            <w:r w:rsidRPr="00194248">
              <w:rPr>
                <w:rStyle w:val="apple-converted-space"/>
                <w:rFonts w:asciiTheme="minorHAnsi" w:hAnsiTheme="minorHAnsi" w:cstheme="minorHAnsi"/>
                <w:color w:val="000000"/>
              </w:rPr>
              <w:t> </w:t>
            </w:r>
            <w:r w:rsidRPr="00194248">
              <w:rPr>
                <w:rFonts w:asciiTheme="minorHAnsi" w:hAnsiTheme="minorHAnsi" w:cstheme="minorHAnsi"/>
                <w:b/>
                <w:bCs/>
                <w:color w:val="000000"/>
              </w:rPr>
              <w:t>Netto-Füllmenge &lt;/h5&gt;</w:t>
            </w:r>
          </w:p>
          <w:p w14:paraId="0EDA8B91" w14:textId="10E6D6A9" w:rsidR="003F4870" w:rsidRPr="00194248" w:rsidRDefault="00194248" w:rsidP="00194248">
            <w:pPr>
              <w:spacing w:after="150"/>
              <w:rPr>
                <w:rFonts w:asciiTheme="minorHAnsi" w:hAnsiTheme="minorHAnsi" w:cstheme="minorHAnsi"/>
                <w:color w:val="000000"/>
              </w:rPr>
            </w:pPr>
            <w:r w:rsidRPr="00194248">
              <w:rPr>
                <w:rFonts w:asciiTheme="minorHAnsi" w:hAnsiTheme="minorHAnsi" w:cstheme="minorHAnsi"/>
                <w:color w:val="000000"/>
              </w:rPr>
              <w:t xml:space="preserve">Inhalt </w:t>
            </w:r>
            <w:proofErr w:type="gramStart"/>
            <w:r w:rsidRPr="00194248">
              <w:rPr>
                <w:rFonts w:asciiTheme="minorHAnsi" w:hAnsiTheme="minorHAnsi" w:cstheme="minorHAnsi"/>
                <w:color w:val="000000"/>
              </w:rPr>
              <w:t>=  30</w:t>
            </w:r>
            <w:proofErr w:type="gramEnd"/>
            <w:r w:rsidRPr="00194248">
              <w:rPr>
                <w:rFonts w:asciiTheme="minorHAnsi" w:hAnsiTheme="minorHAnsi" w:cstheme="minorHAnsi"/>
                <w:color w:val="000000"/>
              </w:rPr>
              <w:t xml:space="preserve"> Stück (Nettogewicht 30 g)</w:t>
            </w:r>
          </w:p>
          <w:p w14:paraId="51003088" w14:textId="77777777" w:rsidR="00194248" w:rsidRPr="00194248" w:rsidRDefault="00194248" w:rsidP="00194248">
            <w:pPr>
              <w:spacing w:after="150"/>
              <w:rPr>
                <w:rFonts w:asciiTheme="minorHAnsi" w:hAnsiTheme="minorHAnsi" w:cstheme="minorHAnsi"/>
                <w:color w:val="000000"/>
              </w:rPr>
            </w:pPr>
            <w:r w:rsidRPr="00194248">
              <w:rPr>
                <w:rFonts w:asciiTheme="minorHAnsi" w:hAnsiTheme="minorHAnsi" w:cstheme="minorHAnsi"/>
                <w:b/>
                <w:bCs/>
                <w:color w:val="000000"/>
              </w:rPr>
              <w:t>&lt;h6&gt;</w:t>
            </w:r>
            <w:r w:rsidRPr="00194248">
              <w:rPr>
                <w:rStyle w:val="apple-converted-space"/>
                <w:rFonts w:asciiTheme="minorHAnsi" w:hAnsiTheme="minorHAnsi" w:cstheme="minorHAnsi"/>
                <w:color w:val="000000"/>
              </w:rPr>
              <w:t> </w:t>
            </w:r>
            <w:r w:rsidRPr="00194248">
              <w:rPr>
                <w:rFonts w:asciiTheme="minorHAnsi" w:hAnsiTheme="minorHAnsi" w:cstheme="minorHAnsi"/>
                <w:b/>
                <w:bCs/>
                <w:color w:val="000000"/>
              </w:rPr>
              <w:t>Zutaten &lt;/h6&gt;</w:t>
            </w:r>
          </w:p>
          <w:p w14:paraId="0F52BF67" w14:textId="77777777" w:rsidR="00194248" w:rsidRPr="00194248" w:rsidRDefault="00194248" w:rsidP="00194248">
            <w:pPr>
              <w:spacing w:after="150"/>
              <w:rPr>
                <w:rFonts w:asciiTheme="minorHAnsi" w:hAnsiTheme="minorHAnsi" w:cstheme="minorHAnsi"/>
                <w:color w:val="000000"/>
              </w:rPr>
            </w:pPr>
            <w:r w:rsidRPr="00194248">
              <w:rPr>
                <w:rFonts w:asciiTheme="minorHAnsi" w:hAnsiTheme="minorHAnsi" w:cstheme="minorHAnsi"/>
                <w:color w:val="000000"/>
              </w:rPr>
              <w:t xml:space="preserve">Süßungsmittel: </w:t>
            </w:r>
            <w:proofErr w:type="spellStart"/>
            <w:r w:rsidRPr="00194248">
              <w:rPr>
                <w:rFonts w:asciiTheme="minorHAnsi" w:hAnsiTheme="minorHAnsi" w:cstheme="minorHAnsi"/>
                <w:color w:val="000000"/>
              </w:rPr>
              <w:t>Xylitol</w:t>
            </w:r>
            <w:proofErr w:type="spellEnd"/>
            <w:r w:rsidRPr="00194248">
              <w:rPr>
                <w:rFonts w:asciiTheme="minorHAnsi" w:hAnsiTheme="minorHAnsi" w:cstheme="minorHAnsi"/>
                <w:color w:val="000000"/>
              </w:rPr>
              <w:t xml:space="preserve">, </w:t>
            </w:r>
            <w:proofErr w:type="spellStart"/>
            <w:r w:rsidRPr="00194248">
              <w:rPr>
                <w:rFonts w:asciiTheme="minorHAnsi" w:hAnsiTheme="minorHAnsi" w:cstheme="minorHAnsi"/>
                <w:color w:val="000000"/>
              </w:rPr>
              <w:t>Sorbitol</w:t>
            </w:r>
            <w:proofErr w:type="spellEnd"/>
            <w:r w:rsidRPr="00194248">
              <w:rPr>
                <w:rFonts w:asciiTheme="minorHAnsi" w:hAnsiTheme="minorHAnsi" w:cstheme="minorHAnsi"/>
                <w:color w:val="000000"/>
              </w:rPr>
              <w:t>, Honigpulver, Süßholzwurzel (</w:t>
            </w:r>
            <w:proofErr w:type="spellStart"/>
            <w:r w:rsidRPr="00194248">
              <w:rPr>
                <w:rFonts w:asciiTheme="minorHAnsi" w:hAnsiTheme="minorHAnsi" w:cstheme="minorHAnsi"/>
                <w:color w:val="000000"/>
              </w:rPr>
              <w:t>Glycyrriza</w:t>
            </w:r>
            <w:proofErr w:type="spellEnd"/>
            <w:r w:rsidRPr="00194248">
              <w:rPr>
                <w:rFonts w:asciiTheme="minorHAnsi" w:hAnsiTheme="minorHAnsi" w:cstheme="minorHAnsi"/>
                <w:color w:val="000000"/>
              </w:rPr>
              <w:t xml:space="preserve"> </w:t>
            </w:r>
            <w:proofErr w:type="spellStart"/>
            <w:r w:rsidRPr="00194248">
              <w:rPr>
                <w:rFonts w:asciiTheme="minorHAnsi" w:hAnsiTheme="minorHAnsi" w:cstheme="minorHAnsi"/>
                <w:color w:val="000000"/>
              </w:rPr>
              <w:t>glabra</w:t>
            </w:r>
            <w:proofErr w:type="spellEnd"/>
            <w:r w:rsidRPr="00194248">
              <w:rPr>
                <w:rFonts w:asciiTheme="minorHAnsi" w:hAnsiTheme="minorHAnsi" w:cstheme="minorHAnsi"/>
                <w:color w:val="000000"/>
              </w:rPr>
              <w:t xml:space="preserve"> L.) Trockenextrakt entsprechend 19% </w:t>
            </w:r>
            <w:proofErr w:type="spellStart"/>
            <w:r w:rsidRPr="00194248">
              <w:rPr>
                <w:rFonts w:asciiTheme="minorHAnsi" w:hAnsiTheme="minorHAnsi" w:cstheme="minorHAnsi"/>
                <w:color w:val="000000"/>
              </w:rPr>
              <w:t>Glycyrrhizinsäure</w:t>
            </w:r>
            <w:proofErr w:type="spellEnd"/>
            <w:r w:rsidRPr="00194248">
              <w:rPr>
                <w:rFonts w:asciiTheme="minorHAnsi" w:hAnsiTheme="minorHAnsi" w:cstheme="minorHAnsi"/>
                <w:color w:val="000000"/>
              </w:rPr>
              <w:t xml:space="preserve"> (100 mg); </w:t>
            </w:r>
            <w:proofErr w:type="spellStart"/>
            <w:r w:rsidRPr="00194248">
              <w:rPr>
                <w:rFonts w:asciiTheme="minorHAnsi" w:hAnsiTheme="minorHAnsi" w:cstheme="minorHAnsi"/>
                <w:color w:val="000000"/>
              </w:rPr>
              <w:t>Propolis</w:t>
            </w:r>
            <w:proofErr w:type="spellEnd"/>
            <w:r w:rsidRPr="00194248">
              <w:rPr>
                <w:rFonts w:asciiTheme="minorHAnsi" w:hAnsiTheme="minorHAnsi" w:cstheme="minorHAnsi"/>
                <w:color w:val="000000"/>
              </w:rPr>
              <w:t>-Harz-Trockenextrakt entsprechend 12% Gesamt-</w:t>
            </w:r>
            <w:proofErr w:type="spellStart"/>
            <w:r w:rsidRPr="00194248">
              <w:rPr>
                <w:rFonts w:asciiTheme="minorHAnsi" w:hAnsiTheme="minorHAnsi" w:cstheme="minorHAnsi"/>
                <w:color w:val="000000"/>
              </w:rPr>
              <w:t>Flavonoide</w:t>
            </w:r>
            <w:proofErr w:type="spellEnd"/>
            <w:r w:rsidRPr="00194248">
              <w:rPr>
                <w:rFonts w:asciiTheme="minorHAnsi" w:hAnsiTheme="minorHAnsi" w:cstheme="minorHAnsi"/>
                <w:color w:val="000000"/>
              </w:rPr>
              <w:t xml:space="preserve"> als </w:t>
            </w:r>
            <w:proofErr w:type="spellStart"/>
            <w:proofErr w:type="gramStart"/>
            <w:r w:rsidRPr="00194248">
              <w:rPr>
                <w:rFonts w:asciiTheme="minorHAnsi" w:hAnsiTheme="minorHAnsi" w:cstheme="minorHAnsi"/>
                <w:color w:val="000000"/>
              </w:rPr>
              <w:t>Galangin</w:t>
            </w:r>
            <w:proofErr w:type="spellEnd"/>
            <w:r w:rsidRPr="00194248">
              <w:rPr>
                <w:rFonts w:asciiTheme="minorHAnsi" w:hAnsiTheme="minorHAnsi" w:cstheme="minorHAnsi"/>
                <w:color w:val="000000"/>
              </w:rPr>
              <w:t>(</w:t>
            </w:r>
            <w:proofErr w:type="gramEnd"/>
            <w:r w:rsidRPr="00194248">
              <w:rPr>
                <w:rFonts w:asciiTheme="minorHAnsi" w:hAnsiTheme="minorHAnsi" w:cstheme="minorHAnsi"/>
                <w:color w:val="000000"/>
              </w:rPr>
              <w:t xml:space="preserve">50 mg); Verdickungsmittel: </w:t>
            </w:r>
            <w:proofErr w:type="spellStart"/>
            <w:r w:rsidRPr="00194248">
              <w:rPr>
                <w:rFonts w:asciiTheme="minorHAnsi" w:hAnsiTheme="minorHAnsi" w:cstheme="minorHAnsi"/>
                <w:color w:val="000000"/>
              </w:rPr>
              <w:t>Hydroxypropylcellulose</w:t>
            </w:r>
            <w:proofErr w:type="spellEnd"/>
            <w:r w:rsidRPr="00194248">
              <w:rPr>
                <w:rFonts w:asciiTheme="minorHAnsi" w:hAnsiTheme="minorHAnsi" w:cstheme="minorHAnsi"/>
                <w:color w:val="000000"/>
              </w:rPr>
              <w:t xml:space="preserve">, Aroma; </w:t>
            </w:r>
            <w:proofErr w:type="spellStart"/>
            <w:r w:rsidRPr="00194248">
              <w:rPr>
                <w:rFonts w:asciiTheme="minorHAnsi" w:hAnsiTheme="minorHAnsi" w:cstheme="minorHAnsi"/>
                <w:color w:val="000000"/>
              </w:rPr>
              <w:t>Raukensenfblüten</w:t>
            </w:r>
            <w:proofErr w:type="spellEnd"/>
            <w:r w:rsidRPr="00194248">
              <w:rPr>
                <w:rFonts w:asciiTheme="minorHAnsi" w:hAnsiTheme="minorHAnsi" w:cstheme="minorHAnsi"/>
                <w:color w:val="000000"/>
              </w:rPr>
              <w:t xml:space="preserve"> (</w:t>
            </w:r>
            <w:proofErr w:type="spellStart"/>
            <w:r w:rsidRPr="00194248">
              <w:rPr>
                <w:rFonts w:asciiTheme="minorHAnsi" w:hAnsiTheme="minorHAnsi" w:cstheme="minorHAnsi"/>
                <w:color w:val="000000"/>
              </w:rPr>
              <w:t>Sisymbrium</w:t>
            </w:r>
            <w:proofErr w:type="spellEnd"/>
            <w:r w:rsidRPr="00194248">
              <w:rPr>
                <w:rFonts w:asciiTheme="minorHAnsi" w:hAnsiTheme="minorHAnsi" w:cstheme="minorHAnsi"/>
                <w:color w:val="000000"/>
              </w:rPr>
              <w:t xml:space="preserve"> </w:t>
            </w:r>
            <w:proofErr w:type="spellStart"/>
            <w:r w:rsidRPr="00194248">
              <w:rPr>
                <w:rFonts w:asciiTheme="minorHAnsi" w:hAnsiTheme="minorHAnsi" w:cstheme="minorHAnsi"/>
                <w:color w:val="000000"/>
              </w:rPr>
              <w:t>officinale</w:t>
            </w:r>
            <w:proofErr w:type="spellEnd"/>
            <w:r w:rsidRPr="00194248">
              <w:rPr>
                <w:rFonts w:asciiTheme="minorHAnsi" w:hAnsiTheme="minorHAnsi" w:cstheme="minorHAnsi"/>
                <w:color w:val="000000"/>
              </w:rPr>
              <w:t xml:space="preserve"> </w:t>
            </w:r>
            <w:proofErr w:type="spellStart"/>
            <w:r w:rsidRPr="00194248">
              <w:rPr>
                <w:rFonts w:asciiTheme="minorHAnsi" w:hAnsiTheme="minorHAnsi" w:cstheme="minorHAnsi"/>
                <w:color w:val="000000"/>
              </w:rPr>
              <w:t>Scop</w:t>
            </w:r>
            <w:proofErr w:type="spellEnd"/>
            <w:r w:rsidRPr="00194248">
              <w:rPr>
                <w:rFonts w:asciiTheme="minorHAnsi" w:hAnsiTheme="minorHAnsi" w:cstheme="minorHAnsi"/>
                <w:color w:val="000000"/>
              </w:rPr>
              <w:t xml:space="preserve">.) Trockenextrakt 4:1 (20 mg); Trennmittel: Magnesiumsalze von </w:t>
            </w:r>
            <w:r w:rsidRPr="00194248">
              <w:rPr>
                <w:rFonts w:asciiTheme="minorHAnsi" w:hAnsiTheme="minorHAnsi" w:cstheme="minorHAnsi"/>
                <w:color w:val="000000"/>
              </w:rPr>
              <w:lastRenderedPageBreak/>
              <w:t xml:space="preserve">Speisefettsäuren und </w:t>
            </w:r>
            <w:proofErr w:type="spellStart"/>
            <w:r w:rsidRPr="00194248">
              <w:rPr>
                <w:rFonts w:asciiTheme="minorHAnsi" w:hAnsiTheme="minorHAnsi" w:cstheme="minorHAnsi"/>
                <w:color w:val="000000"/>
              </w:rPr>
              <w:t>Siliciumdioxid</w:t>
            </w:r>
            <w:proofErr w:type="spellEnd"/>
            <w:r w:rsidRPr="00194248">
              <w:rPr>
                <w:rFonts w:asciiTheme="minorHAnsi" w:hAnsiTheme="minorHAnsi" w:cstheme="minorHAnsi"/>
                <w:color w:val="000000"/>
              </w:rPr>
              <w:t>.</w:t>
            </w:r>
            <w:r w:rsidRPr="00194248">
              <w:rPr>
                <w:rFonts w:asciiTheme="minorHAnsi" w:hAnsiTheme="minorHAnsi" w:cstheme="minorHAnsi"/>
                <w:color w:val="000000"/>
              </w:rPr>
              <w:br/>
            </w:r>
          </w:p>
          <w:p w14:paraId="74859EC4" w14:textId="77777777" w:rsidR="00194248" w:rsidRPr="00194248" w:rsidRDefault="00194248" w:rsidP="00194248">
            <w:pPr>
              <w:spacing w:after="150"/>
              <w:rPr>
                <w:rFonts w:asciiTheme="minorHAnsi" w:hAnsiTheme="minorHAnsi" w:cstheme="minorHAnsi"/>
                <w:color w:val="000000"/>
              </w:rPr>
            </w:pPr>
            <w:r w:rsidRPr="00194248">
              <w:rPr>
                <w:rFonts w:asciiTheme="minorHAnsi" w:hAnsiTheme="minorHAnsi" w:cstheme="minorHAnsi"/>
                <w:b/>
                <w:bCs/>
                <w:color w:val="000000"/>
              </w:rPr>
              <w:t>&lt;h7&gt;</w:t>
            </w:r>
            <w:r w:rsidRPr="00194248">
              <w:rPr>
                <w:rStyle w:val="apple-converted-space"/>
                <w:rFonts w:asciiTheme="minorHAnsi" w:hAnsiTheme="minorHAnsi" w:cstheme="minorHAnsi"/>
                <w:color w:val="000000"/>
              </w:rPr>
              <w:t> </w:t>
            </w:r>
            <w:r w:rsidRPr="00194248">
              <w:rPr>
                <w:rFonts w:asciiTheme="minorHAnsi" w:hAnsiTheme="minorHAnsi" w:cstheme="minorHAnsi"/>
                <w:b/>
                <w:bCs/>
                <w:color w:val="000000"/>
              </w:rPr>
              <w:t>Verzehrempfehlung &lt;/h7&gt;</w:t>
            </w:r>
            <w:r w:rsidRPr="00194248">
              <w:rPr>
                <w:rFonts w:asciiTheme="minorHAnsi" w:hAnsiTheme="minorHAnsi" w:cstheme="minorHAnsi"/>
                <w:b/>
                <w:bCs/>
                <w:color w:val="000000"/>
              </w:rPr>
              <w:br/>
            </w:r>
            <w:r w:rsidRPr="00194248">
              <w:rPr>
                <w:rFonts w:asciiTheme="minorHAnsi" w:hAnsiTheme="minorHAnsi" w:cstheme="minorHAnsi"/>
                <w:color w:val="000000"/>
              </w:rPr>
              <w:t>Der Verzehr von 2-3 Tabletten täglich wird empfohlen, die Tabletten langsam im Mund zergehen lassen.</w:t>
            </w:r>
          </w:p>
          <w:p w14:paraId="1B94352D" w14:textId="77777777" w:rsidR="00194248" w:rsidRPr="00194248" w:rsidRDefault="00194248" w:rsidP="008738F6">
            <w:pPr>
              <w:rPr>
                <w:rFonts w:asciiTheme="minorHAnsi" w:hAnsiTheme="minorHAnsi" w:cstheme="minorHAnsi"/>
                <w:b/>
              </w:rPr>
            </w:pPr>
          </w:p>
          <w:p w14:paraId="6A79B748" w14:textId="353DB6A2" w:rsidR="008D69EB" w:rsidRPr="00194248" w:rsidRDefault="008D69EB" w:rsidP="008738F6">
            <w:pPr>
              <w:rPr>
                <w:rFonts w:asciiTheme="minorHAnsi" w:hAnsiTheme="minorHAnsi" w:cstheme="minorHAnsi"/>
                <w:bCs/>
              </w:rPr>
            </w:pPr>
            <w:r w:rsidRPr="00194248">
              <w:rPr>
                <w:rFonts w:asciiTheme="minorHAnsi" w:hAnsiTheme="minorHAnsi" w:cstheme="minorHAnsi"/>
                <w:b/>
              </w:rPr>
              <w:t>&lt;h8&gt;</w:t>
            </w:r>
            <w:r w:rsidRPr="00194248">
              <w:rPr>
                <w:rFonts w:asciiTheme="minorHAnsi" w:hAnsiTheme="minorHAnsi" w:cstheme="minorHAnsi"/>
              </w:rPr>
              <w:t xml:space="preserve"> </w:t>
            </w:r>
            <w:r w:rsidRPr="00194248">
              <w:rPr>
                <w:rFonts w:asciiTheme="minorHAnsi" w:hAnsiTheme="minorHAnsi" w:cstheme="minorHAnsi"/>
                <w:b/>
              </w:rPr>
              <w:t>Nährwerte &lt;/h8&gt;</w:t>
            </w:r>
          </w:p>
          <w:tbl>
            <w:tblPr>
              <w:tblW w:w="9622"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4601"/>
              <w:gridCol w:w="3627"/>
              <w:gridCol w:w="1394"/>
            </w:tblGrid>
            <w:tr w:rsidR="008D69EB" w:rsidRPr="00194248" w14:paraId="7C8EE162" w14:textId="77777777" w:rsidTr="00C914EC">
              <w:trPr>
                <w:trHeight w:val="498"/>
                <w:tblHeader/>
              </w:trPr>
              <w:tc>
                <w:tcPr>
                  <w:tcW w:w="4601" w:type="dxa"/>
                  <w:tcBorders>
                    <w:top w:val="nil"/>
                    <w:left w:val="nil"/>
                    <w:bottom w:val="nil"/>
                    <w:right w:val="nil"/>
                  </w:tcBorders>
                  <w:shd w:val="clear" w:color="auto" w:fill="FFFFFF"/>
                  <w:tcMar>
                    <w:top w:w="0" w:type="dxa"/>
                    <w:left w:w="0" w:type="dxa"/>
                    <w:bottom w:w="0" w:type="dxa"/>
                    <w:right w:w="0" w:type="dxa"/>
                  </w:tcMar>
                  <w:vAlign w:val="center"/>
                  <w:hideMark/>
                </w:tcPr>
                <w:p w14:paraId="5A793D91" w14:textId="1FC8CE66" w:rsidR="008D69EB" w:rsidRPr="00194248" w:rsidRDefault="00966F93" w:rsidP="0045180D">
                  <w:pPr>
                    <w:framePr w:hSpace="141" w:wrap="around" w:vAnchor="text" w:hAnchor="margin" w:y="-767"/>
                    <w:ind w:right="-465"/>
                    <w:rPr>
                      <w:rFonts w:asciiTheme="minorHAnsi" w:hAnsiTheme="minorHAnsi" w:cstheme="minorHAnsi"/>
                      <w:b/>
                      <w:bCs/>
                    </w:rPr>
                  </w:pPr>
                  <w:r w:rsidRPr="00194248">
                    <w:rPr>
                      <w:rFonts w:asciiTheme="minorHAnsi" w:hAnsiTheme="minorHAnsi" w:cstheme="minorHAnsi"/>
                      <w:b/>
                      <w:bCs/>
                    </w:rPr>
                    <w:t>Pf</w:t>
                  </w:r>
                  <w:r w:rsidR="00194248" w:rsidRPr="00194248">
                    <w:rPr>
                      <w:rFonts w:asciiTheme="minorHAnsi" w:hAnsiTheme="minorHAnsi" w:cstheme="minorHAnsi"/>
                      <w:b/>
                      <w:bCs/>
                    </w:rPr>
                    <w:t>l</w:t>
                  </w:r>
                  <w:r w:rsidRPr="00194248">
                    <w:rPr>
                      <w:rFonts w:asciiTheme="minorHAnsi" w:hAnsiTheme="minorHAnsi" w:cstheme="minorHAnsi"/>
                      <w:b/>
                      <w:bCs/>
                    </w:rPr>
                    <w:t>anzliche Inhaltsstoffe Verzehrmenge</w:t>
                  </w:r>
                </w:p>
              </w:tc>
              <w:tc>
                <w:tcPr>
                  <w:tcW w:w="3627" w:type="dxa"/>
                  <w:tcBorders>
                    <w:top w:val="nil"/>
                    <w:left w:val="nil"/>
                    <w:bottom w:val="nil"/>
                    <w:right w:val="nil"/>
                  </w:tcBorders>
                  <w:shd w:val="clear" w:color="auto" w:fill="FFFFFF"/>
                </w:tcPr>
                <w:p w14:paraId="783BB98A" w14:textId="4F6E6706" w:rsidR="008D69EB" w:rsidRPr="00194248" w:rsidRDefault="00966F93" w:rsidP="0045180D">
                  <w:pPr>
                    <w:framePr w:hSpace="141" w:wrap="around" w:vAnchor="text" w:hAnchor="margin" w:y="-767"/>
                    <w:ind w:left="734" w:right="-21"/>
                    <w:rPr>
                      <w:rFonts w:asciiTheme="minorHAnsi" w:hAnsiTheme="minorHAnsi" w:cstheme="minorHAnsi"/>
                      <w:b/>
                      <w:bCs/>
                      <w:lang w:val="en-US"/>
                    </w:rPr>
                  </w:pPr>
                  <w:r w:rsidRPr="00194248">
                    <w:rPr>
                      <w:rFonts w:asciiTheme="minorHAnsi" w:hAnsiTheme="minorHAnsi" w:cstheme="minorHAnsi"/>
                      <w:b/>
                      <w:bCs/>
                      <w:lang w:val="en-US"/>
                    </w:rPr>
                    <w:t xml:space="preserve">Pro </w:t>
                  </w:r>
                  <w:r w:rsidR="008738F6" w:rsidRPr="00194248">
                    <w:rPr>
                      <w:rFonts w:asciiTheme="minorHAnsi" w:hAnsiTheme="minorHAnsi" w:cstheme="minorHAnsi"/>
                      <w:b/>
                      <w:bCs/>
                      <w:lang w:val="en-US"/>
                    </w:rPr>
                    <w:t xml:space="preserve">3 </w:t>
                  </w:r>
                  <w:proofErr w:type="spellStart"/>
                  <w:r w:rsidR="008738F6" w:rsidRPr="00194248">
                    <w:rPr>
                      <w:rFonts w:asciiTheme="minorHAnsi" w:hAnsiTheme="minorHAnsi" w:cstheme="minorHAnsi"/>
                      <w:b/>
                      <w:bCs/>
                      <w:lang w:val="en-US"/>
                    </w:rPr>
                    <w:t>Tabletten</w:t>
                  </w:r>
                  <w:proofErr w:type="spellEnd"/>
                </w:p>
              </w:tc>
              <w:tc>
                <w:tcPr>
                  <w:tcW w:w="1394" w:type="dxa"/>
                  <w:tcBorders>
                    <w:top w:val="nil"/>
                    <w:left w:val="nil"/>
                    <w:bottom w:val="nil"/>
                    <w:right w:val="nil"/>
                  </w:tcBorders>
                  <w:shd w:val="clear" w:color="auto" w:fill="FFFFFF"/>
                  <w:tcMar>
                    <w:top w:w="0" w:type="dxa"/>
                    <w:left w:w="0" w:type="dxa"/>
                    <w:bottom w:w="0" w:type="dxa"/>
                    <w:right w:w="0" w:type="dxa"/>
                  </w:tcMar>
                  <w:vAlign w:val="center"/>
                  <w:hideMark/>
                </w:tcPr>
                <w:p w14:paraId="2649E97B" w14:textId="351A8FE6" w:rsidR="008D69EB" w:rsidRPr="00194248" w:rsidRDefault="008D69EB" w:rsidP="0045180D">
                  <w:pPr>
                    <w:framePr w:hSpace="141" w:wrap="around" w:vAnchor="text" w:hAnchor="margin" w:y="-767"/>
                    <w:ind w:left="148"/>
                    <w:rPr>
                      <w:rFonts w:asciiTheme="minorHAnsi" w:hAnsiTheme="minorHAnsi" w:cstheme="minorHAnsi"/>
                      <w:b/>
                      <w:bCs/>
                    </w:rPr>
                  </w:pPr>
                  <w:r w:rsidRPr="00194248">
                    <w:rPr>
                      <w:rFonts w:asciiTheme="minorHAnsi" w:hAnsiTheme="minorHAnsi" w:cstheme="minorHAnsi"/>
                      <w:b/>
                      <w:bCs/>
                    </w:rPr>
                    <w:t xml:space="preserve">Pro 100 </w:t>
                  </w:r>
                  <w:r w:rsidR="008738F6" w:rsidRPr="00194248">
                    <w:rPr>
                      <w:rFonts w:asciiTheme="minorHAnsi" w:hAnsiTheme="minorHAnsi" w:cstheme="minorHAnsi"/>
                      <w:b/>
                      <w:bCs/>
                    </w:rPr>
                    <w:t>g</w:t>
                  </w:r>
                </w:p>
              </w:tc>
            </w:tr>
            <w:tr w:rsidR="008D69EB" w:rsidRPr="00194248" w14:paraId="248CD952" w14:textId="77777777" w:rsidTr="00C914EC">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hideMark/>
                </w:tcPr>
                <w:p w14:paraId="1069544E" w14:textId="39E0B5B4" w:rsidR="008D69EB" w:rsidRPr="00194248" w:rsidRDefault="008738F6" w:rsidP="0045180D">
                  <w:pPr>
                    <w:framePr w:hSpace="141" w:wrap="around" w:vAnchor="text" w:hAnchor="margin" w:y="-767"/>
                    <w:ind w:right="-465"/>
                    <w:rPr>
                      <w:rFonts w:asciiTheme="minorHAnsi" w:hAnsiTheme="minorHAnsi" w:cstheme="minorHAnsi"/>
                    </w:rPr>
                  </w:pPr>
                  <w:proofErr w:type="spellStart"/>
                  <w:r w:rsidRPr="00194248">
                    <w:rPr>
                      <w:rFonts w:asciiTheme="minorHAnsi" w:hAnsiTheme="minorHAnsi" w:cstheme="minorHAnsi"/>
                    </w:rPr>
                    <w:t>Süßholzwurzel</w:t>
                  </w:r>
                  <w:proofErr w:type="spellEnd"/>
                  <w:r w:rsidRPr="00194248">
                    <w:rPr>
                      <w:rFonts w:asciiTheme="minorHAnsi" w:hAnsiTheme="minorHAnsi" w:cstheme="minorHAnsi"/>
                    </w:rPr>
                    <w:t xml:space="preserve"> Trockenextrakt 19%</w:t>
                  </w:r>
                </w:p>
              </w:tc>
              <w:tc>
                <w:tcPr>
                  <w:tcW w:w="3627" w:type="dxa"/>
                  <w:tcBorders>
                    <w:top w:val="nil"/>
                    <w:left w:val="nil"/>
                    <w:bottom w:val="nil"/>
                    <w:right w:val="nil"/>
                  </w:tcBorders>
                </w:tcPr>
                <w:p w14:paraId="33D3F6CC" w14:textId="39A4EF24" w:rsidR="008D69EB" w:rsidRPr="00194248" w:rsidRDefault="008738F6" w:rsidP="0045180D">
                  <w:pPr>
                    <w:framePr w:hSpace="141" w:wrap="around" w:vAnchor="text" w:hAnchor="margin" w:y="-767"/>
                    <w:ind w:left="734" w:right="-21"/>
                    <w:rPr>
                      <w:rFonts w:asciiTheme="minorHAnsi" w:hAnsiTheme="minorHAnsi" w:cstheme="minorHAnsi"/>
                    </w:rPr>
                  </w:pPr>
                  <w:r w:rsidRPr="00194248">
                    <w:rPr>
                      <w:rFonts w:asciiTheme="minorHAnsi" w:hAnsiTheme="minorHAnsi" w:cstheme="minorHAnsi"/>
                    </w:rPr>
                    <w:t>300</w:t>
                  </w:r>
                  <w:r w:rsidR="00C76C84" w:rsidRPr="00194248">
                    <w:rPr>
                      <w:rFonts w:asciiTheme="minorHAnsi" w:hAnsiTheme="minorHAnsi" w:cstheme="minorHAnsi"/>
                    </w:rPr>
                    <w:t xml:space="preserve"> mg</w:t>
                  </w:r>
                </w:p>
              </w:tc>
              <w:tc>
                <w:tcPr>
                  <w:tcW w:w="1394" w:type="dxa"/>
                  <w:tcBorders>
                    <w:top w:val="nil"/>
                    <w:left w:val="nil"/>
                    <w:bottom w:val="nil"/>
                    <w:right w:val="nil"/>
                  </w:tcBorders>
                  <w:shd w:val="clear" w:color="auto" w:fill="auto"/>
                  <w:tcMar>
                    <w:top w:w="0" w:type="dxa"/>
                    <w:left w:w="0" w:type="dxa"/>
                    <w:bottom w:w="0" w:type="dxa"/>
                    <w:right w:w="0" w:type="dxa"/>
                  </w:tcMar>
                  <w:vAlign w:val="center"/>
                  <w:hideMark/>
                </w:tcPr>
                <w:p w14:paraId="65AFCE5E" w14:textId="5F1D71C4" w:rsidR="008D69EB" w:rsidRPr="00194248" w:rsidRDefault="008738F6" w:rsidP="0045180D">
                  <w:pPr>
                    <w:framePr w:hSpace="141" w:wrap="around" w:vAnchor="text" w:hAnchor="margin" w:y="-767"/>
                    <w:ind w:left="148"/>
                    <w:rPr>
                      <w:rFonts w:asciiTheme="minorHAnsi" w:hAnsiTheme="minorHAnsi" w:cstheme="minorHAnsi"/>
                    </w:rPr>
                  </w:pPr>
                  <w:r w:rsidRPr="00194248">
                    <w:rPr>
                      <w:rFonts w:asciiTheme="minorHAnsi" w:hAnsiTheme="minorHAnsi" w:cstheme="minorHAnsi"/>
                    </w:rPr>
                    <w:t>10</w:t>
                  </w:r>
                  <w:r w:rsidR="00C76C84" w:rsidRPr="00194248">
                    <w:rPr>
                      <w:rFonts w:asciiTheme="minorHAnsi" w:hAnsiTheme="minorHAnsi" w:cstheme="minorHAnsi"/>
                    </w:rPr>
                    <w:t xml:space="preserve"> g</w:t>
                  </w:r>
                </w:p>
              </w:tc>
            </w:tr>
            <w:tr w:rsidR="008D69EB" w:rsidRPr="00194248" w14:paraId="3F23CA73" w14:textId="77777777" w:rsidTr="00C914EC">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4A79EB37" w14:textId="0338A42F" w:rsidR="008D69EB" w:rsidRPr="00194248" w:rsidRDefault="008738F6" w:rsidP="0045180D">
                  <w:pPr>
                    <w:framePr w:hSpace="141" w:wrap="around" w:vAnchor="text" w:hAnchor="margin" w:y="-767"/>
                    <w:ind w:right="-465"/>
                    <w:rPr>
                      <w:rFonts w:asciiTheme="minorHAnsi" w:hAnsiTheme="minorHAnsi" w:cstheme="minorHAnsi"/>
                    </w:rPr>
                  </w:pPr>
                  <w:proofErr w:type="spellStart"/>
                  <w:r w:rsidRPr="00194248">
                    <w:rPr>
                      <w:rFonts w:asciiTheme="minorHAnsi" w:hAnsiTheme="minorHAnsi" w:cstheme="minorHAnsi"/>
                    </w:rPr>
                    <w:t>Glycyrrhizinsäure</w:t>
                  </w:r>
                  <w:proofErr w:type="spellEnd"/>
                  <w:r w:rsidRPr="00194248">
                    <w:rPr>
                      <w:rFonts w:asciiTheme="minorHAnsi" w:hAnsiTheme="minorHAnsi" w:cstheme="minorHAnsi"/>
                    </w:rPr>
                    <w:t xml:space="preserve"> Gehalt</w:t>
                  </w:r>
                </w:p>
              </w:tc>
              <w:tc>
                <w:tcPr>
                  <w:tcW w:w="3627" w:type="dxa"/>
                  <w:tcBorders>
                    <w:top w:val="nil"/>
                    <w:left w:val="nil"/>
                    <w:bottom w:val="nil"/>
                    <w:right w:val="nil"/>
                  </w:tcBorders>
                </w:tcPr>
                <w:p w14:paraId="4241814F" w14:textId="5D346D41" w:rsidR="008D69EB" w:rsidRPr="00194248" w:rsidRDefault="008738F6" w:rsidP="0045180D">
                  <w:pPr>
                    <w:framePr w:hSpace="141" w:wrap="around" w:vAnchor="text" w:hAnchor="margin" w:y="-767"/>
                    <w:ind w:left="734" w:right="-21"/>
                    <w:rPr>
                      <w:rFonts w:asciiTheme="minorHAnsi" w:hAnsiTheme="minorHAnsi" w:cstheme="minorHAnsi"/>
                    </w:rPr>
                  </w:pPr>
                  <w:r w:rsidRPr="00194248">
                    <w:rPr>
                      <w:rFonts w:asciiTheme="minorHAnsi" w:hAnsiTheme="minorHAnsi" w:cstheme="minorHAnsi"/>
                    </w:rPr>
                    <w:t>57</w:t>
                  </w:r>
                  <w:r w:rsidR="00C76C84" w:rsidRPr="00194248">
                    <w:rPr>
                      <w:rFonts w:asciiTheme="minorHAnsi" w:hAnsiTheme="minorHAnsi" w:cstheme="minorHAnsi"/>
                    </w:rPr>
                    <w:t xml:space="preserve"> mg</w:t>
                  </w:r>
                </w:p>
              </w:tc>
              <w:tc>
                <w:tcPr>
                  <w:tcW w:w="1394" w:type="dxa"/>
                  <w:tcBorders>
                    <w:top w:val="nil"/>
                    <w:left w:val="nil"/>
                    <w:bottom w:val="nil"/>
                    <w:right w:val="nil"/>
                  </w:tcBorders>
                  <w:shd w:val="clear" w:color="auto" w:fill="auto"/>
                  <w:tcMar>
                    <w:top w:w="0" w:type="dxa"/>
                    <w:left w:w="0" w:type="dxa"/>
                    <w:bottom w:w="0" w:type="dxa"/>
                    <w:right w:w="0" w:type="dxa"/>
                  </w:tcMar>
                  <w:vAlign w:val="center"/>
                </w:tcPr>
                <w:p w14:paraId="660A95DA" w14:textId="6A408FE6" w:rsidR="008D69EB" w:rsidRPr="00194248" w:rsidRDefault="008738F6" w:rsidP="0045180D">
                  <w:pPr>
                    <w:framePr w:hSpace="141" w:wrap="around" w:vAnchor="text" w:hAnchor="margin" w:y="-767"/>
                    <w:ind w:left="148"/>
                    <w:rPr>
                      <w:rFonts w:asciiTheme="minorHAnsi" w:hAnsiTheme="minorHAnsi" w:cstheme="minorHAnsi"/>
                    </w:rPr>
                  </w:pPr>
                  <w:r w:rsidRPr="00194248">
                    <w:rPr>
                      <w:rFonts w:asciiTheme="minorHAnsi" w:hAnsiTheme="minorHAnsi" w:cstheme="minorHAnsi"/>
                    </w:rPr>
                    <w:t>1</w:t>
                  </w:r>
                  <w:r w:rsidR="00C76C84" w:rsidRPr="00194248">
                    <w:rPr>
                      <w:rFonts w:asciiTheme="minorHAnsi" w:hAnsiTheme="minorHAnsi" w:cstheme="minorHAnsi"/>
                    </w:rPr>
                    <w:t>,</w:t>
                  </w:r>
                  <w:r w:rsidRPr="00194248">
                    <w:rPr>
                      <w:rFonts w:asciiTheme="minorHAnsi" w:hAnsiTheme="minorHAnsi" w:cstheme="minorHAnsi"/>
                    </w:rPr>
                    <w:t>9</w:t>
                  </w:r>
                  <w:r w:rsidR="00C76C84" w:rsidRPr="00194248">
                    <w:rPr>
                      <w:rFonts w:asciiTheme="minorHAnsi" w:hAnsiTheme="minorHAnsi" w:cstheme="minorHAnsi"/>
                    </w:rPr>
                    <w:t xml:space="preserve"> g</w:t>
                  </w:r>
                </w:p>
              </w:tc>
            </w:tr>
            <w:tr w:rsidR="008D69EB" w:rsidRPr="00194248" w14:paraId="37355861" w14:textId="77777777" w:rsidTr="00C914EC">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5B1A7A16" w14:textId="7CBAB860" w:rsidR="008D69EB" w:rsidRPr="00194248" w:rsidRDefault="008738F6" w:rsidP="0045180D">
                  <w:pPr>
                    <w:framePr w:hSpace="141" w:wrap="around" w:vAnchor="text" w:hAnchor="margin" w:y="-767"/>
                    <w:ind w:right="-465"/>
                    <w:rPr>
                      <w:rFonts w:asciiTheme="minorHAnsi" w:hAnsiTheme="minorHAnsi" w:cstheme="minorHAnsi"/>
                    </w:rPr>
                  </w:pPr>
                  <w:proofErr w:type="spellStart"/>
                  <w:r w:rsidRPr="00194248">
                    <w:rPr>
                      <w:rFonts w:asciiTheme="minorHAnsi" w:hAnsiTheme="minorHAnsi" w:cstheme="minorHAnsi"/>
                    </w:rPr>
                    <w:t>Propolis</w:t>
                  </w:r>
                  <w:proofErr w:type="spellEnd"/>
                  <w:r w:rsidRPr="00194248">
                    <w:rPr>
                      <w:rFonts w:asciiTheme="minorHAnsi" w:hAnsiTheme="minorHAnsi" w:cstheme="minorHAnsi"/>
                    </w:rPr>
                    <w:t xml:space="preserve"> Trockenextrakt 12%</w:t>
                  </w:r>
                </w:p>
              </w:tc>
              <w:tc>
                <w:tcPr>
                  <w:tcW w:w="3627" w:type="dxa"/>
                  <w:tcBorders>
                    <w:top w:val="nil"/>
                    <w:left w:val="nil"/>
                    <w:bottom w:val="nil"/>
                    <w:right w:val="nil"/>
                  </w:tcBorders>
                </w:tcPr>
                <w:p w14:paraId="21CA95CE" w14:textId="4616FBE5" w:rsidR="008D69EB" w:rsidRPr="00194248" w:rsidRDefault="008738F6" w:rsidP="0045180D">
                  <w:pPr>
                    <w:framePr w:hSpace="141" w:wrap="around" w:vAnchor="text" w:hAnchor="margin" w:y="-767"/>
                    <w:ind w:left="734" w:right="-21"/>
                    <w:rPr>
                      <w:rFonts w:asciiTheme="minorHAnsi" w:hAnsiTheme="minorHAnsi" w:cstheme="minorHAnsi"/>
                    </w:rPr>
                  </w:pPr>
                  <w:r w:rsidRPr="00194248">
                    <w:rPr>
                      <w:rFonts w:asciiTheme="minorHAnsi" w:hAnsiTheme="minorHAnsi" w:cstheme="minorHAnsi"/>
                    </w:rPr>
                    <w:t>150</w:t>
                  </w:r>
                  <w:r w:rsidR="00C76C84" w:rsidRPr="00194248">
                    <w:rPr>
                      <w:rFonts w:asciiTheme="minorHAnsi" w:hAnsiTheme="minorHAnsi" w:cstheme="minorHAnsi"/>
                    </w:rPr>
                    <w:t xml:space="preserve"> mg</w:t>
                  </w:r>
                </w:p>
              </w:tc>
              <w:tc>
                <w:tcPr>
                  <w:tcW w:w="1394" w:type="dxa"/>
                  <w:tcBorders>
                    <w:top w:val="nil"/>
                    <w:left w:val="nil"/>
                    <w:bottom w:val="nil"/>
                    <w:right w:val="nil"/>
                  </w:tcBorders>
                  <w:shd w:val="clear" w:color="auto" w:fill="auto"/>
                  <w:tcMar>
                    <w:top w:w="0" w:type="dxa"/>
                    <w:left w:w="0" w:type="dxa"/>
                    <w:bottom w:w="0" w:type="dxa"/>
                    <w:right w:w="0" w:type="dxa"/>
                  </w:tcMar>
                  <w:vAlign w:val="center"/>
                </w:tcPr>
                <w:p w14:paraId="73E1C451" w14:textId="49E5F93B" w:rsidR="008D69EB" w:rsidRPr="00194248" w:rsidRDefault="008738F6" w:rsidP="0045180D">
                  <w:pPr>
                    <w:framePr w:hSpace="141" w:wrap="around" w:vAnchor="text" w:hAnchor="margin" w:y="-767"/>
                    <w:ind w:left="148"/>
                    <w:rPr>
                      <w:rFonts w:asciiTheme="minorHAnsi" w:hAnsiTheme="minorHAnsi" w:cstheme="minorHAnsi"/>
                    </w:rPr>
                  </w:pPr>
                  <w:r w:rsidRPr="00194248">
                    <w:rPr>
                      <w:rFonts w:asciiTheme="minorHAnsi" w:hAnsiTheme="minorHAnsi" w:cstheme="minorHAnsi"/>
                    </w:rPr>
                    <w:t>5</w:t>
                  </w:r>
                  <w:r w:rsidR="00C76C84" w:rsidRPr="00194248">
                    <w:rPr>
                      <w:rFonts w:asciiTheme="minorHAnsi" w:hAnsiTheme="minorHAnsi" w:cstheme="minorHAnsi"/>
                    </w:rPr>
                    <w:t xml:space="preserve"> g</w:t>
                  </w:r>
                </w:p>
              </w:tc>
            </w:tr>
            <w:tr w:rsidR="00966F93" w:rsidRPr="00194248" w14:paraId="73025F06" w14:textId="77777777" w:rsidTr="00C914EC">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2014DDF2" w14:textId="1A79431A" w:rsidR="00966F93" w:rsidRPr="00194248" w:rsidRDefault="008738F6" w:rsidP="0045180D">
                  <w:pPr>
                    <w:framePr w:hSpace="141" w:wrap="around" w:vAnchor="text" w:hAnchor="margin" w:y="-767"/>
                    <w:ind w:right="-465"/>
                    <w:rPr>
                      <w:rFonts w:asciiTheme="minorHAnsi" w:hAnsiTheme="minorHAnsi" w:cstheme="minorHAnsi"/>
                    </w:rPr>
                  </w:pPr>
                  <w:r w:rsidRPr="00194248">
                    <w:rPr>
                      <w:rFonts w:asciiTheme="minorHAnsi" w:hAnsiTheme="minorHAnsi" w:cstheme="minorHAnsi"/>
                    </w:rPr>
                    <w:t xml:space="preserve">Gesamt- </w:t>
                  </w:r>
                  <w:proofErr w:type="spellStart"/>
                  <w:r w:rsidRPr="00194248">
                    <w:rPr>
                      <w:rFonts w:asciiTheme="minorHAnsi" w:hAnsiTheme="minorHAnsi" w:cstheme="minorHAnsi"/>
                    </w:rPr>
                    <w:t>Flavonoidgehalt</w:t>
                  </w:r>
                  <w:proofErr w:type="spellEnd"/>
                  <w:r w:rsidRPr="00194248">
                    <w:rPr>
                      <w:rFonts w:asciiTheme="minorHAnsi" w:hAnsiTheme="minorHAnsi" w:cstheme="minorHAnsi"/>
                    </w:rPr>
                    <w:t xml:space="preserve"> als </w:t>
                  </w:r>
                  <w:proofErr w:type="spellStart"/>
                  <w:r w:rsidRPr="00194248">
                    <w:rPr>
                      <w:rFonts w:asciiTheme="minorHAnsi" w:hAnsiTheme="minorHAnsi" w:cstheme="minorHAnsi"/>
                    </w:rPr>
                    <w:t>Galangin</w:t>
                  </w:r>
                  <w:proofErr w:type="spellEnd"/>
                </w:p>
              </w:tc>
              <w:tc>
                <w:tcPr>
                  <w:tcW w:w="3627" w:type="dxa"/>
                  <w:tcBorders>
                    <w:top w:val="nil"/>
                    <w:left w:val="nil"/>
                    <w:bottom w:val="nil"/>
                    <w:right w:val="nil"/>
                  </w:tcBorders>
                </w:tcPr>
                <w:p w14:paraId="5B935691" w14:textId="18DFD945" w:rsidR="00966F93" w:rsidRPr="00194248" w:rsidRDefault="008738F6" w:rsidP="0045180D">
                  <w:pPr>
                    <w:framePr w:hSpace="141" w:wrap="around" w:vAnchor="text" w:hAnchor="margin" w:y="-767"/>
                    <w:ind w:left="734" w:right="-21"/>
                    <w:rPr>
                      <w:rFonts w:asciiTheme="minorHAnsi" w:hAnsiTheme="minorHAnsi" w:cstheme="minorHAnsi"/>
                    </w:rPr>
                  </w:pPr>
                  <w:r w:rsidRPr="00194248">
                    <w:rPr>
                      <w:rFonts w:asciiTheme="minorHAnsi" w:hAnsiTheme="minorHAnsi" w:cstheme="minorHAnsi"/>
                    </w:rPr>
                    <w:t>18</w:t>
                  </w:r>
                  <w:r w:rsidR="00C76C84" w:rsidRPr="00194248">
                    <w:rPr>
                      <w:rFonts w:asciiTheme="minorHAnsi" w:hAnsiTheme="minorHAnsi" w:cstheme="minorHAnsi"/>
                    </w:rPr>
                    <w:t xml:space="preserve"> mg</w:t>
                  </w:r>
                </w:p>
              </w:tc>
              <w:tc>
                <w:tcPr>
                  <w:tcW w:w="1394" w:type="dxa"/>
                  <w:tcBorders>
                    <w:top w:val="nil"/>
                    <w:left w:val="nil"/>
                    <w:bottom w:val="nil"/>
                    <w:right w:val="nil"/>
                  </w:tcBorders>
                  <w:shd w:val="clear" w:color="auto" w:fill="auto"/>
                  <w:tcMar>
                    <w:top w:w="0" w:type="dxa"/>
                    <w:left w:w="0" w:type="dxa"/>
                    <w:bottom w:w="0" w:type="dxa"/>
                    <w:right w:w="0" w:type="dxa"/>
                  </w:tcMar>
                  <w:vAlign w:val="center"/>
                </w:tcPr>
                <w:p w14:paraId="3E6CE7B8" w14:textId="33203654" w:rsidR="00966F93" w:rsidRPr="00194248" w:rsidRDefault="00C76C84" w:rsidP="0045180D">
                  <w:pPr>
                    <w:framePr w:hSpace="141" w:wrap="around" w:vAnchor="text" w:hAnchor="margin" w:y="-767"/>
                    <w:ind w:left="148"/>
                    <w:rPr>
                      <w:rFonts w:asciiTheme="minorHAnsi" w:hAnsiTheme="minorHAnsi" w:cstheme="minorHAnsi"/>
                    </w:rPr>
                  </w:pPr>
                  <w:r w:rsidRPr="00194248">
                    <w:rPr>
                      <w:rFonts w:asciiTheme="minorHAnsi" w:hAnsiTheme="minorHAnsi" w:cstheme="minorHAnsi"/>
                    </w:rPr>
                    <w:t>0,</w:t>
                  </w:r>
                  <w:r w:rsidR="008738F6" w:rsidRPr="00194248">
                    <w:rPr>
                      <w:rFonts w:asciiTheme="minorHAnsi" w:hAnsiTheme="minorHAnsi" w:cstheme="minorHAnsi"/>
                    </w:rPr>
                    <w:t>6</w:t>
                  </w:r>
                  <w:r w:rsidRPr="00194248">
                    <w:rPr>
                      <w:rFonts w:asciiTheme="minorHAnsi" w:hAnsiTheme="minorHAnsi" w:cstheme="minorHAnsi"/>
                    </w:rPr>
                    <w:t xml:space="preserve"> g</w:t>
                  </w:r>
                </w:p>
              </w:tc>
            </w:tr>
            <w:tr w:rsidR="008738F6" w:rsidRPr="00194248" w14:paraId="26C3F045" w14:textId="77777777" w:rsidTr="00C914EC">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35D1134D" w14:textId="49DDA1BA" w:rsidR="008738F6" w:rsidRPr="00194248" w:rsidRDefault="008738F6" w:rsidP="0045180D">
                  <w:pPr>
                    <w:framePr w:hSpace="141" w:wrap="around" w:vAnchor="text" w:hAnchor="margin" w:y="-767"/>
                    <w:ind w:right="-465"/>
                    <w:rPr>
                      <w:rFonts w:asciiTheme="minorHAnsi" w:hAnsiTheme="minorHAnsi" w:cstheme="minorHAnsi"/>
                    </w:rPr>
                  </w:pPr>
                  <w:r w:rsidRPr="00194248">
                    <w:rPr>
                      <w:rFonts w:asciiTheme="minorHAnsi" w:hAnsiTheme="minorHAnsi" w:cstheme="minorHAnsi"/>
                    </w:rPr>
                    <w:t>Sängerkraut</w:t>
                  </w:r>
                  <w:r w:rsidR="002A2EE9" w:rsidRPr="00194248">
                    <w:rPr>
                      <w:rFonts w:asciiTheme="minorHAnsi" w:hAnsiTheme="minorHAnsi" w:cstheme="minorHAnsi"/>
                    </w:rPr>
                    <w:t xml:space="preserve"> Trockenextrakt 4:1</w:t>
                  </w:r>
                </w:p>
              </w:tc>
              <w:tc>
                <w:tcPr>
                  <w:tcW w:w="3627" w:type="dxa"/>
                  <w:tcBorders>
                    <w:top w:val="nil"/>
                    <w:left w:val="nil"/>
                    <w:bottom w:val="nil"/>
                    <w:right w:val="nil"/>
                  </w:tcBorders>
                </w:tcPr>
                <w:p w14:paraId="30DE52FB" w14:textId="48FDE43E" w:rsidR="008738F6" w:rsidRPr="00194248" w:rsidRDefault="002A2EE9" w:rsidP="0045180D">
                  <w:pPr>
                    <w:framePr w:hSpace="141" w:wrap="around" w:vAnchor="text" w:hAnchor="margin" w:y="-767"/>
                    <w:ind w:left="734" w:right="-21"/>
                    <w:rPr>
                      <w:rFonts w:asciiTheme="minorHAnsi" w:hAnsiTheme="minorHAnsi" w:cstheme="minorHAnsi"/>
                    </w:rPr>
                  </w:pPr>
                  <w:r w:rsidRPr="00194248">
                    <w:rPr>
                      <w:rFonts w:asciiTheme="minorHAnsi" w:hAnsiTheme="minorHAnsi" w:cstheme="minorHAnsi"/>
                    </w:rPr>
                    <w:t>60 mg</w:t>
                  </w:r>
                </w:p>
              </w:tc>
              <w:tc>
                <w:tcPr>
                  <w:tcW w:w="1394" w:type="dxa"/>
                  <w:tcBorders>
                    <w:top w:val="nil"/>
                    <w:left w:val="nil"/>
                    <w:bottom w:val="nil"/>
                    <w:right w:val="nil"/>
                  </w:tcBorders>
                  <w:shd w:val="clear" w:color="auto" w:fill="auto"/>
                  <w:tcMar>
                    <w:top w:w="0" w:type="dxa"/>
                    <w:left w:w="0" w:type="dxa"/>
                    <w:bottom w:w="0" w:type="dxa"/>
                    <w:right w:w="0" w:type="dxa"/>
                  </w:tcMar>
                  <w:vAlign w:val="center"/>
                </w:tcPr>
                <w:p w14:paraId="5C223123" w14:textId="6F9318EF" w:rsidR="008738F6" w:rsidRPr="00194248" w:rsidRDefault="002A2EE9" w:rsidP="0045180D">
                  <w:pPr>
                    <w:framePr w:hSpace="141" w:wrap="around" w:vAnchor="text" w:hAnchor="margin" w:y="-767"/>
                    <w:ind w:left="148"/>
                    <w:rPr>
                      <w:rFonts w:asciiTheme="minorHAnsi" w:hAnsiTheme="minorHAnsi" w:cstheme="minorHAnsi"/>
                    </w:rPr>
                  </w:pPr>
                  <w:r w:rsidRPr="00194248">
                    <w:rPr>
                      <w:rFonts w:asciiTheme="minorHAnsi" w:hAnsiTheme="minorHAnsi" w:cstheme="minorHAnsi"/>
                    </w:rPr>
                    <w:t>2 mg</w:t>
                  </w:r>
                </w:p>
              </w:tc>
            </w:tr>
          </w:tbl>
          <w:p w14:paraId="260F637A" w14:textId="7F0B2AE6" w:rsidR="008D69EB" w:rsidRPr="00194248" w:rsidRDefault="008D69EB" w:rsidP="008D69EB">
            <w:pPr>
              <w:rPr>
                <w:rFonts w:asciiTheme="minorHAnsi" w:hAnsiTheme="minorHAnsi" w:cstheme="minorHAnsi"/>
                <w:b/>
              </w:rPr>
            </w:pPr>
          </w:p>
        </w:tc>
      </w:tr>
      <w:tr w:rsidR="009C23DB" w:rsidRPr="00A71A10" w14:paraId="1AB1D7C4" w14:textId="77777777" w:rsidTr="009C23DB">
        <w:trPr>
          <w:trHeight w:val="300"/>
        </w:trPr>
        <w:tc>
          <w:tcPr>
            <w:tcW w:w="9087" w:type="dxa"/>
            <w:tcBorders>
              <w:top w:val="nil"/>
              <w:left w:val="nil"/>
              <w:bottom w:val="nil"/>
              <w:right w:val="nil"/>
            </w:tcBorders>
            <w:shd w:val="clear" w:color="000000" w:fill="FFFFFF"/>
            <w:noWrap/>
            <w:vAlign w:val="bottom"/>
            <w:hideMark/>
          </w:tcPr>
          <w:p w14:paraId="2DAE81AF" w14:textId="77777777" w:rsidR="009C23DB" w:rsidRPr="00DE1EE6" w:rsidRDefault="009C23DB" w:rsidP="009C23DB">
            <w:pPr>
              <w:spacing w:after="0" w:line="240" w:lineRule="auto"/>
              <w:rPr>
                <w:rFonts w:asciiTheme="minorHAnsi" w:eastAsia="Times New Roman" w:hAnsiTheme="minorHAnsi" w:cstheme="minorHAnsi"/>
                <w:b/>
                <w:color w:val="000000"/>
                <w:lang w:eastAsia="de-DE"/>
              </w:rPr>
            </w:pPr>
          </w:p>
        </w:tc>
      </w:tr>
    </w:tbl>
    <w:p w14:paraId="33AF2EBB" w14:textId="77777777" w:rsidR="006678D0" w:rsidRDefault="006678D0" w:rsidP="000B663A">
      <w:pPr>
        <w:pStyle w:val="KeinLeerraum"/>
      </w:pPr>
    </w:p>
    <w:p w14:paraId="62A07C12" w14:textId="77777777" w:rsidR="006678D0" w:rsidRDefault="006678D0" w:rsidP="000B663A">
      <w:pPr>
        <w:pStyle w:val="KeinLeerraum"/>
      </w:pPr>
    </w:p>
    <w:p w14:paraId="41C4AAF6" w14:textId="77777777" w:rsidR="006678D0" w:rsidRDefault="006678D0" w:rsidP="000B663A">
      <w:pPr>
        <w:pStyle w:val="KeinLeerraum"/>
      </w:pPr>
    </w:p>
    <w:p w14:paraId="30DF72D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220E53"/>
    <w:multiLevelType w:val="hybridMultilevel"/>
    <w:tmpl w:val="C616BF4E"/>
    <w:lvl w:ilvl="0" w:tplc="B1FC982E">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01BA6"/>
    <w:rsid w:val="00151D42"/>
    <w:rsid w:val="0018611A"/>
    <w:rsid w:val="00194248"/>
    <w:rsid w:val="001E3E53"/>
    <w:rsid w:val="00224DD2"/>
    <w:rsid w:val="00233710"/>
    <w:rsid w:val="0028422F"/>
    <w:rsid w:val="002A2EE9"/>
    <w:rsid w:val="003F3C85"/>
    <w:rsid w:val="003F4870"/>
    <w:rsid w:val="00440F23"/>
    <w:rsid w:val="0045180D"/>
    <w:rsid w:val="004B3D1C"/>
    <w:rsid w:val="00523133"/>
    <w:rsid w:val="00574A7A"/>
    <w:rsid w:val="006110EB"/>
    <w:rsid w:val="00646514"/>
    <w:rsid w:val="00653356"/>
    <w:rsid w:val="006678D0"/>
    <w:rsid w:val="006A6742"/>
    <w:rsid w:val="006C40C3"/>
    <w:rsid w:val="00710139"/>
    <w:rsid w:val="00734A4C"/>
    <w:rsid w:val="007E5790"/>
    <w:rsid w:val="008738F6"/>
    <w:rsid w:val="00896F23"/>
    <w:rsid w:val="008C0B5C"/>
    <w:rsid w:val="008D69EB"/>
    <w:rsid w:val="009335FF"/>
    <w:rsid w:val="00966F93"/>
    <w:rsid w:val="009A24DE"/>
    <w:rsid w:val="009C23DB"/>
    <w:rsid w:val="00A85D46"/>
    <w:rsid w:val="00AB3D12"/>
    <w:rsid w:val="00C2795A"/>
    <w:rsid w:val="00C54B46"/>
    <w:rsid w:val="00C76C84"/>
    <w:rsid w:val="00CB2B56"/>
    <w:rsid w:val="00CE59CF"/>
    <w:rsid w:val="00CF625B"/>
    <w:rsid w:val="00D26DC6"/>
    <w:rsid w:val="00DB416B"/>
    <w:rsid w:val="00DC31CE"/>
    <w:rsid w:val="00DE1EE6"/>
    <w:rsid w:val="00DF0D38"/>
    <w:rsid w:val="00EF7B20"/>
    <w:rsid w:val="00FC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AFC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character" w:customStyle="1" w:styleId="apple-converted-space">
    <w:name w:val="apple-converted-space"/>
    <w:basedOn w:val="Absatz-Standardschriftart"/>
    <w:rsid w:val="00194248"/>
  </w:style>
  <w:style w:type="character" w:customStyle="1" w:styleId="apple-tab-span">
    <w:name w:val="apple-tab-span"/>
    <w:basedOn w:val="Absatz-Standardschriftart"/>
    <w:rsid w:val="00194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011">
      <w:bodyDiv w:val="1"/>
      <w:marLeft w:val="0"/>
      <w:marRight w:val="0"/>
      <w:marTop w:val="0"/>
      <w:marBottom w:val="0"/>
      <w:divBdr>
        <w:top w:val="none" w:sz="0" w:space="0" w:color="auto"/>
        <w:left w:val="none" w:sz="0" w:space="0" w:color="auto"/>
        <w:bottom w:val="none" w:sz="0" w:space="0" w:color="auto"/>
        <w:right w:val="none" w:sz="0" w:space="0" w:color="auto"/>
      </w:divBdr>
    </w:div>
    <w:div w:id="2174592">
      <w:bodyDiv w:val="1"/>
      <w:marLeft w:val="0"/>
      <w:marRight w:val="0"/>
      <w:marTop w:val="0"/>
      <w:marBottom w:val="0"/>
      <w:divBdr>
        <w:top w:val="none" w:sz="0" w:space="0" w:color="auto"/>
        <w:left w:val="none" w:sz="0" w:space="0" w:color="auto"/>
        <w:bottom w:val="none" w:sz="0" w:space="0" w:color="auto"/>
        <w:right w:val="none" w:sz="0" w:space="0" w:color="auto"/>
      </w:divBdr>
    </w:div>
    <w:div w:id="3822067">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81533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28798075">
      <w:bodyDiv w:val="1"/>
      <w:marLeft w:val="0"/>
      <w:marRight w:val="0"/>
      <w:marTop w:val="0"/>
      <w:marBottom w:val="0"/>
      <w:divBdr>
        <w:top w:val="none" w:sz="0" w:space="0" w:color="auto"/>
        <w:left w:val="none" w:sz="0" w:space="0" w:color="auto"/>
        <w:bottom w:val="none" w:sz="0" w:space="0" w:color="auto"/>
        <w:right w:val="none" w:sz="0" w:space="0" w:color="auto"/>
      </w:divBdr>
      <w:divsChild>
        <w:div w:id="2082096614">
          <w:marLeft w:val="0"/>
          <w:marRight w:val="0"/>
          <w:marTop w:val="0"/>
          <w:marBottom w:val="0"/>
          <w:divBdr>
            <w:top w:val="none" w:sz="0" w:space="0" w:color="auto"/>
            <w:left w:val="none" w:sz="0" w:space="0" w:color="auto"/>
            <w:bottom w:val="none" w:sz="0" w:space="0" w:color="auto"/>
            <w:right w:val="none" w:sz="0" w:space="0" w:color="auto"/>
          </w:divBdr>
        </w:div>
        <w:div w:id="557864046">
          <w:marLeft w:val="0"/>
          <w:marRight w:val="0"/>
          <w:marTop w:val="0"/>
          <w:marBottom w:val="0"/>
          <w:divBdr>
            <w:top w:val="none" w:sz="0" w:space="0" w:color="auto"/>
            <w:left w:val="none" w:sz="0" w:space="0" w:color="auto"/>
            <w:bottom w:val="none" w:sz="0" w:space="0" w:color="auto"/>
            <w:right w:val="none" w:sz="0" w:space="0" w:color="auto"/>
          </w:divBdr>
        </w:div>
        <w:div w:id="432288773">
          <w:marLeft w:val="0"/>
          <w:marRight w:val="0"/>
          <w:marTop w:val="0"/>
          <w:marBottom w:val="0"/>
          <w:divBdr>
            <w:top w:val="none" w:sz="0" w:space="0" w:color="auto"/>
            <w:left w:val="none" w:sz="0" w:space="0" w:color="auto"/>
            <w:bottom w:val="none" w:sz="0" w:space="0" w:color="auto"/>
            <w:right w:val="none" w:sz="0" w:space="0" w:color="auto"/>
          </w:divBdr>
        </w:div>
        <w:div w:id="765927154">
          <w:marLeft w:val="0"/>
          <w:marRight w:val="0"/>
          <w:marTop w:val="0"/>
          <w:marBottom w:val="0"/>
          <w:divBdr>
            <w:top w:val="none" w:sz="0" w:space="0" w:color="auto"/>
            <w:left w:val="none" w:sz="0" w:space="0" w:color="auto"/>
            <w:bottom w:val="none" w:sz="0" w:space="0" w:color="auto"/>
            <w:right w:val="none" w:sz="0" w:space="0" w:color="auto"/>
          </w:divBdr>
        </w:div>
        <w:div w:id="1282104712">
          <w:marLeft w:val="0"/>
          <w:marRight w:val="0"/>
          <w:marTop w:val="0"/>
          <w:marBottom w:val="0"/>
          <w:divBdr>
            <w:top w:val="none" w:sz="0" w:space="0" w:color="auto"/>
            <w:left w:val="none" w:sz="0" w:space="0" w:color="auto"/>
            <w:bottom w:val="none" w:sz="0" w:space="0" w:color="auto"/>
            <w:right w:val="none" w:sz="0" w:space="0" w:color="auto"/>
          </w:divBdr>
        </w:div>
        <w:div w:id="1539515318">
          <w:marLeft w:val="0"/>
          <w:marRight w:val="0"/>
          <w:marTop w:val="0"/>
          <w:marBottom w:val="0"/>
          <w:divBdr>
            <w:top w:val="none" w:sz="0" w:space="0" w:color="auto"/>
            <w:left w:val="none" w:sz="0" w:space="0" w:color="auto"/>
            <w:bottom w:val="none" w:sz="0" w:space="0" w:color="auto"/>
            <w:right w:val="none" w:sz="0" w:space="0" w:color="auto"/>
          </w:divBdr>
        </w:div>
        <w:div w:id="92283071">
          <w:marLeft w:val="0"/>
          <w:marRight w:val="0"/>
          <w:marTop w:val="0"/>
          <w:marBottom w:val="0"/>
          <w:divBdr>
            <w:top w:val="none" w:sz="0" w:space="0" w:color="auto"/>
            <w:left w:val="none" w:sz="0" w:space="0" w:color="auto"/>
            <w:bottom w:val="none" w:sz="0" w:space="0" w:color="auto"/>
            <w:right w:val="none" w:sz="0" w:space="0" w:color="auto"/>
          </w:divBdr>
        </w:div>
        <w:div w:id="1430852737">
          <w:marLeft w:val="0"/>
          <w:marRight w:val="0"/>
          <w:marTop w:val="0"/>
          <w:marBottom w:val="0"/>
          <w:divBdr>
            <w:top w:val="none" w:sz="0" w:space="0" w:color="auto"/>
            <w:left w:val="none" w:sz="0" w:space="0" w:color="auto"/>
            <w:bottom w:val="none" w:sz="0" w:space="0" w:color="auto"/>
            <w:right w:val="none" w:sz="0" w:space="0" w:color="auto"/>
          </w:divBdr>
        </w:div>
        <w:div w:id="970090954">
          <w:marLeft w:val="0"/>
          <w:marRight w:val="0"/>
          <w:marTop w:val="0"/>
          <w:marBottom w:val="0"/>
          <w:divBdr>
            <w:top w:val="none" w:sz="0" w:space="0" w:color="auto"/>
            <w:left w:val="none" w:sz="0" w:space="0" w:color="auto"/>
            <w:bottom w:val="none" w:sz="0" w:space="0" w:color="auto"/>
            <w:right w:val="none" w:sz="0" w:space="0" w:color="auto"/>
          </w:divBdr>
        </w:div>
      </w:divsChild>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1029845">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74330710">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2459656">
      <w:bodyDiv w:val="1"/>
      <w:marLeft w:val="0"/>
      <w:marRight w:val="0"/>
      <w:marTop w:val="0"/>
      <w:marBottom w:val="0"/>
      <w:divBdr>
        <w:top w:val="none" w:sz="0" w:space="0" w:color="auto"/>
        <w:left w:val="none" w:sz="0" w:space="0" w:color="auto"/>
        <w:bottom w:val="none" w:sz="0" w:space="0" w:color="auto"/>
        <w:right w:val="none" w:sz="0" w:space="0" w:color="auto"/>
      </w:divBdr>
    </w:div>
    <w:div w:id="106126022">
      <w:bodyDiv w:val="1"/>
      <w:marLeft w:val="0"/>
      <w:marRight w:val="0"/>
      <w:marTop w:val="0"/>
      <w:marBottom w:val="0"/>
      <w:divBdr>
        <w:top w:val="none" w:sz="0" w:space="0" w:color="auto"/>
        <w:left w:val="none" w:sz="0" w:space="0" w:color="auto"/>
        <w:bottom w:val="none" w:sz="0" w:space="0" w:color="auto"/>
        <w:right w:val="none" w:sz="0" w:space="0" w:color="auto"/>
      </w:divBdr>
    </w:div>
    <w:div w:id="118040011">
      <w:bodyDiv w:val="1"/>
      <w:marLeft w:val="0"/>
      <w:marRight w:val="0"/>
      <w:marTop w:val="0"/>
      <w:marBottom w:val="0"/>
      <w:divBdr>
        <w:top w:val="none" w:sz="0" w:space="0" w:color="auto"/>
        <w:left w:val="none" w:sz="0" w:space="0" w:color="auto"/>
        <w:bottom w:val="none" w:sz="0" w:space="0" w:color="auto"/>
        <w:right w:val="none" w:sz="0" w:space="0" w:color="auto"/>
      </w:divBdr>
    </w:div>
    <w:div w:id="121462532">
      <w:bodyDiv w:val="1"/>
      <w:marLeft w:val="0"/>
      <w:marRight w:val="0"/>
      <w:marTop w:val="0"/>
      <w:marBottom w:val="0"/>
      <w:divBdr>
        <w:top w:val="none" w:sz="0" w:space="0" w:color="auto"/>
        <w:left w:val="none" w:sz="0" w:space="0" w:color="auto"/>
        <w:bottom w:val="none" w:sz="0" w:space="0" w:color="auto"/>
        <w:right w:val="none" w:sz="0" w:space="0" w:color="auto"/>
      </w:divBdr>
    </w:div>
    <w:div w:id="150676590">
      <w:bodyDiv w:val="1"/>
      <w:marLeft w:val="0"/>
      <w:marRight w:val="0"/>
      <w:marTop w:val="0"/>
      <w:marBottom w:val="0"/>
      <w:divBdr>
        <w:top w:val="none" w:sz="0" w:space="0" w:color="auto"/>
        <w:left w:val="none" w:sz="0" w:space="0" w:color="auto"/>
        <w:bottom w:val="none" w:sz="0" w:space="0" w:color="auto"/>
        <w:right w:val="none" w:sz="0" w:space="0" w:color="auto"/>
      </w:divBdr>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2038629">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1915271">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78686110">
      <w:bodyDiv w:val="1"/>
      <w:marLeft w:val="0"/>
      <w:marRight w:val="0"/>
      <w:marTop w:val="0"/>
      <w:marBottom w:val="0"/>
      <w:divBdr>
        <w:top w:val="none" w:sz="0" w:space="0" w:color="auto"/>
        <w:left w:val="none" w:sz="0" w:space="0" w:color="auto"/>
        <w:bottom w:val="none" w:sz="0" w:space="0" w:color="auto"/>
        <w:right w:val="none" w:sz="0" w:space="0" w:color="auto"/>
      </w:divBdr>
    </w:div>
    <w:div w:id="297994492">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071036">
      <w:bodyDiv w:val="1"/>
      <w:marLeft w:val="0"/>
      <w:marRight w:val="0"/>
      <w:marTop w:val="0"/>
      <w:marBottom w:val="0"/>
      <w:divBdr>
        <w:top w:val="none" w:sz="0" w:space="0" w:color="auto"/>
        <w:left w:val="none" w:sz="0" w:space="0" w:color="auto"/>
        <w:bottom w:val="none" w:sz="0" w:space="0" w:color="auto"/>
        <w:right w:val="none" w:sz="0" w:space="0" w:color="auto"/>
      </w:divBdr>
    </w:div>
    <w:div w:id="325789210">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46062091">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95976155">
      <w:bodyDiv w:val="1"/>
      <w:marLeft w:val="0"/>
      <w:marRight w:val="0"/>
      <w:marTop w:val="0"/>
      <w:marBottom w:val="0"/>
      <w:divBdr>
        <w:top w:val="none" w:sz="0" w:space="0" w:color="auto"/>
        <w:left w:val="none" w:sz="0" w:space="0" w:color="auto"/>
        <w:bottom w:val="none" w:sz="0" w:space="0" w:color="auto"/>
        <w:right w:val="none" w:sz="0" w:space="0" w:color="auto"/>
      </w:divBdr>
    </w:div>
    <w:div w:id="398098326">
      <w:bodyDiv w:val="1"/>
      <w:marLeft w:val="0"/>
      <w:marRight w:val="0"/>
      <w:marTop w:val="0"/>
      <w:marBottom w:val="0"/>
      <w:divBdr>
        <w:top w:val="none" w:sz="0" w:space="0" w:color="auto"/>
        <w:left w:val="none" w:sz="0" w:space="0" w:color="auto"/>
        <w:bottom w:val="none" w:sz="0" w:space="0" w:color="auto"/>
        <w:right w:val="none" w:sz="0" w:space="0" w:color="auto"/>
      </w:divBdr>
    </w:div>
    <w:div w:id="413477860">
      <w:bodyDiv w:val="1"/>
      <w:marLeft w:val="0"/>
      <w:marRight w:val="0"/>
      <w:marTop w:val="0"/>
      <w:marBottom w:val="0"/>
      <w:divBdr>
        <w:top w:val="none" w:sz="0" w:space="0" w:color="auto"/>
        <w:left w:val="none" w:sz="0" w:space="0" w:color="auto"/>
        <w:bottom w:val="none" w:sz="0" w:space="0" w:color="auto"/>
        <w:right w:val="none" w:sz="0" w:space="0" w:color="auto"/>
      </w:divBdr>
    </w:div>
    <w:div w:id="423379573">
      <w:bodyDiv w:val="1"/>
      <w:marLeft w:val="0"/>
      <w:marRight w:val="0"/>
      <w:marTop w:val="0"/>
      <w:marBottom w:val="0"/>
      <w:divBdr>
        <w:top w:val="none" w:sz="0" w:space="0" w:color="auto"/>
        <w:left w:val="none" w:sz="0" w:space="0" w:color="auto"/>
        <w:bottom w:val="none" w:sz="0" w:space="0" w:color="auto"/>
        <w:right w:val="none" w:sz="0" w:space="0" w:color="auto"/>
      </w:divBdr>
    </w:div>
    <w:div w:id="432437614">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3182931">
      <w:bodyDiv w:val="1"/>
      <w:marLeft w:val="0"/>
      <w:marRight w:val="0"/>
      <w:marTop w:val="0"/>
      <w:marBottom w:val="0"/>
      <w:divBdr>
        <w:top w:val="none" w:sz="0" w:space="0" w:color="auto"/>
        <w:left w:val="none" w:sz="0" w:space="0" w:color="auto"/>
        <w:bottom w:val="none" w:sz="0" w:space="0" w:color="auto"/>
        <w:right w:val="none" w:sz="0" w:space="0" w:color="auto"/>
      </w:divBdr>
    </w:div>
    <w:div w:id="536092004">
      <w:bodyDiv w:val="1"/>
      <w:marLeft w:val="0"/>
      <w:marRight w:val="0"/>
      <w:marTop w:val="0"/>
      <w:marBottom w:val="0"/>
      <w:divBdr>
        <w:top w:val="none" w:sz="0" w:space="0" w:color="auto"/>
        <w:left w:val="none" w:sz="0" w:space="0" w:color="auto"/>
        <w:bottom w:val="none" w:sz="0" w:space="0" w:color="auto"/>
        <w:right w:val="none" w:sz="0" w:space="0" w:color="auto"/>
      </w:divBdr>
    </w:div>
    <w:div w:id="543718288">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8906137">
      <w:bodyDiv w:val="1"/>
      <w:marLeft w:val="0"/>
      <w:marRight w:val="0"/>
      <w:marTop w:val="0"/>
      <w:marBottom w:val="0"/>
      <w:divBdr>
        <w:top w:val="none" w:sz="0" w:space="0" w:color="auto"/>
        <w:left w:val="none" w:sz="0" w:space="0" w:color="auto"/>
        <w:bottom w:val="none" w:sz="0" w:space="0" w:color="auto"/>
        <w:right w:val="none" w:sz="0" w:space="0" w:color="auto"/>
      </w:divBdr>
    </w:div>
    <w:div w:id="59790934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6691927">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40497016">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649485702">
      <w:bodyDiv w:val="1"/>
      <w:marLeft w:val="0"/>
      <w:marRight w:val="0"/>
      <w:marTop w:val="0"/>
      <w:marBottom w:val="0"/>
      <w:divBdr>
        <w:top w:val="none" w:sz="0" w:space="0" w:color="auto"/>
        <w:left w:val="none" w:sz="0" w:space="0" w:color="auto"/>
        <w:bottom w:val="none" w:sz="0" w:space="0" w:color="auto"/>
        <w:right w:val="none" w:sz="0" w:space="0" w:color="auto"/>
      </w:divBdr>
    </w:div>
    <w:div w:id="673532965">
      <w:bodyDiv w:val="1"/>
      <w:marLeft w:val="0"/>
      <w:marRight w:val="0"/>
      <w:marTop w:val="0"/>
      <w:marBottom w:val="0"/>
      <w:divBdr>
        <w:top w:val="none" w:sz="0" w:space="0" w:color="auto"/>
        <w:left w:val="none" w:sz="0" w:space="0" w:color="auto"/>
        <w:bottom w:val="none" w:sz="0" w:space="0" w:color="auto"/>
        <w:right w:val="none" w:sz="0" w:space="0" w:color="auto"/>
      </w:divBdr>
    </w:div>
    <w:div w:id="674502584">
      <w:bodyDiv w:val="1"/>
      <w:marLeft w:val="0"/>
      <w:marRight w:val="0"/>
      <w:marTop w:val="0"/>
      <w:marBottom w:val="0"/>
      <w:divBdr>
        <w:top w:val="none" w:sz="0" w:space="0" w:color="auto"/>
        <w:left w:val="none" w:sz="0" w:space="0" w:color="auto"/>
        <w:bottom w:val="none" w:sz="0" w:space="0" w:color="auto"/>
        <w:right w:val="none" w:sz="0" w:space="0" w:color="auto"/>
      </w:divBdr>
    </w:div>
    <w:div w:id="684328202">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7897458">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33042304">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3037106">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2554028">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38204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9322292">
      <w:bodyDiv w:val="1"/>
      <w:marLeft w:val="0"/>
      <w:marRight w:val="0"/>
      <w:marTop w:val="0"/>
      <w:marBottom w:val="0"/>
      <w:divBdr>
        <w:top w:val="none" w:sz="0" w:space="0" w:color="auto"/>
        <w:left w:val="none" w:sz="0" w:space="0" w:color="auto"/>
        <w:bottom w:val="none" w:sz="0" w:space="0" w:color="auto"/>
        <w:right w:val="none" w:sz="0" w:space="0" w:color="auto"/>
      </w:divBdr>
    </w:div>
    <w:div w:id="864487740">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5963289">
      <w:bodyDiv w:val="1"/>
      <w:marLeft w:val="0"/>
      <w:marRight w:val="0"/>
      <w:marTop w:val="0"/>
      <w:marBottom w:val="0"/>
      <w:divBdr>
        <w:top w:val="none" w:sz="0" w:space="0" w:color="auto"/>
        <w:left w:val="none" w:sz="0" w:space="0" w:color="auto"/>
        <w:bottom w:val="none" w:sz="0" w:space="0" w:color="auto"/>
        <w:right w:val="none" w:sz="0" w:space="0" w:color="auto"/>
      </w:divBdr>
    </w:div>
    <w:div w:id="940841700">
      <w:bodyDiv w:val="1"/>
      <w:marLeft w:val="0"/>
      <w:marRight w:val="0"/>
      <w:marTop w:val="0"/>
      <w:marBottom w:val="0"/>
      <w:divBdr>
        <w:top w:val="none" w:sz="0" w:space="0" w:color="auto"/>
        <w:left w:val="none" w:sz="0" w:space="0" w:color="auto"/>
        <w:bottom w:val="none" w:sz="0" w:space="0" w:color="auto"/>
        <w:right w:val="none" w:sz="0" w:space="0" w:color="auto"/>
      </w:divBdr>
    </w:div>
    <w:div w:id="955674820">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4848185">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4915774">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63041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38625723">
      <w:bodyDiv w:val="1"/>
      <w:marLeft w:val="0"/>
      <w:marRight w:val="0"/>
      <w:marTop w:val="0"/>
      <w:marBottom w:val="0"/>
      <w:divBdr>
        <w:top w:val="none" w:sz="0" w:space="0" w:color="auto"/>
        <w:left w:val="none" w:sz="0" w:space="0" w:color="auto"/>
        <w:bottom w:val="none" w:sz="0" w:space="0" w:color="auto"/>
        <w:right w:val="none" w:sz="0" w:space="0" w:color="auto"/>
      </w:divBdr>
    </w:div>
    <w:div w:id="1043554543">
      <w:bodyDiv w:val="1"/>
      <w:marLeft w:val="0"/>
      <w:marRight w:val="0"/>
      <w:marTop w:val="0"/>
      <w:marBottom w:val="0"/>
      <w:divBdr>
        <w:top w:val="none" w:sz="0" w:space="0" w:color="auto"/>
        <w:left w:val="none" w:sz="0" w:space="0" w:color="auto"/>
        <w:bottom w:val="none" w:sz="0" w:space="0" w:color="auto"/>
        <w:right w:val="none" w:sz="0" w:space="0" w:color="auto"/>
      </w:divBdr>
    </w:div>
    <w:div w:id="1059397831">
      <w:bodyDiv w:val="1"/>
      <w:marLeft w:val="0"/>
      <w:marRight w:val="0"/>
      <w:marTop w:val="0"/>
      <w:marBottom w:val="0"/>
      <w:divBdr>
        <w:top w:val="none" w:sz="0" w:space="0" w:color="auto"/>
        <w:left w:val="none" w:sz="0" w:space="0" w:color="auto"/>
        <w:bottom w:val="none" w:sz="0" w:space="0" w:color="auto"/>
        <w:right w:val="none" w:sz="0" w:space="0" w:color="auto"/>
      </w:divBdr>
    </w:div>
    <w:div w:id="1060596178">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972185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7194328">
      <w:bodyDiv w:val="1"/>
      <w:marLeft w:val="0"/>
      <w:marRight w:val="0"/>
      <w:marTop w:val="0"/>
      <w:marBottom w:val="0"/>
      <w:divBdr>
        <w:top w:val="none" w:sz="0" w:space="0" w:color="auto"/>
        <w:left w:val="none" w:sz="0" w:space="0" w:color="auto"/>
        <w:bottom w:val="none" w:sz="0" w:space="0" w:color="auto"/>
        <w:right w:val="none" w:sz="0" w:space="0" w:color="auto"/>
      </w:divBdr>
    </w:div>
    <w:div w:id="1124075868">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1430720">
      <w:bodyDiv w:val="1"/>
      <w:marLeft w:val="0"/>
      <w:marRight w:val="0"/>
      <w:marTop w:val="0"/>
      <w:marBottom w:val="0"/>
      <w:divBdr>
        <w:top w:val="none" w:sz="0" w:space="0" w:color="auto"/>
        <w:left w:val="none" w:sz="0" w:space="0" w:color="auto"/>
        <w:bottom w:val="none" w:sz="0" w:space="0" w:color="auto"/>
        <w:right w:val="none" w:sz="0" w:space="0" w:color="auto"/>
      </w:divBdr>
      <w:divsChild>
        <w:div w:id="1907569267">
          <w:marLeft w:val="0"/>
          <w:marRight w:val="0"/>
          <w:marTop w:val="0"/>
          <w:marBottom w:val="0"/>
          <w:divBdr>
            <w:top w:val="none" w:sz="0" w:space="0" w:color="auto"/>
            <w:left w:val="none" w:sz="0" w:space="0" w:color="auto"/>
            <w:bottom w:val="none" w:sz="0" w:space="0" w:color="auto"/>
            <w:right w:val="none" w:sz="0" w:space="0" w:color="auto"/>
          </w:divBdr>
          <w:divsChild>
            <w:div w:id="1454979559">
              <w:marLeft w:val="0"/>
              <w:marRight w:val="0"/>
              <w:marTop w:val="0"/>
              <w:marBottom w:val="0"/>
              <w:divBdr>
                <w:top w:val="none" w:sz="0" w:space="0" w:color="auto"/>
                <w:left w:val="none" w:sz="0" w:space="0" w:color="auto"/>
                <w:bottom w:val="none" w:sz="0" w:space="0" w:color="auto"/>
                <w:right w:val="none" w:sz="0" w:space="0" w:color="auto"/>
              </w:divBdr>
            </w:div>
          </w:divsChild>
        </w:div>
        <w:div w:id="1123111540">
          <w:marLeft w:val="0"/>
          <w:marRight w:val="0"/>
          <w:marTop w:val="0"/>
          <w:marBottom w:val="0"/>
          <w:divBdr>
            <w:top w:val="none" w:sz="0" w:space="0" w:color="auto"/>
            <w:left w:val="none" w:sz="0" w:space="0" w:color="auto"/>
            <w:bottom w:val="none" w:sz="0" w:space="0" w:color="auto"/>
            <w:right w:val="none" w:sz="0" w:space="0" w:color="auto"/>
          </w:divBdr>
          <w:divsChild>
            <w:div w:id="436026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211380313">
      <w:bodyDiv w:val="1"/>
      <w:marLeft w:val="0"/>
      <w:marRight w:val="0"/>
      <w:marTop w:val="0"/>
      <w:marBottom w:val="0"/>
      <w:divBdr>
        <w:top w:val="none" w:sz="0" w:space="0" w:color="auto"/>
        <w:left w:val="none" w:sz="0" w:space="0" w:color="auto"/>
        <w:bottom w:val="none" w:sz="0" w:space="0" w:color="auto"/>
        <w:right w:val="none" w:sz="0" w:space="0" w:color="auto"/>
      </w:divBdr>
    </w:div>
    <w:div w:id="1219708510">
      <w:bodyDiv w:val="1"/>
      <w:marLeft w:val="0"/>
      <w:marRight w:val="0"/>
      <w:marTop w:val="0"/>
      <w:marBottom w:val="0"/>
      <w:divBdr>
        <w:top w:val="none" w:sz="0" w:space="0" w:color="auto"/>
        <w:left w:val="none" w:sz="0" w:space="0" w:color="auto"/>
        <w:bottom w:val="none" w:sz="0" w:space="0" w:color="auto"/>
        <w:right w:val="none" w:sz="0" w:space="0" w:color="auto"/>
      </w:divBdr>
    </w:div>
    <w:div w:id="1221668520">
      <w:bodyDiv w:val="1"/>
      <w:marLeft w:val="0"/>
      <w:marRight w:val="0"/>
      <w:marTop w:val="0"/>
      <w:marBottom w:val="0"/>
      <w:divBdr>
        <w:top w:val="none" w:sz="0" w:space="0" w:color="auto"/>
        <w:left w:val="none" w:sz="0" w:space="0" w:color="auto"/>
        <w:bottom w:val="none" w:sz="0" w:space="0" w:color="auto"/>
        <w:right w:val="none" w:sz="0" w:space="0" w:color="auto"/>
      </w:divBdr>
    </w:div>
    <w:div w:id="1240677149">
      <w:bodyDiv w:val="1"/>
      <w:marLeft w:val="0"/>
      <w:marRight w:val="0"/>
      <w:marTop w:val="0"/>
      <w:marBottom w:val="0"/>
      <w:divBdr>
        <w:top w:val="none" w:sz="0" w:space="0" w:color="auto"/>
        <w:left w:val="none" w:sz="0" w:space="0" w:color="auto"/>
        <w:bottom w:val="none" w:sz="0" w:space="0" w:color="auto"/>
        <w:right w:val="none" w:sz="0" w:space="0" w:color="auto"/>
      </w:divBdr>
      <w:divsChild>
        <w:div w:id="1123689705">
          <w:marLeft w:val="0"/>
          <w:marRight w:val="0"/>
          <w:marTop w:val="0"/>
          <w:marBottom w:val="0"/>
          <w:divBdr>
            <w:top w:val="none" w:sz="0" w:space="0" w:color="auto"/>
            <w:left w:val="none" w:sz="0" w:space="0" w:color="auto"/>
            <w:bottom w:val="none" w:sz="0" w:space="0" w:color="auto"/>
            <w:right w:val="none" w:sz="0" w:space="0" w:color="auto"/>
          </w:divBdr>
        </w:div>
        <w:div w:id="20671146">
          <w:marLeft w:val="0"/>
          <w:marRight w:val="0"/>
          <w:marTop w:val="0"/>
          <w:marBottom w:val="0"/>
          <w:divBdr>
            <w:top w:val="none" w:sz="0" w:space="0" w:color="auto"/>
            <w:left w:val="none" w:sz="0" w:space="0" w:color="auto"/>
            <w:bottom w:val="none" w:sz="0" w:space="0" w:color="auto"/>
            <w:right w:val="none" w:sz="0" w:space="0" w:color="auto"/>
          </w:divBdr>
        </w:div>
        <w:div w:id="414011477">
          <w:marLeft w:val="0"/>
          <w:marRight w:val="0"/>
          <w:marTop w:val="0"/>
          <w:marBottom w:val="0"/>
          <w:divBdr>
            <w:top w:val="none" w:sz="0" w:space="0" w:color="auto"/>
            <w:left w:val="none" w:sz="0" w:space="0" w:color="auto"/>
            <w:bottom w:val="none" w:sz="0" w:space="0" w:color="auto"/>
            <w:right w:val="none" w:sz="0" w:space="0" w:color="auto"/>
          </w:divBdr>
        </w:div>
        <w:div w:id="1996183148">
          <w:marLeft w:val="0"/>
          <w:marRight w:val="0"/>
          <w:marTop w:val="0"/>
          <w:marBottom w:val="0"/>
          <w:divBdr>
            <w:top w:val="none" w:sz="0" w:space="0" w:color="auto"/>
            <w:left w:val="none" w:sz="0" w:space="0" w:color="auto"/>
            <w:bottom w:val="none" w:sz="0" w:space="0" w:color="auto"/>
            <w:right w:val="none" w:sz="0" w:space="0" w:color="auto"/>
          </w:divBdr>
        </w:div>
        <w:div w:id="196937152">
          <w:marLeft w:val="0"/>
          <w:marRight w:val="0"/>
          <w:marTop w:val="0"/>
          <w:marBottom w:val="0"/>
          <w:divBdr>
            <w:top w:val="none" w:sz="0" w:space="0" w:color="auto"/>
            <w:left w:val="none" w:sz="0" w:space="0" w:color="auto"/>
            <w:bottom w:val="none" w:sz="0" w:space="0" w:color="auto"/>
            <w:right w:val="none" w:sz="0" w:space="0" w:color="auto"/>
          </w:divBdr>
        </w:div>
        <w:div w:id="807477461">
          <w:marLeft w:val="0"/>
          <w:marRight w:val="0"/>
          <w:marTop w:val="0"/>
          <w:marBottom w:val="0"/>
          <w:divBdr>
            <w:top w:val="none" w:sz="0" w:space="0" w:color="auto"/>
            <w:left w:val="none" w:sz="0" w:space="0" w:color="auto"/>
            <w:bottom w:val="none" w:sz="0" w:space="0" w:color="auto"/>
            <w:right w:val="none" w:sz="0" w:space="0" w:color="auto"/>
          </w:divBdr>
        </w:div>
        <w:div w:id="470052936">
          <w:marLeft w:val="0"/>
          <w:marRight w:val="0"/>
          <w:marTop w:val="0"/>
          <w:marBottom w:val="0"/>
          <w:divBdr>
            <w:top w:val="none" w:sz="0" w:space="0" w:color="auto"/>
            <w:left w:val="none" w:sz="0" w:space="0" w:color="auto"/>
            <w:bottom w:val="none" w:sz="0" w:space="0" w:color="auto"/>
            <w:right w:val="none" w:sz="0" w:space="0" w:color="auto"/>
          </w:divBdr>
        </w:div>
        <w:div w:id="456528354">
          <w:marLeft w:val="0"/>
          <w:marRight w:val="0"/>
          <w:marTop w:val="0"/>
          <w:marBottom w:val="0"/>
          <w:divBdr>
            <w:top w:val="none" w:sz="0" w:space="0" w:color="auto"/>
            <w:left w:val="none" w:sz="0" w:space="0" w:color="auto"/>
            <w:bottom w:val="none" w:sz="0" w:space="0" w:color="auto"/>
            <w:right w:val="none" w:sz="0" w:space="0" w:color="auto"/>
          </w:divBdr>
        </w:div>
        <w:div w:id="336887232">
          <w:marLeft w:val="0"/>
          <w:marRight w:val="0"/>
          <w:marTop w:val="0"/>
          <w:marBottom w:val="0"/>
          <w:divBdr>
            <w:top w:val="none" w:sz="0" w:space="0" w:color="auto"/>
            <w:left w:val="none" w:sz="0" w:space="0" w:color="auto"/>
            <w:bottom w:val="none" w:sz="0" w:space="0" w:color="auto"/>
            <w:right w:val="none" w:sz="0" w:space="0" w:color="auto"/>
          </w:divBdr>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4414725">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8702009">
      <w:bodyDiv w:val="1"/>
      <w:marLeft w:val="0"/>
      <w:marRight w:val="0"/>
      <w:marTop w:val="0"/>
      <w:marBottom w:val="0"/>
      <w:divBdr>
        <w:top w:val="none" w:sz="0" w:space="0" w:color="auto"/>
        <w:left w:val="none" w:sz="0" w:space="0" w:color="auto"/>
        <w:bottom w:val="none" w:sz="0" w:space="0" w:color="auto"/>
        <w:right w:val="none" w:sz="0" w:space="0" w:color="auto"/>
      </w:divBdr>
    </w:div>
    <w:div w:id="1303195765">
      <w:bodyDiv w:val="1"/>
      <w:marLeft w:val="0"/>
      <w:marRight w:val="0"/>
      <w:marTop w:val="0"/>
      <w:marBottom w:val="0"/>
      <w:divBdr>
        <w:top w:val="none" w:sz="0" w:space="0" w:color="auto"/>
        <w:left w:val="none" w:sz="0" w:space="0" w:color="auto"/>
        <w:bottom w:val="none" w:sz="0" w:space="0" w:color="auto"/>
        <w:right w:val="none" w:sz="0" w:space="0" w:color="auto"/>
      </w:divBdr>
    </w:div>
    <w:div w:id="1321036869">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2652876">
      <w:bodyDiv w:val="1"/>
      <w:marLeft w:val="0"/>
      <w:marRight w:val="0"/>
      <w:marTop w:val="0"/>
      <w:marBottom w:val="0"/>
      <w:divBdr>
        <w:top w:val="none" w:sz="0" w:space="0" w:color="auto"/>
        <w:left w:val="none" w:sz="0" w:space="0" w:color="auto"/>
        <w:bottom w:val="none" w:sz="0" w:space="0" w:color="auto"/>
        <w:right w:val="none" w:sz="0" w:space="0" w:color="auto"/>
      </w:divBdr>
    </w:div>
    <w:div w:id="1445610018">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57945484">
      <w:bodyDiv w:val="1"/>
      <w:marLeft w:val="0"/>
      <w:marRight w:val="0"/>
      <w:marTop w:val="0"/>
      <w:marBottom w:val="0"/>
      <w:divBdr>
        <w:top w:val="none" w:sz="0" w:space="0" w:color="auto"/>
        <w:left w:val="none" w:sz="0" w:space="0" w:color="auto"/>
        <w:bottom w:val="none" w:sz="0" w:space="0" w:color="auto"/>
        <w:right w:val="none" w:sz="0" w:space="0" w:color="auto"/>
      </w:divBdr>
    </w:div>
    <w:div w:id="1485973063">
      <w:bodyDiv w:val="1"/>
      <w:marLeft w:val="0"/>
      <w:marRight w:val="0"/>
      <w:marTop w:val="0"/>
      <w:marBottom w:val="0"/>
      <w:divBdr>
        <w:top w:val="none" w:sz="0" w:space="0" w:color="auto"/>
        <w:left w:val="none" w:sz="0" w:space="0" w:color="auto"/>
        <w:bottom w:val="none" w:sz="0" w:space="0" w:color="auto"/>
        <w:right w:val="none" w:sz="0" w:space="0" w:color="auto"/>
      </w:divBdr>
    </w:div>
    <w:div w:id="150393755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3323450">
      <w:bodyDiv w:val="1"/>
      <w:marLeft w:val="0"/>
      <w:marRight w:val="0"/>
      <w:marTop w:val="0"/>
      <w:marBottom w:val="0"/>
      <w:divBdr>
        <w:top w:val="none" w:sz="0" w:space="0" w:color="auto"/>
        <w:left w:val="none" w:sz="0" w:space="0" w:color="auto"/>
        <w:bottom w:val="none" w:sz="0" w:space="0" w:color="auto"/>
        <w:right w:val="none" w:sz="0" w:space="0" w:color="auto"/>
      </w:divBdr>
    </w:div>
    <w:div w:id="1544169731">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62474780">
      <w:bodyDiv w:val="1"/>
      <w:marLeft w:val="0"/>
      <w:marRight w:val="0"/>
      <w:marTop w:val="0"/>
      <w:marBottom w:val="0"/>
      <w:divBdr>
        <w:top w:val="none" w:sz="0" w:space="0" w:color="auto"/>
        <w:left w:val="none" w:sz="0" w:space="0" w:color="auto"/>
        <w:bottom w:val="none" w:sz="0" w:space="0" w:color="auto"/>
        <w:right w:val="none" w:sz="0" w:space="0" w:color="auto"/>
      </w:divBdr>
    </w:div>
    <w:div w:id="156606381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9577876">
      <w:bodyDiv w:val="1"/>
      <w:marLeft w:val="0"/>
      <w:marRight w:val="0"/>
      <w:marTop w:val="0"/>
      <w:marBottom w:val="0"/>
      <w:divBdr>
        <w:top w:val="none" w:sz="0" w:space="0" w:color="auto"/>
        <w:left w:val="none" w:sz="0" w:space="0" w:color="auto"/>
        <w:bottom w:val="none" w:sz="0" w:space="0" w:color="auto"/>
        <w:right w:val="none" w:sz="0" w:space="0" w:color="auto"/>
      </w:divBdr>
    </w:div>
    <w:div w:id="1623414736">
      <w:bodyDiv w:val="1"/>
      <w:marLeft w:val="0"/>
      <w:marRight w:val="0"/>
      <w:marTop w:val="0"/>
      <w:marBottom w:val="0"/>
      <w:divBdr>
        <w:top w:val="none" w:sz="0" w:space="0" w:color="auto"/>
        <w:left w:val="none" w:sz="0" w:space="0" w:color="auto"/>
        <w:bottom w:val="none" w:sz="0" w:space="0" w:color="auto"/>
        <w:right w:val="none" w:sz="0" w:space="0" w:color="auto"/>
      </w:divBdr>
    </w:div>
    <w:div w:id="1628850847">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79428189">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7094446">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423721">
      <w:bodyDiv w:val="1"/>
      <w:marLeft w:val="0"/>
      <w:marRight w:val="0"/>
      <w:marTop w:val="0"/>
      <w:marBottom w:val="0"/>
      <w:divBdr>
        <w:top w:val="none" w:sz="0" w:space="0" w:color="auto"/>
        <w:left w:val="none" w:sz="0" w:space="0" w:color="auto"/>
        <w:bottom w:val="none" w:sz="0" w:space="0" w:color="auto"/>
        <w:right w:val="none" w:sz="0" w:space="0" w:color="auto"/>
      </w:divBdr>
    </w:div>
    <w:div w:id="1792675254">
      <w:bodyDiv w:val="1"/>
      <w:marLeft w:val="0"/>
      <w:marRight w:val="0"/>
      <w:marTop w:val="0"/>
      <w:marBottom w:val="0"/>
      <w:divBdr>
        <w:top w:val="none" w:sz="0" w:space="0" w:color="auto"/>
        <w:left w:val="none" w:sz="0" w:space="0" w:color="auto"/>
        <w:bottom w:val="none" w:sz="0" w:space="0" w:color="auto"/>
        <w:right w:val="none" w:sz="0" w:space="0" w:color="auto"/>
      </w:divBdr>
      <w:divsChild>
        <w:div w:id="973146716">
          <w:marLeft w:val="0"/>
          <w:marRight w:val="0"/>
          <w:marTop w:val="0"/>
          <w:marBottom w:val="0"/>
          <w:divBdr>
            <w:top w:val="none" w:sz="0" w:space="0" w:color="auto"/>
            <w:left w:val="none" w:sz="0" w:space="0" w:color="auto"/>
            <w:bottom w:val="none" w:sz="0" w:space="0" w:color="auto"/>
            <w:right w:val="none" w:sz="0" w:space="0" w:color="auto"/>
          </w:divBdr>
          <w:divsChild>
            <w:div w:id="264923939">
              <w:marLeft w:val="0"/>
              <w:marRight w:val="0"/>
              <w:marTop w:val="0"/>
              <w:marBottom w:val="0"/>
              <w:divBdr>
                <w:top w:val="none" w:sz="0" w:space="0" w:color="auto"/>
                <w:left w:val="none" w:sz="0" w:space="0" w:color="auto"/>
                <w:bottom w:val="none" w:sz="0" w:space="0" w:color="auto"/>
                <w:right w:val="none" w:sz="0" w:space="0" w:color="auto"/>
              </w:divBdr>
            </w:div>
          </w:divsChild>
        </w:div>
        <w:div w:id="1423645257">
          <w:marLeft w:val="0"/>
          <w:marRight w:val="0"/>
          <w:marTop w:val="0"/>
          <w:marBottom w:val="0"/>
          <w:divBdr>
            <w:top w:val="none" w:sz="0" w:space="0" w:color="auto"/>
            <w:left w:val="none" w:sz="0" w:space="0" w:color="auto"/>
            <w:bottom w:val="none" w:sz="0" w:space="0" w:color="auto"/>
            <w:right w:val="none" w:sz="0" w:space="0" w:color="auto"/>
          </w:divBdr>
          <w:divsChild>
            <w:div w:id="28343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4420652">
      <w:bodyDiv w:val="1"/>
      <w:marLeft w:val="0"/>
      <w:marRight w:val="0"/>
      <w:marTop w:val="0"/>
      <w:marBottom w:val="0"/>
      <w:divBdr>
        <w:top w:val="none" w:sz="0" w:space="0" w:color="auto"/>
        <w:left w:val="none" w:sz="0" w:space="0" w:color="auto"/>
        <w:bottom w:val="none" w:sz="0" w:space="0" w:color="auto"/>
        <w:right w:val="none" w:sz="0" w:space="0" w:color="auto"/>
      </w:divBdr>
    </w:div>
    <w:div w:id="1899316296">
      <w:bodyDiv w:val="1"/>
      <w:marLeft w:val="0"/>
      <w:marRight w:val="0"/>
      <w:marTop w:val="0"/>
      <w:marBottom w:val="0"/>
      <w:divBdr>
        <w:top w:val="none" w:sz="0" w:space="0" w:color="auto"/>
        <w:left w:val="none" w:sz="0" w:space="0" w:color="auto"/>
        <w:bottom w:val="none" w:sz="0" w:space="0" w:color="auto"/>
        <w:right w:val="none" w:sz="0" w:space="0" w:color="auto"/>
      </w:divBdr>
    </w:div>
    <w:div w:id="1912621913">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3921480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88050388">
      <w:bodyDiv w:val="1"/>
      <w:marLeft w:val="0"/>
      <w:marRight w:val="0"/>
      <w:marTop w:val="0"/>
      <w:marBottom w:val="0"/>
      <w:divBdr>
        <w:top w:val="none" w:sz="0" w:space="0" w:color="auto"/>
        <w:left w:val="none" w:sz="0" w:space="0" w:color="auto"/>
        <w:bottom w:val="none" w:sz="0" w:space="0" w:color="auto"/>
        <w:right w:val="none" w:sz="0" w:space="0" w:color="auto"/>
      </w:divBdr>
    </w:div>
    <w:div w:id="1996109764">
      <w:bodyDiv w:val="1"/>
      <w:marLeft w:val="0"/>
      <w:marRight w:val="0"/>
      <w:marTop w:val="0"/>
      <w:marBottom w:val="0"/>
      <w:divBdr>
        <w:top w:val="none" w:sz="0" w:space="0" w:color="auto"/>
        <w:left w:val="none" w:sz="0" w:space="0" w:color="auto"/>
        <w:bottom w:val="none" w:sz="0" w:space="0" w:color="auto"/>
        <w:right w:val="none" w:sz="0" w:space="0" w:color="auto"/>
      </w:divBdr>
    </w:div>
    <w:div w:id="2033335959">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6344872">
      <w:bodyDiv w:val="1"/>
      <w:marLeft w:val="0"/>
      <w:marRight w:val="0"/>
      <w:marTop w:val="0"/>
      <w:marBottom w:val="0"/>
      <w:divBdr>
        <w:top w:val="none" w:sz="0" w:space="0" w:color="auto"/>
        <w:left w:val="none" w:sz="0" w:space="0" w:color="auto"/>
        <w:bottom w:val="none" w:sz="0" w:space="0" w:color="auto"/>
        <w:right w:val="none" w:sz="0" w:space="0" w:color="auto"/>
      </w:divBdr>
    </w:div>
    <w:div w:id="2067875652">
      <w:bodyDiv w:val="1"/>
      <w:marLeft w:val="0"/>
      <w:marRight w:val="0"/>
      <w:marTop w:val="0"/>
      <w:marBottom w:val="0"/>
      <w:divBdr>
        <w:top w:val="none" w:sz="0" w:space="0" w:color="auto"/>
        <w:left w:val="none" w:sz="0" w:space="0" w:color="auto"/>
        <w:bottom w:val="none" w:sz="0" w:space="0" w:color="auto"/>
        <w:right w:val="none" w:sz="0" w:space="0" w:color="auto"/>
      </w:divBdr>
    </w:div>
    <w:div w:id="2071538027">
      <w:bodyDiv w:val="1"/>
      <w:marLeft w:val="0"/>
      <w:marRight w:val="0"/>
      <w:marTop w:val="0"/>
      <w:marBottom w:val="0"/>
      <w:divBdr>
        <w:top w:val="none" w:sz="0" w:space="0" w:color="auto"/>
        <w:left w:val="none" w:sz="0" w:space="0" w:color="auto"/>
        <w:bottom w:val="none" w:sz="0" w:space="0" w:color="auto"/>
        <w:right w:val="none" w:sz="0" w:space="0" w:color="auto"/>
      </w:divBdr>
    </w:div>
    <w:div w:id="2092846535">
      <w:bodyDiv w:val="1"/>
      <w:marLeft w:val="0"/>
      <w:marRight w:val="0"/>
      <w:marTop w:val="0"/>
      <w:marBottom w:val="0"/>
      <w:divBdr>
        <w:top w:val="none" w:sz="0" w:space="0" w:color="auto"/>
        <w:left w:val="none" w:sz="0" w:space="0" w:color="auto"/>
        <w:bottom w:val="none" w:sz="0" w:space="0" w:color="auto"/>
        <w:right w:val="none" w:sz="0" w:space="0" w:color="auto"/>
      </w:divBdr>
    </w:div>
    <w:div w:id="2095469346">
      <w:bodyDiv w:val="1"/>
      <w:marLeft w:val="0"/>
      <w:marRight w:val="0"/>
      <w:marTop w:val="0"/>
      <w:marBottom w:val="0"/>
      <w:divBdr>
        <w:top w:val="none" w:sz="0" w:space="0" w:color="auto"/>
        <w:left w:val="none" w:sz="0" w:space="0" w:color="auto"/>
        <w:bottom w:val="none" w:sz="0" w:space="0" w:color="auto"/>
        <w:right w:val="none" w:sz="0" w:space="0" w:color="auto"/>
      </w:divBdr>
      <w:divsChild>
        <w:div w:id="762994483">
          <w:marLeft w:val="0"/>
          <w:marRight w:val="0"/>
          <w:marTop w:val="0"/>
          <w:marBottom w:val="0"/>
          <w:divBdr>
            <w:top w:val="none" w:sz="0" w:space="0" w:color="auto"/>
            <w:left w:val="none" w:sz="0" w:space="0" w:color="auto"/>
            <w:bottom w:val="none" w:sz="0" w:space="0" w:color="auto"/>
            <w:right w:val="none" w:sz="0" w:space="0" w:color="auto"/>
          </w:divBdr>
        </w:div>
        <w:div w:id="1516847228">
          <w:marLeft w:val="0"/>
          <w:marRight w:val="0"/>
          <w:marTop w:val="0"/>
          <w:marBottom w:val="0"/>
          <w:divBdr>
            <w:top w:val="none" w:sz="0" w:space="0" w:color="auto"/>
            <w:left w:val="none" w:sz="0" w:space="0" w:color="auto"/>
            <w:bottom w:val="none" w:sz="0" w:space="0" w:color="auto"/>
            <w:right w:val="none" w:sz="0" w:space="0" w:color="auto"/>
          </w:divBdr>
        </w:div>
        <w:div w:id="1769891524">
          <w:marLeft w:val="0"/>
          <w:marRight w:val="0"/>
          <w:marTop w:val="0"/>
          <w:marBottom w:val="0"/>
          <w:divBdr>
            <w:top w:val="none" w:sz="0" w:space="0" w:color="auto"/>
            <w:left w:val="none" w:sz="0" w:space="0" w:color="auto"/>
            <w:bottom w:val="none" w:sz="0" w:space="0" w:color="auto"/>
            <w:right w:val="none" w:sz="0" w:space="0" w:color="auto"/>
          </w:divBdr>
        </w:div>
        <w:div w:id="86469621">
          <w:marLeft w:val="0"/>
          <w:marRight w:val="0"/>
          <w:marTop w:val="0"/>
          <w:marBottom w:val="0"/>
          <w:divBdr>
            <w:top w:val="none" w:sz="0" w:space="0" w:color="auto"/>
            <w:left w:val="none" w:sz="0" w:space="0" w:color="auto"/>
            <w:bottom w:val="none" w:sz="0" w:space="0" w:color="auto"/>
            <w:right w:val="none" w:sz="0" w:space="0" w:color="auto"/>
          </w:divBdr>
        </w:div>
        <w:div w:id="1315448854">
          <w:marLeft w:val="0"/>
          <w:marRight w:val="0"/>
          <w:marTop w:val="0"/>
          <w:marBottom w:val="0"/>
          <w:divBdr>
            <w:top w:val="none" w:sz="0" w:space="0" w:color="auto"/>
            <w:left w:val="none" w:sz="0" w:space="0" w:color="auto"/>
            <w:bottom w:val="none" w:sz="0" w:space="0" w:color="auto"/>
            <w:right w:val="none" w:sz="0" w:space="0" w:color="auto"/>
          </w:divBdr>
        </w:div>
        <w:div w:id="2016226560">
          <w:marLeft w:val="0"/>
          <w:marRight w:val="0"/>
          <w:marTop w:val="0"/>
          <w:marBottom w:val="0"/>
          <w:divBdr>
            <w:top w:val="none" w:sz="0" w:space="0" w:color="auto"/>
            <w:left w:val="none" w:sz="0" w:space="0" w:color="auto"/>
            <w:bottom w:val="none" w:sz="0" w:space="0" w:color="auto"/>
            <w:right w:val="none" w:sz="0" w:space="0" w:color="auto"/>
          </w:divBdr>
        </w:div>
        <w:div w:id="1901474203">
          <w:marLeft w:val="0"/>
          <w:marRight w:val="0"/>
          <w:marTop w:val="0"/>
          <w:marBottom w:val="0"/>
          <w:divBdr>
            <w:top w:val="none" w:sz="0" w:space="0" w:color="auto"/>
            <w:left w:val="none" w:sz="0" w:space="0" w:color="auto"/>
            <w:bottom w:val="none" w:sz="0" w:space="0" w:color="auto"/>
            <w:right w:val="none" w:sz="0" w:space="0" w:color="auto"/>
          </w:divBdr>
        </w:div>
        <w:div w:id="226305809">
          <w:marLeft w:val="0"/>
          <w:marRight w:val="0"/>
          <w:marTop w:val="0"/>
          <w:marBottom w:val="0"/>
          <w:divBdr>
            <w:top w:val="none" w:sz="0" w:space="0" w:color="auto"/>
            <w:left w:val="none" w:sz="0" w:space="0" w:color="auto"/>
            <w:bottom w:val="none" w:sz="0" w:space="0" w:color="auto"/>
            <w:right w:val="none" w:sz="0" w:space="0" w:color="auto"/>
          </w:divBdr>
        </w:div>
        <w:div w:id="1407654006">
          <w:marLeft w:val="0"/>
          <w:marRight w:val="0"/>
          <w:marTop w:val="0"/>
          <w:marBottom w:val="0"/>
          <w:divBdr>
            <w:top w:val="none" w:sz="0" w:space="0" w:color="auto"/>
            <w:left w:val="none" w:sz="0" w:space="0" w:color="auto"/>
            <w:bottom w:val="none" w:sz="0" w:space="0" w:color="auto"/>
            <w:right w:val="none" w:sz="0" w:space="0" w:color="auto"/>
          </w:divBdr>
        </w:div>
      </w:divsChild>
    </w:div>
    <w:div w:id="2135098038">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2471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24</cp:revision>
  <cp:lastPrinted>2018-09-10T12:29:00Z</cp:lastPrinted>
  <dcterms:created xsi:type="dcterms:W3CDTF">2018-11-23T13:24:00Z</dcterms:created>
  <dcterms:modified xsi:type="dcterms:W3CDTF">2021-12-30T12:03:00Z</dcterms:modified>
</cp:coreProperties>
</file>