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27C64" w14:textId="4E7CE266" w:rsidR="00EB423B" w:rsidRPr="00F27BB9" w:rsidRDefault="00EB423B" w:rsidP="00EB423B">
      <w:pPr>
        <w:rPr>
          <w:rFonts w:asciiTheme="minorHAnsi" w:hAnsiTheme="minorHAnsi" w:cstheme="minorHAnsi"/>
          <w:sz w:val="22"/>
          <w:szCs w:val="22"/>
        </w:rPr>
      </w:pPr>
      <w:r w:rsidRPr="00F27BB9">
        <w:rPr>
          <w:rFonts w:asciiTheme="minorHAnsi" w:hAnsiTheme="minorHAnsi" w:cstheme="minorHAnsi"/>
          <w:b/>
          <w:bCs/>
          <w:sz w:val="22"/>
          <w:szCs w:val="22"/>
        </w:rPr>
        <w:t>PZN:</w:t>
      </w:r>
      <w:r w:rsidRPr="00F27BB9">
        <w:rPr>
          <w:rFonts w:asciiTheme="minorHAnsi" w:hAnsiTheme="minorHAnsi" w:cstheme="minorHAnsi"/>
          <w:sz w:val="22"/>
          <w:szCs w:val="22"/>
        </w:rPr>
        <w:br/>
      </w:r>
      <w:r w:rsidR="00917E55" w:rsidRPr="00F27BB9">
        <w:rPr>
          <w:rFonts w:asciiTheme="minorHAnsi" w:hAnsiTheme="minorHAnsi" w:cstheme="minorHAnsi"/>
          <w:b/>
          <w:bCs/>
          <w:sz w:val="22"/>
          <w:szCs w:val="22"/>
        </w:rPr>
        <w:t>178821</w:t>
      </w:r>
      <w:r w:rsidR="00C7377C" w:rsidRPr="00F27BB9">
        <w:rPr>
          <w:rFonts w:asciiTheme="minorHAnsi" w:hAnsiTheme="minorHAnsi" w:cstheme="minorHAnsi"/>
          <w:b/>
          <w:bCs/>
          <w:sz w:val="22"/>
          <w:szCs w:val="22"/>
        </w:rPr>
        <w:t>80</w:t>
      </w:r>
      <w:r w:rsidR="008775C9" w:rsidRPr="00F27BB9">
        <w:rPr>
          <w:rFonts w:asciiTheme="minorHAnsi" w:hAnsiTheme="minorHAnsi" w:cstheme="minorHAnsi"/>
          <w:b/>
          <w:bCs/>
          <w:sz w:val="22"/>
          <w:szCs w:val="22"/>
        </w:rPr>
        <w:br/>
      </w:r>
    </w:p>
    <w:p w14:paraId="098F4515" w14:textId="77777777" w:rsidR="000975FB" w:rsidRPr="00F27BB9" w:rsidRDefault="000975FB" w:rsidP="000975FB">
      <w:pPr>
        <w:rPr>
          <w:rFonts w:asciiTheme="minorHAnsi" w:hAnsiTheme="minorHAnsi" w:cstheme="minorHAnsi"/>
          <w:b/>
          <w:bCs/>
          <w:sz w:val="22"/>
          <w:szCs w:val="22"/>
        </w:rPr>
      </w:pPr>
      <w:proofErr w:type="spellStart"/>
      <w:r w:rsidRPr="00F27BB9">
        <w:rPr>
          <w:rFonts w:asciiTheme="minorHAnsi" w:hAnsiTheme="minorHAnsi" w:cstheme="minorHAnsi"/>
          <w:b/>
          <w:bCs/>
          <w:sz w:val="22"/>
          <w:szCs w:val="22"/>
        </w:rPr>
        <w:t>USP’s</w:t>
      </w:r>
      <w:proofErr w:type="spellEnd"/>
      <w:r w:rsidRPr="00F27BB9">
        <w:rPr>
          <w:rFonts w:asciiTheme="minorHAnsi" w:hAnsiTheme="minorHAnsi" w:cstheme="minorHAnsi"/>
          <w:b/>
          <w:bCs/>
          <w:sz w:val="22"/>
          <w:szCs w:val="22"/>
        </w:rPr>
        <w:t xml:space="preserve">:  </w:t>
      </w:r>
    </w:p>
    <w:p w14:paraId="5859EAED" w14:textId="77777777" w:rsidR="000975FB" w:rsidRPr="00F27BB9" w:rsidRDefault="000975FB" w:rsidP="000975FB">
      <w:pPr>
        <w:rPr>
          <w:rFonts w:asciiTheme="minorHAnsi" w:hAnsiTheme="minorHAnsi" w:cstheme="minorHAnsi"/>
          <w:sz w:val="22"/>
          <w:szCs w:val="22"/>
        </w:rPr>
      </w:pPr>
      <w:r w:rsidRPr="00F27BB9">
        <w:rPr>
          <w:rFonts w:asciiTheme="minorHAnsi" w:hAnsiTheme="minorHAnsi" w:cstheme="minorHAnsi"/>
          <w:sz w:val="22"/>
          <w:szCs w:val="22"/>
        </w:rPr>
        <w:t xml:space="preserve">Das praktische </w:t>
      </w:r>
      <w:proofErr w:type="spellStart"/>
      <w:r w:rsidRPr="00F27BB9">
        <w:rPr>
          <w:rFonts w:asciiTheme="minorHAnsi" w:hAnsiTheme="minorHAnsi" w:cstheme="minorHAnsi"/>
          <w:sz w:val="22"/>
          <w:szCs w:val="22"/>
        </w:rPr>
        <w:t>mylittledoc</w:t>
      </w:r>
      <w:proofErr w:type="spellEnd"/>
      <w:r w:rsidRPr="00F27BB9">
        <w:rPr>
          <w:rFonts w:asciiTheme="minorHAnsi" w:hAnsiTheme="minorHAnsi" w:cstheme="minorHAnsi"/>
          <w:sz w:val="22"/>
          <w:szCs w:val="22"/>
        </w:rPr>
        <w:t xml:space="preserve">-Nasenspray ist frei von Cortison sowie </w:t>
      </w:r>
      <w:proofErr w:type="spellStart"/>
      <w:r w:rsidRPr="00F27BB9">
        <w:rPr>
          <w:rFonts w:asciiTheme="minorHAnsi" w:hAnsiTheme="minorHAnsi" w:cstheme="minorHAnsi"/>
          <w:sz w:val="22"/>
          <w:szCs w:val="22"/>
        </w:rPr>
        <w:t>Antihistaminika</w:t>
      </w:r>
      <w:proofErr w:type="spellEnd"/>
      <w:r w:rsidRPr="00F27BB9">
        <w:rPr>
          <w:rFonts w:asciiTheme="minorHAnsi" w:hAnsiTheme="minorHAnsi" w:cstheme="minorHAnsi"/>
          <w:sz w:val="22"/>
          <w:szCs w:val="22"/>
        </w:rPr>
        <w:t xml:space="preserve"> und zeigt sofort Wirkung. Das Nasenspray hilft bei allergischem Schnupfen und schützt vor Heuschnupfen, Hausstaubmilben– und Tierhaar-Allergien. </w:t>
      </w:r>
    </w:p>
    <w:p w14:paraId="0C967E10" w14:textId="77777777" w:rsidR="000975FB" w:rsidRPr="00F27BB9" w:rsidRDefault="000975FB" w:rsidP="000975FB">
      <w:pPr>
        <w:rPr>
          <w:rFonts w:asciiTheme="minorHAnsi" w:hAnsiTheme="minorHAnsi" w:cstheme="minorHAnsi"/>
          <w:b/>
          <w:bCs/>
          <w:sz w:val="22"/>
          <w:szCs w:val="22"/>
        </w:rPr>
      </w:pPr>
    </w:p>
    <w:p w14:paraId="046ED7E0" w14:textId="77777777" w:rsidR="000975FB" w:rsidRPr="00F27BB9" w:rsidRDefault="000975FB" w:rsidP="000975FB">
      <w:pPr>
        <w:rPr>
          <w:rFonts w:asciiTheme="minorHAnsi" w:hAnsiTheme="minorHAnsi" w:cstheme="minorHAnsi"/>
          <w:b/>
          <w:bCs/>
          <w:sz w:val="22"/>
          <w:szCs w:val="22"/>
        </w:rPr>
      </w:pPr>
      <w:r w:rsidRPr="00F27BB9">
        <w:rPr>
          <w:rFonts w:asciiTheme="minorHAnsi" w:hAnsiTheme="minorHAnsi" w:cstheme="minorHAnsi"/>
          <w:b/>
          <w:bCs/>
          <w:sz w:val="22"/>
          <w:szCs w:val="22"/>
        </w:rPr>
        <w:t xml:space="preserve">&lt;h2&gt; </w:t>
      </w:r>
      <w:proofErr w:type="spellStart"/>
      <w:r w:rsidRPr="00F27BB9">
        <w:rPr>
          <w:rFonts w:asciiTheme="minorHAnsi" w:hAnsiTheme="minorHAnsi" w:cstheme="minorHAnsi"/>
          <w:b/>
          <w:bCs/>
          <w:sz w:val="22"/>
          <w:szCs w:val="22"/>
        </w:rPr>
        <w:t>mylittledoc</w:t>
      </w:r>
      <w:proofErr w:type="spellEnd"/>
      <w:r w:rsidRPr="00F27BB9">
        <w:rPr>
          <w:rFonts w:asciiTheme="minorHAnsi" w:hAnsiTheme="minorHAnsi" w:cstheme="minorHAnsi"/>
          <w:b/>
          <w:bCs/>
          <w:sz w:val="22"/>
          <w:szCs w:val="22"/>
        </w:rPr>
        <w:t xml:space="preserve"> NASE FREI! &lt;/h2&gt;</w:t>
      </w:r>
    </w:p>
    <w:p w14:paraId="2B5C585C" w14:textId="77777777" w:rsidR="000975FB" w:rsidRPr="00F27BB9" w:rsidRDefault="000975FB" w:rsidP="000975FB">
      <w:pPr>
        <w:rPr>
          <w:rFonts w:asciiTheme="minorHAnsi" w:hAnsiTheme="minorHAnsi" w:cstheme="minorHAnsi"/>
          <w:sz w:val="22"/>
          <w:szCs w:val="22"/>
        </w:rPr>
      </w:pPr>
      <w:r w:rsidRPr="00F27BB9">
        <w:rPr>
          <w:rFonts w:asciiTheme="minorHAnsi" w:hAnsiTheme="minorHAnsi" w:cstheme="minorHAnsi"/>
          <w:sz w:val="22"/>
          <w:szCs w:val="22"/>
        </w:rPr>
        <w:t xml:space="preserve">Das Nase Frei! Allergie-Nasenspray wirkt auf die Schleimhäute in der Nase. Es unterstützt und regeneriert die natürlichen Abwehrkräfte der Nasenschleimhaut, wodurch ein dünner Film entsteht, der wie eine Barriere wirkt. Dieser Film verhindert, dass Allergene diesen passieren. </w:t>
      </w:r>
      <w:proofErr w:type="spellStart"/>
      <w:r w:rsidRPr="00F27BB9">
        <w:rPr>
          <w:rFonts w:asciiTheme="minorHAnsi" w:hAnsiTheme="minorHAnsi" w:cstheme="minorHAnsi"/>
          <w:sz w:val="22"/>
          <w:szCs w:val="22"/>
        </w:rPr>
        <w:t>Liposome</w:t>
      </w:r>
      <w:proofErr w:type="spellEnd"/>
      <w:r w:rsidRPr="00F27BB9">
        <w:rPr>
          <w:rFonts w:asciiTheme="minorHAnsi" w:hAnsiTheme="minorHAnsi" w:cstheme="minorHAnsi"/>
          <w:sz w:val="22"/>
          <w:szCs w:val="22"/>
        </w:rPr>
        <w:t xml:space="preserve"> absorbieren und inaktivieren die Allergene. Die natürlichen Salze reduzieren die Schwellung der Nasenschleimhaut, sodass Sie leichter atmen können.</w:t>
      </w:r>
    </w:p>
    <w:p w14:paraId="10B68CCE" w14:textId="77777777" w:rsidR="000975FB" w:rsidRPr="00F27BB9" w:rsidRDefault="000975FB" w:rsidP="000975FB">
      <w:pPr>
        <w:rPr>
          <w:rFonts w:asciiTheme="minorHAnsi" w:hAnsiTheme="minorHAnsi" w:cstheme="minorHAnsi"/>
          <w:b/>
          <w:bCs/>
          <w:sz w:val="22"/>
          <w:szCs w:val="22"/>
        </w:rPr>
      </w:pPr>
    </w:p>
    <w:p w14:paraId="464463F9" w14:textId="77777777" w:rsidR="000975FB" w:rsidRPr="00F27BB9" w:rsidRDefault="000975FB" w:rsidP="000975FB">
      <w:pPr>
        <w:rPr>
          <w:rFonts w:asciiTheme="minorHAnsi" w:hAnsiTheme="minorHAnsi" w:cstheme="minorHAnsi"/>
          <w:b/>
          <w:bCs/>
          <w:sz w:val="22"/>
          <w:szCs w:val="22"/>
        </w:rPr>
      </w:pPr>
      <w:r w:rsidRPr="00F27BB9">
        <w:rPr>
          <w:rFonts w:asciiTheme="minorHAnsi" w:hAnsiTheme="minorHAnsi" w:cstheme="minorHAnsi"/>
          <w:b/>
          <w:bCs/>
          <w:sz w:val="22"/>
          <w:szCs w:val="22"/>
        </w:rPr>
        <w:t xml:space="preserve">&lt;h3&gt; </w:t>
      </w:r>
      <w:proofErr w:type="spellStart"/>
      <w:r w:rsidRPr="00F27BB9">
        <w:rPr>
          <w:rFonts w:asciiTheme="minorHAnsi" w:hAnsiTheme="minorHAnsi" w:cstheme="minorHAnsi"/>
          <w:b/>
          <w:bCs/>
          <w:sz w:val="22"/>
          <w:szCs w:val="22"/>
        </w:rPr>
        <w:t>mylittledoc</w:t>
      </w:r>
      <w:proofErr w:type="spellEnd"/>
      <w:r w:rsidRPr="00F27BB9">
        <w:rPr>
          <w:rFonts w:asciiTheme="minorHAnsi" w:hAnsiTheme="minorHAnsi" w:cstheme="minorHAnsi"/>
          <w:b/>
          <w:bCs/>
          <w:sz w:val="22"/>
          <w:szCs w:val="22"/>
        </w:rPr>
        <w:t xml:space="preserve"> – Gesundheitsprodukte für Kinder. &lt;/h3&gt;</w:t>
      </w:r>
    </w:p>
    <w:p w14:paraId="48BC1695" w14:textId="236E3227" w:rsidR="000975FB" w:rsidRPr="00F27BB9" w:rsidRDefault="000975FB" w:rsidP="000975FB">
      <w:pPr>
        <w:rPr>
          <w:rFonts w:asciiTheme="minorHAnsi" w:hAnsiTheme="minorHAnsi" w:cstheme="minorHAnsi"/>
          <w:sz w:val="22"/>
          <w:szCs w:val="22"/>
        </w:rPr>
      </w:pPr>
      <w:r w:rsidRPr="00F27BB9">
        <w:rPr>
          <w:rFonts w:asciiTheme="minorHAnsi" w:hAnsiTheme="minorHAnsi" w:cstheme="minorHAnsi"/>
          <w:sz w:val="22"/>
          <w:szCs w:val="22"/>
        </w:rPr>
        <w:t xml:space="preserve">Die Gesundheit der Kleinen steht im Fokus der Kindermarke </w:t>
      </w:r>
      <w:proofErr w:type="spellStart"/>
      <w:r w:rsidRPr="00F27BB9">
        <w:rPr>
          <w:rFonts w:asciiTheme="minorHAnsi" w:hAnsiTheme="minorHAnsi" w:cstheme="minorHAnsi"/>
          <w:sz w:val="22"/>
          <w:szCs w:val="22"/>
        </w:rPr>
        <w:t>mylittledoc</w:t>
      </w:r>
      <w:proofErr w:type="spellEnd"/>
      <w:r w:rsidRPr="00F27BB9">
        <w:rPr>
          <w:rFonts w:asciiTheme="minorHAnsi" w:hAnsiTheme="minorHAnsi" w:cstheme="minorHAnsi"/>
          <w:sz w:val="22"/>
          <w:szCs w:val="22"/>
        </w:rPr>
        <w:t xml:space="preserve">. Bei verbreiteten Gesundheits- und Wohlfühlproblemen – wie beispielsweise Allergien, Reiseübelkeit, Verstopfung, Vitaminmangel, Immunschwäche und Erkältungen mit Halsschmerzen und Husten – bieten die </w:t>
      </w:r>
      <w:proofErr w:type="spellStart"/>
      <w:r w:rsidRPr="00F27BB9">
        <w:rPr>
          <w:rFonts w:asciiTheme="minorHAnsi" w:hAnsiTheme="minorHAnsi" w:cstheme="minorHAnsi"/>
          <w:sz w:val="22"/>
          <w:szCs w:val="22"/>
        </w:rPr>
        <w:t>mylittledoc</w:t>
      </w:r>
      <w:proofErr w:type="spellEnd"/>
      <w:r w:rsidRPr="00F27BB9">
        <w:rPr>
          <w:rFonts w:asciiTheme="minorHAnsi" w:hAnsiTheme="minorHAnsi" w:cstheme="minorHAnsi"/>
          <w:sz w:val="22"/>
          <w:szCs w:val="22"/>
        </w:rPr>
        <w:t>-Produkte eine sanfte, sichere und speziell auf Kinder abgestimmte Problemlösung, die Symptome auf natürliche Weise bekämpfen.</w:t>
      </w:r>
      <w:r w:rsidRPr="00F27BB9">
        <w:rPr>
          <w:rFonts w:asciiTheme="minorHAnsi" w:hAnsiTheme="minorHAnsi" w:cstheme="minorHAnsi"/>
          <w:sz w:val="22"/>
          <w:szCs w:val="22"/>
        </w:rPr>
        <w:br/>
      </w:r>
    </w:p>
    <w:p w14:paraId="72BB24C6" w14:textId="77777777" w:rsidR="000975FB" w:rsidRPr="00F27BB9" w:rsidRDefault="000975FB" w:rsidP="000975FB">
      <w:pPr>
        <w:rPr>
          <w:rFonts w:asciiTheme="minorHAnsi" w:hAnsiTheme="minorHAnsi" w:cstheme="minorHAnsi"/>
          <w:b/>
          <w:bCs/>
          <w:sz w:val="22"/>
          <w:szCs w:val="22"/>
        </w:rPr>
      </w:pPr>
      <w:r w:rsidRPr="00F27BB9">
        <w:rPr>
          <w:rFonts w:asciiTheme="minorHAnsi" w:hAnsiTheme="minorHAnsi" w:cstheme="minorHAnsi"/>
          <w:b/>
          <w:bCs/>
          <w:sz w:val="22"/>
          <w:szCs w:val="22"/>
        </w:rPr>
        <w:t>&lt;h4&gt; Produktmerkmale &lt;/h4&gt;</w:t>
      </w:r>
    </w:p>
    <w:p w14:paraId="107EA72F" w14:textId="77777777" w:rsidR="000975FB" w:rsidRPr="00F27BB9" w:rsidRDefault="000975FB" w:rsidP="000975FB">
      <w:pPr>
        <w:rPr>
          <w:rFonts w:asciiTheme="minorHAnsi" w:hAnsiTheme="minorHAnsi" w:cstheme="minorHAnsi"/>
          <w:sz w:val="22"/>
          <w:szCs w:val="22"/>
        </w:rPr>
      </w:pPr>
      <w:r w:rsidRPr="00F27BB9">
        <w:rPr>
          <w:rFonts w:asciiTheme="minorHAnsi" w:hAnsiTheme="minorHAnsi" w:cstheme="minorHAnsi"/>
          <w:sz w:val="22"/>
          <w:szCs w:val="22"/>
        </w:rPr>
        <w:t>&lt;li&gt; Für Vegetarier geeignet</w:t>
      </w:r>
    </w:p>
    <w:p w14:paraId="65E0753D" w14:textId="77777777" w:rsidR="000975FB" w:rsidRPr="00F27BB9" w:rsidRDefault="000975FB" w:rsidP="000975FB">
      <w:pPr>
        <w:rPr>
          <w:rFonts w:asciiTheme="minorHAnsi" w:hAnsiTheme="minorHAnsi" w:cstheme="minorHAnsi"/>
          <w:sz w:val="22"/>
          <w:szCs w:val="22"/>
        </w:rPr>
      </w:pPr>
      <w:r w:rsidRPr="00F27BB9">
        <w:rPr>
          <w:rFonts w:asciiTheme="minorHAnsi" w:hAnsiTheme="minorHAnsi" w:cstheme="minorHAnsi"/>
          <w:sz w:val="22"/>
          <w:szCs w:val="22"/>
        </w:rPr>
        <w:t>&lt;li&gt; Zum Lindern von Schmerzen</w:t>
      </w:r>
    </w:p>
    <w:p w14:paraId="6EFE83B8" w14:textId="44664B93" w:rsidR="000975FB" w:rsidRPr="00F27BB9" w:rsidRDefault="000975FB" w:rsidP="000975FB">
      <w:pPr>
        <w:rPr>
          <w:rFonts w:asciiTheme="minorHAnsi" w:hAnsiTheme="minorHAnsi" w:cstheme="minorHAnsi"/>
          <w:b/>
          <w:bCs/>
          <w:sz w:val="22"/>
          <w:szCs w:val="22"/>
        </w:rPr>
      </w:pPr>
      <w:r w:rsidRPr="00F27BB9">
        <w:rPr>
          <w:rFonts w:asciiTheme="minorHAnsi" w:hAnsiTheme="minorHAnsi" w:cstheme="minorHAnsi"/>
          <w:sz w:val="22"/>
          <w:szCs w:val="22"/>
        </w:rPr>
        <w:t>&lt;li&gt; Für Kinder ab 3 Jahren geeignet</w:t>
      </w:r>
      <w:r w:rsidRPr="00F27BB9">
        <w:rPr>
          <w:rFonts w:asciiTheme="minorHAnsi" w:hAnsiTheme="minorHAnsi" w:cstheme="minorHAnsi"/>
          <w:b/>
          <w:bCs/>
          <w:sz w:val="22"/>
          <w:szCs w:val="22"/>
        </w:rPr>
        <w:br/>
      </w:r>
    </w:p>
    <w:p w14:paraId="35100C86" w14:textId="77777777" w:rsidR="000975FB" w:rsidRPr="00F27BB9" w:rsidRDefault="000975FB" w:rsidP="000975FB">
      <w:pPr>
        <w:rPr>
          <w:rFonts w:asciiTheme="minorHAnsi" w:hAnsiTheme="minorHAnsi" w:cstheme="minorHAnsi"/>
          <w:b/>
          <w:bCs/>
          <w:sz w:val="22"/>
          <w:szCs w:val="22"/>
        </w:rPr>
      </w:pPr>
      <w:r w:rsidRPr="00F27BB9">
        <w:rPr>
          <w:rFonts w:asciiTheme="minorHAnsi" w:hAnsiTheme="minorHAnsi" w:cstheme="minorHAnsi"/>
          <w:b/>
          <w:bCs/>
          <w:sz w:val="22"/>
          <w:szCs w:val="22"/>
        </w:rPr>
        <w:t>&lt;h5&gt; Netto-Füllmenge &lt;/h5&gt;</w:t>
      </w:r>
    </w:p>
    <w:p w14:paraId="43BD5310" w14:textId="77777777" w:rsidR="000975FB" w:rsidRPr="00F27BB9" w:rsidRDefault="000975FB" w:rsidP="000975FB">
      <w:pPr>
        <w:rPr>
          <w:rFonts w:asciiTheme="minorHAnsi" w:hAnsiTheme="minorHAnsi" w:cstheme="minorHAnsi"/>
          <w:sz w:val="22"/>
          <w:szCs w:val="22"/>
        </w:rPr>
      </w:pPr>
      <w:r w:rsidRPr="00F27BB9">
        <w:rPr>
          <w:rFonts w:asciiTheme="minorHAnsi" w:hAnsiTheme="minorHAnsi" w:cstheme="minorHAnsi"/>
          <w:sz w:val="22"/>
          <w:szCs w:val="22"/>
        </w:rPr>
        <w:t>Inhalt = 10 ml</w:t>
      </w:r>
    </w:p>
    <w:p w14:paraId="5128533F" w14:textId="77777777" w:rsidR="000975FB" w:rsidRPr="00F27BB9" w:rsidRDefault="000975FB" w:rsidP="000975FB">
      <w:pPr>
        <w:rPr>
          <w:rFonts w:asciiTheme="minorHAnsi" w:hAnsiTheme="minorHAnsi" w:cstheme="minorHAnsi"/>
          <w:b/>
          <w:bCs/>
          <w:sz w:val="22"/>
          <w:szCs w:val="22"/>
        </w:rPr>
      </w:pPr>
    </w:p>
    <w:p w14:paraId="130E67D7" w14:textId="77777777" w:rsidR="000975FB" w:rsidRPr="00F27BB9" w:rsidRDefault="000975FB" w:rsidP="000975FB">
      <w:pPr>
        <w:rPr>
          <w:rFonts w:asciiTheme="minorHAnsi" w:hAnsiTheme="minorHAnsi" w:cstheme="minorHAnsi"/>
          <w:b/>
          <w:bCs/>
          <w:sz w:val="22"/>
          <w:szCs w:val="22"/>
        </w:rPr>
      </w:pPr>
      <w:r w:rsidRPr="00F27BB9">
        <w:rPr>
          <w:rFonts w:asciiTheme="minorHAnsi" w:hAnsiTheme="minorHAnsi" w:cstheme="minorHAnsi"/>
          <w:b/>
          <w:bCs/>
          <w:sz w:val="22"/>
          <w:szCs w:val="22"/>
        </w:rPr>
        <w:t>&lt;h6&gt; Zutaten &lt;/h6&gt;</w:t>
      </w:r>
    </w:p>
    <w:p w14:paraId="2AB24F51" w14:textId="77777777" w:rsidR="000975FB" w:rsidRPr="00F27BB9" w:rsidRDefault="000975FB" w:rsidP="000975FB">
      <w:pPr>
        <w:rPr>
          <w:rFonts w:asciiTheme="minorHAnsi" w:hAnsiTheme="minorHAnsi" w:cstheme="minorHAnsi"/>
          <w:sz w:val="22"/>
          <w:szCs w:val="22"/>
        </w:rPr>
      </w:pPr>
      <w:r w:rsidRPr="00F27BB9">
        <w:rPr>
          <w:rFonts w:asciiTheme="minorHAnsi" w:hAnsiTheme="minorHAnsi" w:cstheme="minorHAnsi"/>
          <w:sz w:val="22"/>
          <w:szCs w:val="22"/>
        </w:rPr>
        <w:t xml:space="preserve">Aqua, Glycerin, Natriumchlorid, </w:t>
      </w:r>
      <w:proofErr w:type="spellStart"/>
      <w:r w:rsidRPr="00F27BB9">
        <w:rPr>
          <w:rFonts w:asciiTheme="minorHAnsi" w:hAnsiTheme="minorHAnsi" w:cstheme="minorHAnsi"/>
          <w:sz w:val="22"/>
          <w:szCs w:val="22"/>
        </w:rPr>
        <w:t>Natriumlevulinat</w:t>
      </w:r>
      <w:proofErr w:type="spellEnd"/>
      <w:r w:rsidRPr="00F27BB9">
        <w:rPr>
          <w:rFonts w:asciiTheme="minorHAnsi" w:hAnsiTheme="minorHAnsi" w:cstheme="minorHAnsi"/>
          <w:sz w:val="22"/>
          <w:szCs w:val="22"/>
        </w:rPr>
        <w:t xml:space="preserve">, </w:t>
      </w:r>
      <w:proofErr w:type="spellStart"/>
      <w:r w:rsidRPr="00F27BB9">
        <w:rPr>
          <w:rFonts w:asciiTheme="minorHAnsi" w:hAnsiTheme="minorHAnsi" w:cstheme="minorHAnsi"/>
          <w:sz w:val="22"/>
          <w:szCs w:val="22"/>
        </w:rPr>
        <w:t>Sclerotium</w:t>
      </w:r>
      <w:proofErr w:type="spellEnd"/>
      <w:r w:rsidRPr="00F27BB9">
        <w:rPr>
          <w:rFonts w:asciiTheme="minorHAnsi" w:hAnsiTheme="minorHAnsi" w:cstheme="minorHAnsi"/>
          <w:sz w:val="22"/>
          <w:szCs w:val="22"/>
        </w:rPr>
        <w:t xml:space="preserve"> </w:t>
      </w:r>
      <w:proofErr w:type="spellStart"/>
      <w:r w:rsidRPr="00F27BB9">
        <w:rPr>
          <w:rFonts w:asciiTheme="minorHAnsi" w:hAnsiTheme="minorHAnsi" w:cstheme="minorHAnsi"/>
          <w:sz w:val="22"/>
          <w:szCs w:val="22"/>
        </w:rPr>
        <w:t>Gum</w:t>
      </w:r>
      <w:proofErr w:type="spellEnd"/>
      <w:r w:rsidRPr="00F27BB9">
        <w:rPr>
          <w:rFonts w:asciiTheme="minorHAnsi" w:hAnsiTheme="minorHAnsi" w:cstheme="minorHAnsi"/>
          <w:sz w:val="22"/>
          <w:szCs w:val="22"/>
        </w:rPr>
        <w:t xml:space="preserve">, </w:t>
      </w:r>
      <w:proofErr w:type="spellStart"/>
      <w:r w:rsidRPr="00F27BB9">
        <w:rPr>
          <w:rFonts w:asciiTheme="minorHAnsi" w:hAnsiTheme="minorHAnsi" w:cstheme="minorHAnsi"/>
          <w:sz w:val="22"/>
          <w:szCs w:val="22"/>
        </w:rPr>
        <w:t>Alcohol</w:t>
      </w:r>
      <w:proofErr w:type="spellEnd"/>
      <w:r w:rsidRPr="00F27BB9">
        <w:rPr>
          <w:rFonts w:asciiTheme="minorHAnsi" w:hAnsiTheme="minorHAnsi" w:cstheme="minorHAnsi"/>
          <w:sz w:val="22"/>
          <w:szCs w:val="22"/>
        </w:rPr>
        <w:t xml:space="preserve">, </w:t>
      </w:r>
      <w:proofErr w:type="spellStart"/>
      <w:r w:rsidRPr="00F27BB9">
        <w:rPr>
          <w:rFonts w:asciiTheme="minorHAnsi" w:hAnsiTheme="minorHAnsi" w:cstheme="minorHAnsi"/>
          <w:sz w:val="22"/>
          <w:szCs w:val="22"/>
        </w:rPr>
        <w:t>Natriumanisat</w:t>
      </w:r>
      <w:proofErr w:type="spellEnd"/>
      <w:r w:rsidRPr="00F27BB9">
        <w:rPr>
          <w:rFonts w:asciiTheme="minorHAnsi" w:hAnsiTheme="minorHAnsi" w:cstheme="minorHAnsi"/>
          <w:sz w:val="22"/>
          <w:szCs w:val="22"/>
        </w:rPr>
        <w:t xml:space="preserve">, </w:t>
      </w:r>
      <w:proofErr w:type="spellStart"/>
      <w:r w:rsidRPr="00F27BB9">
        <w:rPr>
          <w:rFonts w:asciiTheme="minorHAnsi" w:hAnsiTheme="minorHAnsi" w:cstheme="minorHAnsi"/>
          <w:sz w:val="22"/>
          <w:szCs w:val="22"/>
        </w:rPr>
        <w:t>Borago</w:t>
      </w:r>
      <w:proofErr w:type="spellEnd"/>
      <w:r w:rsidRPr="00F27BB9">
        <w:rPr>
          <w:rFonts w:asciiTheme="minorHAnsi" w:hAnsiTheme="minorHAnsi" w:cstheme="minorHAnsi"/>
          <w:sz w:val="22"/>
          <w:szCs w:val="22"/>
        </w:rPr>
        <w:t xml:space="preserve"> </w:t>
      </w:r>
      <w:proofErr w:type="spellStart"/>
      <w:r w:rsidRPr="00F27BB9">
        <w:rPr>
          <w:rFonts w:asciiTheme="minorHAnsi" w:hAnsiTheme="minorHAnsi" w:cstheme="minorHAnsi"/>
          <w:sz w:val="22"/>
          <w:szCs w:val="22"/>
        </w:rPr>
        <w:t>Officinalis</w:t>
      </w:r>
      <w:proofErr w:type="spellEnd"/>
      <w:r w:rsidRPr="00F27BB9">
        <w:rPr>
          <w:rFonts w:asciiTheme="minorHAnsi" w:hAnsiTheme="minorHAnsi" w:cstheme="minorHAnsi"/>
          <w:sz w:val="22"/>
          <w:szCs w:val="22"/>
        </w:rPr>
        <w:t xml:space="preserve"> </w:t>
      </w:r>
      <w:proofErr w:type="spellStart"/>
      <w:r w:rsidRPr="00F27BB9">
        <w:rPr>
          <w:rFonts w:asciiTheme="minorHAnsi" w:hAnsiTheme="minorHAnsi" w:cstheme="minorHAnsi"/>
          <w:sz w:val="22"/>
          <w:szCs w:val="22"/>
        </w:rPr>
        <w:t>Samenöl</w:t>
      </w:r>
      <w:proofErr w:type="spellEnd"/>
      <w:r w:rsidRPr="00F27BB9">
        <w:rPr>
          <w:rFonts w:asciiTheme="minorHAnsi" w:hAnsiTheme="minorHAnsi" w:cstheme="minorHAnsi"/>
          <w:sz w:val="22"/>
          <w:szCs w:val="22"/>
        </w:rPr>
        <w:t xml:space="preserve">, </w:t>
      </w:r>
      <w:proofErr w:type="spellStart"/>
      <w:r w:rsidRPr="00F27BB9">
        <w:rPr>
          <w:rFonts w:asciiTheme="minorHAnsi" w:hAnsiTheme="minorHAnsi" w:cstheme="minorHAnsi"/>
          <w:sz w:val="22"/>
          <w:szCs w:val="22"/>
        </w:rPr>
        <w:t>Tocopherylacetat</w:t>
      </w:r>
      <w:proofErr w:type="spellEnd"/>
      <w:r w:rsidRPr="00F27BB9">
        <w:rPr>
          <w:rFonts w:asciiTheme="minorHAnsi" w:hAnsiTheme="minorHAnsi" w:cstheme="minorHAnsi"/>
          <w:sz w:val="22"/>
          <w:szCs w:val="22"/>
        </w:rPr>
        <w:t xml:space="preserve">, </w:t>
      </w:r>
      <w:proofErr w:type="spellStart"/>
      <w:r w:rsidRPr="00F27BB9">
        <w:rPr>
          <w:rFonts w:asciiTheme="minorHAnsi" w:hAnsiTheme="minorHAnsi" w:cstheme="minorHAnsi"/>
          <w:sz w:val="22"/>
          <w:szCs w:val="22"/>
        </w:rPr>
        <w:t>Capryl</w:t>
      </w:r>
      <w:proofErr w:type="spellEnd"/>
      <w:r w:rsidRPr="00F27BB9">
        <w:rPr>
          <w:rFonts w:asciiTheme="minorHAnsi" w:hAnsiTheme="minorHAnsi" w:cstheme="minorHAnsi"/>
          <w:sz w:val="22"/>
          <w:szCs w:val="22"/>
        </w:rPr>
        <w:t>/</w:t>
      </w:r>
      <w:proofErr w:type="spellStart"/>
      <w:r w:rsidRPr="00F27BB9">
        <w:rPr>
          <w:rFonts w:asciiTheme="minorHAnsi" w:hAnsiTheme="minorHAnsi" w:cstheme="minorHAnsi"/>
          <w:sz w:val="22"/>
          <w:szCs w:val="22"/>
        </w:rPr>
        <w:t>Capric</w:t>
      </w:r>
      <w:proofErr w:type="spellEnd"/>
      <w:r w:rsidRPr="00F27BB9">
        <w:rPr>
          <w:rFonts w:asciiTheme="minorHAnsi" w:hAnsiTheme="minorHAnsi" w:cstheme="minorHAnsi"/>
          <w:sz w:val="22"/>
          <w:szCs w:val="22"/>
        </w:rPr>
        <w:t xml:space="preserve"> </w:t>
      </w:r>
      <w:proofErr w:type="spellStart"/>
      <w:r w:rsidRPr="00F27BB9">
        <w:rPr>
          <w:rFonts w:asciiTheme="minorHAnsi" w:hAnsiTheme="minorHAnsi" w:cstheme="minorHAnsi"/>
          <w:sz w:val="22"/>
          <w:szCs w:val="22"/>
        </w:rPr>
        <w:t>Triglyceride</w:t>
      </w:r>
      <w:proofErr w:type="spellEnd"/>
      <w:r w:rsidRPr="00F27BB9">
        <w:rPr>
          <w:rFonts w:asciiTheme="minorHAnsi" w:hAnsiTheme="minorHAnsi" w:cstheme="minorHAnsi"/>
          <w:sz w:val="22"/>
          <w:szCs w:val="22"/>
        </w:rPr>
        <w:t xml:space="preserve">, </w:t>
      </w:r>
      <w:proofErr w:type="spellStart"/>
      <w:r w:rsidRPr="00F27BB9">
        <w:rPr>
          <w:rFonts w:asciiTheme="minorHAnsi" w:hAnsiTheme="minorHAnsi" w:cstheme="minorHAnsi"/>
          <w:sz w:val="22"/>
          <w:szCs w:val="22"/>
        </w:rPr>
        <w:t>Opuntia</w:t>
      </w:r>
      <w:proofErr w:type="spellEnd"/>
      <w:r w:rsidRPr="00F27BB9">
        <w:rPr>
          <w:rFonts w:asciiTheme="minorHAnsi" w:hAnsiTheme="minorHAnsi" w:cstheme="minorHAnsi"/>
          <w:sz w:val="22"/>
          <w:szCs w:val="22"/>
        </w:rPr>
        <w:t xml:space="preserve"> </w:t>
      </w:r>
      <w:proofErr w:type="spellStart"/>
      <w:r w:rsidRPr="00F27BB9">
        <w:rPr>
          <w:rFonts w:asciiTheme="minorHAnsi" w:hAnsiTheme="minorHAnsi" w:cstheme="minorHAnsi"/>
          <w:sz w:val="22"/>
          <w:szCs w:val="22"/>
        </w:rPr>
        <w:t>Ficus-Indica</w:t>
      </w:r>
      <w:proofErr w:type="spellEnd"/>
      <w:r w:rsidRPr="00F27BB9">
        <w:rPr>
          <w:rFonts w:asciiTheme="minorHAnsi" w:hAnsiTheme="minorHAnsi" w:cstheme="minorHAnsi"/>
          <w:sz w:val="22"/>
          <w:szCs w:val="22"/>
        </w:rPr>
        <w:t xml:space="preserve"> </w:t>
      </w:r>
      <w:proofErr w:type="spellStart"/>
      <w:r w:rsidRPr="00F27BB9">
        <w:rPr>
          <w:rFonts w:asciiTheme="minorHAnsi" w:hAnsiTheme="minorHAnsi" w:cstheme="minorHAnsi"/>
          <w:sz w:val="22"/>
          <w:szCs w:val="22"/>
        </w:rPr>
        <w:t>Stem</w:t>
      </w:r>
      <w:proofErr w:type="spellEnd"/>
      <w:r w:rsidRPr="00F27BB9">
        <w:rPr>
          <w:rFonts w:asciiTheme="minorHAnsi" w:hAnsiTheme="minorHAnsi" w:cstheme="minorHAnsi"/>
          <w:sz w:val="22"/>
          <w:szCs w:val="22"/>
        </w:rPr>
        <w:t xml:space="preserve"> Extrakt, Zitronensäure, Lecithin, </w:t>
      </w:r>
      <w:proofErr w:type="spellStart"/>
      <w:r w:rsidRPr="00F27BB9">
        <w:rPr>
          <w:rFonts w:asciiTheme="minorHAnsi" w:hAnsiTheme="minorHAnsi" w:cstheme="minorHAnsi"/>
          <w:sz w:val="22"/>
          <w:szCs w:val="22"/>
        </w:rPr>
        <w:t>Phenoxyethanol</w:t>
      </w:r>
      <w:proofErr w:type="spellEnd"/>
      <w:r w:rsidRPr="00F27BB9">
        <w:rPr>
          <w:rFonts w:asciiTheme="minorHAnsi" w:hAnsiTheme="minorHAnsi" w:cstheme="minorHAnsi"/>
          <w:sz w:val="22"/>
          <w:szCs w:val="22"/>
        </w:rPr>
        <w:t xml:space="preserve">, </w:t>
      </w:r>
      <w:proofErr w:type="spellStart"/>
      <w:r w:rsidRPr="00F27BB9">
        <w:rPr>
          <w:rFonts w:asciiTheme="minorHAnsi" w:hAnsiTheme="minorHAnsi" w:cstheme="minorHAnsi"/>
          <w:sz w:val="22"/>
          <w:szCs w:val="22"/>
        </w:rPr>
        <w:t>Retinylpalmitat</w:t>
      </w:r>
      <w:proofErr w:type="spellEnd"/>
      <w:r w:rsidRPr="00F27BB9">
        <w:rPr>
          <w:rFonts w:asciiTheme="minorHAnsi" w:hAnsiTheme="minorHAnsi" w:cstheme="minorHAnsi"/>
          <w:sz w:val="22"/>
          <w:szCs w:val="22"/>
        </w:rPr>
        <w:t xml:space="preserve">, </w:t>
      </w:r>
      <w:proofErr w:type="spellStart"/>
      <w:r w:rsidRPr="00F27BB9">
        <w:rPr>
          <w:rFonts w:asciiTheme="minorHAnsi" w:hAnsiTheme="minorHAnsi" w:cstheme="minorHAnsi"/>
          <w:sz w:val="22"/>
          <w:szCs w:val="22"/>
        </w:rPr>
        <w:t>Ascorbylpalmitat</w:t>
      </w:r>
      <w:proofErr w:type="spellEnd"/>
      <w:r w:rsidRPr="00F27BB9">
        <w:rPr>
          <w:rFonts w:asciiTheme="minorHAnsi" w:hAnsiTheme="minorHAnsi" w:cstheme="minorHAnsi"/>
          <w:sz w:val="22"/>
          <w:szCs w:val="22"/>
        </w:rPr>
        <w:t xml:space="preserve">, </w:t>
      </w:r>
      <w:proofErr w:type="spellStart"/>
      <w:r w:rsidRPr="00F27BB9">
        <w:rPr>
          <w:rFonts w:asciiTheme="minorHAnsi" w:hAnsiTheme="minorHAnsi" w:cstheme="minorHAnsi"/>
          <w:sz w:val="22"/>
          <w:szCs w:val="22"/>
        </w:rPr>
        <w:t>Palmitate</w:t>
      </w:r>
      <w:proofErr w:type="spellEnd"/>
      <w:r w:rsidRPr="00F27BB9">
        <w:rPr>
          <w:rFonts w:asciiTheme="minorHAnsi" w:hAnsiTheme="minorHAnsi" w:cstheme="minorHAnsi"/>
          <w:sz w:val="22"/>
          <w:szCs w:val="22"/>
        </w:rPr>
        <w:t>.</w:t>
      </w:r>
    </w:p>
    <w:p w14:paraId="15999059" w14:textId="77777777" w:rsidR="000975FB" w:rsidRPr="00F27BB9" w:rsidRDefault="000975FB" w:rsidP="000975FB">
      <w:pPr>
        <w:rPr>
          <w:rFonts w:asciiTheme="minorHAnsi" w:hAnsiTheme="minorHAnsi" w:cstheme="minorHAnsi"/>
          <w:b/>
          <w:bCs/>
          <w:sz w:val="22"/>
          <w:szCs w:val="22"/>
        </w:rPr>
      </w:pPr>
    </w:p>
    <w:p w14:paraId="3F436978" w14:textId="77777777" w:rsidR="000975FB" w:rsidRPr="00F27BB9" w:rsidRDefault="000975FB" w:rsidP="000975FB">
      <w:pPr>
        <w:rPr>
          <w:rFonts w:asciiTheme="minorHAnsi" w:hAnsiTheme="minorHAnsi" w:cstheme="minorHAnsi"/>
          <w:b/>
          <w:bCs/>
          <w:sz w:val="22"/>
          <w:szCs w:val="22"/>
        </w:rPr>
      </w:pPr>
      <w:r w:rsidRPr="00F27BB9">
        <w:rPr>
          <w:rFonts w:asciiTheme="minorHAnsi" w:hAnsiTheme="minorHAnsi" w:cstheme="minorHAnsi"/>
          <w:b/>
          <w:bCs/>
          <w:sz w:val="22"/>
          <w:szCs w:val="22"/>
        </w:rPr>
        <w:t>&lt;h7&gt; Hinweis &lt;/h7&gt;</w:t>
      </w:r>
    </w:p>
    <w:p w14:paraId="1831F0D8" w14:textId="77777777" w:rsidR="000975FB" w:rsidRPr="00F27BB9" w:rsidRDefault="000975FB" w:rsidP="000975FB">
      <w:pPr>
        <w:rPr>
          <w:rFonts w:asciiTheme="minorHAnsi" w:hAnsiTheme="minorHAnsi" w:cstheme="minorHAnsi"/>
          <w:sz w:val="22"/>
          <w:szCs w:val="22"/>
        </w:rPr>
      </w:pPr>
      <w:r w:rsidRPr="00F27BB9">
        <w:rPr>
          <w:rFonts w:asciiTheme="minorHAnsi" w:hAnsiTheme="minorHAnsi" w:cstheme="minorHAnsi"/>
          <w:sz w:val="22"/>
          <w:szCs w:val="22"/>
        </w:rPr>
        <w:t xml:space="preserve">Warnungen: </w:t>
      </w:r>
    </w:p>
    <w:p w14:paraId="4EF1568D" w14:textId="77777777" w:rsidR="000975FB" w:rsidRPr="00F27BB9" w:rsidRDefault="000975FB" w:rsidP="000975FB">
      <w:pPr>
        <w:rPr>
          <w:rFonts w:asciiTheme="minorHAnsi" w:hAnsiTheme="minorHAnsi" w:cstheme="minorHAnsi"/>
          <w:sz w:val="22"/>
          <w:szCs w:val="22"/>
        </w:rPr>
      </w:pPr>
      <w:r w:rsidRPr="00F27BB9">
        <w:rPr>
          <w:rFonts w:asciiTheme="minorHAnsi" w:hAnsiTheme="minorHAnsi" w:cstheme="minorHAnsi"/>
          <w:sz w:val="22"/>
          <w:szCs w:val="22"/>
        </w:rPr>
        <w:t>• Außerhalb der Reichweite von kleinen Kindern lagern</w:t>
      </w:r>
    </w:p>
    <w:p w14:paraId="1B922F06" w14:textId="77777777" w:rsidR="000975FB" w:rsidRPr="00F27BB9" w:rsidRDefault="000975FB" w:rsidP="000975FB">
      <w:pPr>
        <w:rPr>
          <w:rFonts w:asciiTheme="minorHAnsi" w:hAnsiTheme="minorHAnsi" w:cstheme="minorHAnsi"/>
          <w:sz w:val="22"/>
          <w:szCs w:val="22"/>
        </w:rPr>
      </w:pPr>
      <w:r w:rsidRPr="00F27BB9">
        <w:rPr>
          <w:rFonts w:asciiTheme="minorHAnsi" w:hAnsiTheme="minorHAnsi" w:cstheme="minorHAnsi"/>
          <w:sz w:val="22"/>
          <w:szCs w:val="22"/>
        </w:rPr>
        <w:t>• Falls Sie an Überempfindlichkeitsreaktionen leiden, beenden Sie die Verwendung des Allergie-Nasensprays</w:t>
      </w:r>
    </w:p>
    <w:p w14:paraId="5222BDD0" w14:textId="77777777" w:rsidR="000975FB" w:rsidRPr="00F27BB9" w:rsidRDefault="000975FB" w:rsidP="000975FB">
      <w:pPr>
        <w:rPr>
          <w:rFonts w:asciiTheme="minorHAnsi" w:hAnsiTheme="minorHAnsi" w:cstheme="minorHAnsi"/>
          <w:sz w:val="22"/>
          <w:szCs w:val="22"/>
        </w:rPr>
      </w:pPr>
      <w:r w:rsidRPr="00F27BB9">
        <w:rPr>
          <w:rFonts w:asciiTheme="minorHAnsi" w:hAnsiTheme="minorHAnsi" w:cstheme="minorHAnsi"/>
          <w:sz w:val="22"/>
          <w:szCs w:val="22"/>
        </w:rPr>
        <w:t>• Nicht nach einer Nasenoperation anwenden</w:t>
      </w:r>
    </w:p>
    <w:p w14:paraId="19D8BD17" w14:textId="77777777" w:rsidR="000975FB" w:rsidRPr="00F27BB9" w:rsidRDefault="000975FB" w:rsidP="000975FB">
      <w:pPr>
        <w:rPr>
          <w:rFonts w:asciiTheme="minorHAnsi" w:hAnsiTheme="minorHAnsi" w:cstheme="minorHAnsi"/>
          <w:sz w:val="22"/>
          <w:szCs w:val="22"/>
        </w:rPr>
      </w:pPr>
      <w:r w:rsidRPr="00F27BB9">
        <w:rPr>
          <w:rFonts w:asciiTheme="minorHAnsi" w:hAnsiTheme="minorHAnsi" w:cstheme="minorHAnsi"/>
          <w:sz w:val="22"/>
          <w:szCs w:val="22"/>
        </w:rPr>
        <w:t xml:space="preserve">• Nicht nach dem auf der Verpackung angegebenen Ablaufdatum verwenden </w:t>
      </w:r>
    </w:p>
    <w:p w14:paraId="2ADADDBE" w14:textId="77777777" w:rsidR="000975FB" w:rsidRPr="00F27BB9" w:rsidRDefault="000975FB" w:rsidP="000975FB">
      <w:pPr>
        <w:rPr>
          <w:rFonts w:asciiTheme="minorHAnsi" w:hAnsiTheme="minorHAnsi" w:cstheme="minorHAnsi"/>
          <w:sz w:val="22"/>
          <w:szCs w:val="22"/>
        </w:rPr>
      </w:pPr>
      <w:r w:rsidRPr="00F27BB9">
        <w:rPr>
          <w:rFonts w:asciiTheme="minorHAnsi" w:hAnsiTheme="minorHAnsi" w:cstheme="minorHAnsi"/>
          <w:sz w:val="22"/>
          <w:szCs w:val="22"/>
        </w:rPr>
        <w:t xml:space="preserve">• Allergie-Nasenspray wird bei schwangeren oder stillenden Frauen nicht empfohlen, da keine ausreichend verfügbaren Daten über die Inhaltsstoffe vorliegen </w:t>
      </w:r>
    </w:p>
    <w:p w14:paraId="29799951" w14:textId="77777777" w:rsidR="000975FB" w:rsidRPr="00F27BB9" w:rsidRDefault="000975FB" w:rsidP="000975FB">
      <w:pPr>
        <w:rPr>
          <w:rFonts w:asciiTheme="minorHAnsi" w:hAnsiTheme="minorHAnsi" w:cstheme="minorHAnsi"/>
          <w:sz w:val="22"/>
          <w:szCs w:val="22"/>
        </w:rPr>
      </w:pPr>
      <w:r w:rsidRPr="00F27BB9">
        <w:rPr>
          <w:rFonts w:asciiTheme="minorHAnsi" w:hAnsiTheme="minorHAnsi" w:cstheme="minorHAnsi"/>
          <w:sz w:val="22"/>
          <w:szCs w:val="22"/>
        </w:rPr>
        <w:t>• Wenn Sie schwanger sind oder stillen, fragen Sie bitte Ihren Arzt oder Apotheker, bevor Sie das Produkt verwenden.</w:t>
      </w:r>
    </w:p>
    <w:p w14:paraId="38FB835B" w14:textId="77777777" w:rsidR="000975FB" w:rsidRPr="00F27BB9" w:rsidRDefault="000975FB" w:rsidP="000975FB">
      <w:pPr>
        <w:rPr>
          <w:rFonts w:asciiTheme="minorHAnsi" w:hAnsiTheme="minorHAnsi" w:cstheme="minorHAnsi"/>
          <w:sz w:val="22"/>
          <w:szCs w:val="22"/>
        </w:rPr>
      </w:pPr>
      <w:r w:rsidRPr="00F27BB9">
        <w:rPr>
          <w:rFonts w:asciiTheme="minorHAnsi" w:hAnsiTheme="minorHAnsi" w:cstheme="minorHAnsi"/>
          <w:sz w:val="22"/>
          <w:szCs w:val="22"/>
        </w:rPr>
        <w:t>Über Wirkung und unerwünschte Wirkungen dieses Medizinproduktes informieren Gebrauchsinformation, Arzt oder Apotheker. Bitte beachten Sie die Angaben in der Gebrauchsanweisung.</w:t>
      </w:r>
    </w:p>
    <w:p w14:paraId="23EB061D" w14:textId="77777777" w:rsidR="000975FB" w:rsidRPr="00F27BB9" w:rsidRDefault="000975FB" w:rsidP="000975FB">
      <w:pPr>
        <w:rPr>
          <w:rFonts w:asciiTheme="minorHAnsi" w:hAnsiTheme="minorHAnsi" w:cstheme="minorHAnsi"/>
          <w:b/>
          <w:bCs/>
          <w:sz w:val="22"/>
          <w:szCs w:val="22"/>
        </w:rPr>
      </w:pPr>
    </w:p>
    <w:p w14:paraId="0A564807" w14:textId="77777777" w:rsidR="000975FB" w:rsidRPr="00F27BB9" w:rsidRDefault="000975FB" w:rsidP="000975FB">
      <w:pPr>
        <w:rPr>
          <w:rFonts w:asciiTheme="minorHAnsi" w:hAnsiTheme="minorHAnsi" w:cstheme="minorHAnsi"/>
          <w:b/>
          <w:bCs/>
          <w:sz w:val="22"/>
          <w:szCs w:val="22"/>
        </w:rPr>
      </w:pPr>
      <w:r w:rsidRPr="00F27BB9">
        <w:rPr>
          <w:rFonts w:asciiTheme="minorHAnsi" w:hAnsiTheme="minorHAnsi" w:cstheme="minorHAnsi"/>
          <w:b/>
          <w:bCs/>
          <w:sz w:val="22"/>
          <w:szCs w:val="22"/>
        </w:rPr>
        <w:t>&lt;h8&gt; Dosierung und Anwendung &lt;/h8&gt;</w:t>
      </w:r>
    </w:p>
    <w:p w14:paraId="2B15DE94" w14:textId="77777777" w:rsidR="000975FB" w:rsidRPr="00F27BB9" w:rsidRDefault="000975FB" w:rsidP="000975FB">
      <w:pPr>
        <w:rPr>
          <w:rFonts w:asciiTheme="minorHAnsi" w:hAnsiTheme="minorHAnsi" w:cstheme="minorHAnsi"/>
          <w:sz w:val="22"/>
          <w:szCs w:val="22"/>
        </w:rPr>
      </w:pPr>
      <w:r w:rsidRPr="00F27BB9">
        <w:rPr>
          <w:rFonts w:asciiTheme="minorHAnsi" w:hAnsiTheme="minorHAnsi" w:cstheme="minorHAnsi"/>
          <w:sz w:val="22"/>
          <w:szCs w:val="22"/>
        </w:rPr>
        <w:t>Vor Gebrauch gut schütteln. Sprühen Sie in jedes Nasenloch ein- oder zweimal. Wiederholen Sie die Anwendung je nach Bedarf 2x bis 3x täglich.</w:t>
      </w:r>
    </w:p>
    <w:p w14:paraId="1A756C84" w14:textId="0108A9CA" w:rsidR="00F81E1C" w:rsidRPr="00F27BB9" w:rsidRDefault="000975FB" w:rsidP="000975FB">
      <w:pPr>
        <w:rPr>
          <w:rFonts w:asciiTheme="minorHAnsi" w:hAnsiTheme="minorHAnsi" w:cstheme="minorHAnsi"/>
          <w:sz w:val="22"/>
          <w:szCs w:val="22"/>
        </w:rPr>
      </w:pPr>
      <w:r w:rsidRPr="00F27BB9">
        <w:rPr>
          <w:rFonts w:asciiTheme="minorHAnsi" w:hAnsiTheme="minorHAnsi" w:cstheme="minorHAnsi"/>
          <w:sz w:val="22"/>
          <w:szCs w:val="22"/>
        </w:rPr>
        <w:lastRenderedPageBreak/>
        <w:t xml:space="preserve">Das </w:t>
      </w:r>
      <w:proofErr w:type="spellStart"/>
      <w:r w:rsidRPr="00F27BB9">
        <w:rPr>
          <w:rFonts w:asciiTheme="minorHAnsi" w:hAnsiTheme="minorHAnsi" w:cstheme="minorHAnsi"/>
          <w:sz w:val="22"/>
          <w:szCs w:val="22"/>
        </w:rPr>
        <w:t>mylittledoc</w:t>
      </w:r>
      <w:proofErr w:type="spellEnd"/>
      <w:r w:rsidRPr="00F27BB9">
        <w:rPr>
          <w:rFonts w:asciiTheme="minorHAnsi" w:hAnsiTheme="minorHAnsi" w:cstheme="minorHAnsi"/>
          <w:sz w:val="22"/>
          <w:szCs w:val="22"/>
        </w:rPr>
        <w:t xml:space="preserve"> Allergie-Nasenspray darf nicht länger als 30 Tage innerhalb einer Behandlungsperiode angewendet werden. Die Behandlung kann nach 4 Tagen Pause wieder aufgenommen werden.</w:t>
      </w:r>
    </w:p>
    <w:p w14:paraId="55922C2E" w14:textId="63B5C82F" w:rsidR="00F81E1C" w:rsidRDefault="00F81E1C" w:rsidP="00EB423B"/>
    <w:p w14:paraId="4FCDAD5B" w14:textId="208066AF" w:rsidR="00F81E1C" w:rsidRDefault="00F81E1C" w:rsidP="00EB423B"/>
    <w:p w14:paraId="78F00D41" w14:textId="77777777" w:rsidR="00F81E1C" w:rsidRPr="00F81E1C" w:rsidRDefault="00F81E1C" w:rsidP="00EB423B">
      <w:pPr>
        <w:rPr>
          <w:b/>
          <w:bCs/>
        </w:rPr>
      </w:pPr>
    </w:p>
    <w:sectPr w:rsidR="00F81E1C" w:rsidRPr="00F81E1C" w:rsidSect="003E135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23B"/>
    <w:rsid w:val="000975FB"/>
    <w:rsid w:val="002F2778"/>
    <w:rsid w:val="00346D91"/>
    <w:rsid w:val="003B2414"/>
    <w:rsid w:val="003E135E"/>
    <w:rsid w:val="00502B04"/>
    <w:rsid w:val="00602D4F"/>
    <w:rsid w:val="00604BBE"/>
    <w:rsid w:val="00616C40"/>
    <w:rsid w:val="00683ED3"/>
    <w:rsid w:val="00721E68"/>
    <w:rsid w:val="007659F4"/>
    <w:rsid w:val="007C16BC"/>
    <w:rsid w:val="008775C9"/>
    <w:rsid w:val="00917E55"/>
    <w:rsid w:val="0096694A"/>
    <w:rsid w:val="00BB52C1"/>
    <w:rsid w:val="00C7377C"/>
    <w:rsid w:val="00CE7F0C"/>
    <w:rsid w:val="00EA1B93"/>
    <w:rsid w:val="00EB423B"/>
    <w:rsid w:val="00F27BB9"/>
    <w:rsid w:val="00F81E1C"/>
    <w:rsid w:val="00FF06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0DE5EF0"/>
  <w15:chartTrackingRefBased/>
  <w15:docId w15:val="{CDA9F1C9-7A16-9D4C-93C2-5F594781B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81E1C"/>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B423B"/>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310659">
      <w:bodyDiv w:val="1"/>
      <w:marLeft w:val="0"/>
      <w:marRight w:val="0"/>
      <w:marTop w:val="0"/>
      <w:marBottom w:val="0"/>
      <w:divBdr>
        <w:top w:val="none" w:sz="0" w:space="0" w:color="auto"/>
        <w:left w:val="none" w:sz="0" w:space="0" w:color="auto"/>
        <w:bottom w:val="none" w:sz="0" w:space="0" w:color="auto"/>
        <w:right w:val="none" w:sz="0" w:space="0" w:color="auto"/>
      </w:divBdr>
    </w:div>
    <w:div w:id="351150177">
      <w:bodyDiv w:val="1"/>
      <w:marLeft w:val="0"/>
      <w:marRight w:val="0"/>
      <w:marTop w:val="0"/>
      <w:marBottom w:val="0"/>
      <w:divBdr>
        <w:top w:val="none" w:sz="0" w:space="0" w:color="auto"/>
        <w:left w:val="none" w:sz="0" w:space="0" w:color="auto"/>
        <w:bottom w:val="none" w:sz="0" w:space="0" w:color="auto"/>
        <w:right w:val="none" w:sz="0" w:space="0" w:color="auto"/>
      </w:divBdr>
    </w:div>
    <w:div w:id="362369063">
      <w:bodyDiv w:val="1"/>
      <w:marLeft w:val="0"/>
      <w:marRight w:val="0"/>
      <w:marTop w:val="0"/>
      <w:marBottom w:val="0"/>
      <w:divBdr>
        <w:top w:val="none" w:sz="0" w:space="0" w:color="auto"/>
        <w:left w:val="none" w:sz="0" w:space="0" w:color="auto"/>
        <w:bottom w:val="none" w:sz="0" w:space="0" w:color="auto"/>
        <w:right w:val="none" w:sz="0" w:space="0" w:color="auto"/>
      </w:divBdr>
    </w:div>
    <w:div w:id="388117098">
      <w:bodyDiv w:val="1"/>
      <w:marLeft w:val="0"/>
      <w:marRight w:val="0"/>
      <w:marTop w:val="0"/>
      <w:marBottom w:val="0"/>
      <w:divBdr>
        <w:top w:val="none" w:sz="0" w:space="0" w:color="auto"/>
        <w:left w:val="none" w:sz="0" w:space="0" w:color="auto"/>
        <w:bottom w:val="none" w:sz="0" w:space="0" w:color="auto"/>
        <w:right w:val="none" w:sz="0" w:space="0" w:color="auto"/>
      </w:divBdr>
    </w:div>
    <w:div w:id="515463985">
      <w:bodyDiv w:val="1"/>
      <w:marLeft w:val="0"/>
      <w:marRight w:val="0"/>
      <w:marTop w:val="0"/>
      <w:marBottom w:val="0"/>
      <w:divBdr>
        <w:top w:val="none" w:sz="0" w:space="0" w:color="auto"/>
        <w:left w:val="none" w:sz="0" w:space="0" w:color="auto"/>
        <w:bottom w:val="none" w:sz="0" w:space="0" w:color="auto"/>
        <w:right w:val="none" w:sz="0" w:space="0" w:color="auto"/>
      </w:divBdr>
    </w:div>
    <w:div w:id="635643178">
      <w:bodyDiv w:val="1"/>
      <w:marLeft w:val="0"/>
      <w:marRight w:val="0"/>
      <w:marTop w:val="0"/>
      <w:marBottom w:val="0"/>
      <w:divBdr>
        <w:top w:val="none" w:sz="0" w:space="0" w:color="auto"/>
        <w:left w:val="none" w:sz="0" w:space="0" w:color="auto"/>
        <w:bottom w:val="none" w:sz="0" w:space="0" w:color="auto"/>
        <w:right w:val="none" w:sz="0" w:space="0" w:color="auto"/>
      </w:divBdr>
      <w:divsChild>
        <w:div w:id="1040398504">
          <w:marLeft w:val="0"/>
          <w:marRight w:val="0"/>
          <w:marTop w:val="0"/>
          <w:marBottom w:val="0"/>
          <w:divBdr>
            <w:top w:val="none" w:sz="0" w:space="0" w:color="auto"/>
            <w:left w:val="none" w:sz="0" w:space="0" w:color="auto"/>
            <w:bottom w:val="none" w:sz="0" w:space="0" w:color="auto"/>
            <w:right w:val="none" w:sz="0" w:space="0" w:color="auto"/>
          </w:divBdr>
        </w:div>
        <w:div w:id="546576445">
          <w:marLeft w:val="0"/>
          <w:marRight w:val="0"/>
          <w:marTop w:val="0"/>
          <w:marBottom w:val="0"/>
          <w:divBdr>
            <w:top w:val="none" w:sz="0" w:space="0" w:color="auto"/>
            <w:left w:val="none" w:sz="0" w:space="0" w:color="auto"/>
            <w:bottom w:val="none" w:sz="0" w:space="0" w:color="auto"/>
            <w:right w:val="none" w:sz="0" w:space="0" w:color="auto"/>
          </w:divBdr>
        </w:div>
        <w:div w:id="2098362965">
          <w:marLeft w:val="0"/>
          <w:marRight w:val="0"/>
          <w:marTop w:val="0"/>
          <w:marBottom w:val="0"/>
          <w:divBdr>
            <w:top w:val="none" w:sz="0" w:space="0" w:color="auto"/>
            <w:left w:val="none" w:sz="0" w:space="0" w:color="auto"/>
            <w:bottom w:val="none" w:sz="0" w:space="0" w:color="auto"/>
            <w:right w:val="none" w:sz="0" w:space="0" w:color="auto"/>
          </w:divBdr>
        </w:div>
        <w:div w:id="830292639">
          <w:marLeft w:val="0"/>
          <w:marRight w:val="0"/>
          <w:marTop w:val="0"/>
          <w:marBottom w:val="0"/>
          <w:divBdr>
            <w:top w:val="none" w:sz="0" w:space="0" w:color="auto"/>
            <w:left w:val="none" w:sz="0" w:space="0" w:color="auto"/>
            <w:bottom w:val="none" w:sz="0" w:space="0" w:color="auto"/>
            <w:right w:val="none" w:sz="0" w:space="0" w:color="auto"/>
          </w:divBdr>
        </w:div>
        <w:div w:id="1539783927">
          <w:marLeft w:val="0"/>
          <w:marRight w:val="0"/>
          <w:marTop w:val="0"/>
          <w:marBottom w:val="0"/>
          <w:divBdr>
            <w:top w:val="none" w:sz="0" w:space="0" w:color="auto"/>
            <w:left w:val="none" w:sz="0" w:space="0" w:color="auto"/>
            <w:bottom w:val="none" w:sz="0" w:space="0" w:color="auto"/>
            <w:right w:val="none" w:sz="0" w:space="0" w:color="auto"/>
          </w:divBdr>
        </w:div>
        <w:div w:id="1615674472">
          <w:marLeft w:val="0"/>
          <w:marRight w:val="0"/>
          <w:marTop w:val="0"/>
          <w:marBottom w:val="0"/>
          <w:divBdr>
            <w:top w:val="none" w:sz="0" w:space="0" w:color="auto"/>
            <w:left w:val="none" w:sz="0" w:space="0" w:color="auto"/>
            <w:bottom w:val="none" w:sz="0" w:space="0" w:color="auto"/>
            <w:right w:val="none" w:sz="0" w:space="0" w:color="auto"/>
          </w:divBdr>
        </w:div>
        <w:div w:id="5791708">
          <w:marLeft w:val="0"/>
          <w:marRight w:val="0"/>
          <w:marTop w:val="0"/>
          <w:marBottom w:val="0"/>
          <w:divBdr>
            <w:top w:val="none" w:sz="0" w:space="0" w:color="auto"/>
            <w:left w:val="none" w:sz="0" w:space="0" w:color="auto"/>
            <w:bottom w:val="none" w:sz="0" w:space="0" w:color="auto"/>
            <w:right w:val="none" w:sz="0" w:space="0" w:color="auto"/>
          </w:divBdr>
        </w:div>
        <w:div w:id="291714648">
          <w:marLeft w:val="0"/>
          <w:marRight w:val="0"/>
          <w:marTop w:val="0"/>
          <w:marBottom w:val="0"/>
          <w:divBdr>
            <w:top w:val="none" w:sz="0" w:space="0" w:color="auto"/>
            <w:left w:val="none" w:sz="0" w:space="0" w:color="auto"/>
            <w:bottom w:val="none" w:sz="0" w:space="0" w:color="auto"/>
            <w:right w:val="none" w:sz="0" w:space="0" w:color="auto"/>
          </w:divBdr>
        </w:div>
        <w:div w:id="1451775270">
          <w:marLeft w:val="0"/>
          <w:marRight w:val="0"/>
          <w:marTop w:val="0"/>
          <w:marBottom w:val="0"/>
          <w:divBdr>
            <w:top w:val="none" w:sz="0" w:space="0" w:color="auto"/>
            <w:left w:val="none" w:sz="0" w:space="0" w:color="auto"/>
            <w:bottom w:val="none" w:sz="0" w:space="0" w:color="auto"/>
            <w:right w:val="none" w:sz="0" w:space="0" w:color="auto"/>
          </w:divBdr>
        </w:div>
        <w:div w:id="719667761">
          <w:marLeft w:val="0"/>
          <w:marRight w:val="0"/>
          <w:marTop w:val="0"/>
          <w:marBottom w:val="0"/>
          <w:divBdr>
            <w:top w:val="none" w:sz="0" w:space="0" w:color="auto"/>
            <w:left w:val="none" w:sz="0" w:space="0" w:color="auto"/>
            <w:bottom w:val="none" w:sz="0" w:space="0" w:color="auto"/>
            <w:right w:val="none" w:sz="0" w:space="0" w:color="auto"/>
          </w:divBdr>
        </w:div>
        <w:div w:id="1919359259">
          <w:marLeft w:val="0"/>
          <w:marRight w:val="0"/>
          <w:marTop w:val="0"/>
          <w:marBottom w:val="0"/>
          <w:divBdr>
            <w:top w:val="none" w:sz="0" w:space="0" w:color="auto"/>
            <w:left w:val="none" w:sz="0" w:space="0" w:color="auto"/>
            <w:bottom w:val="none" w:sz="0" w:space="0" w:color="auto"/>
            <w:right w:val="none" w:sz="0" w:space="0" w:color="auto"/>
          </w:divBdr>
        </w:div>
        <w:div w:id="489564838">
          <w:marLeft w:val="0"/>
          <w:marRight w:val="0"/>
          <w:marTop w:val="0"/>
          <w:marBottom w:val="0"/>
          <w:divBdr>
            <w:top w:val="none" w:sz="0" w:space="0" w:color="auto"/>
            <w:left w:val="none" w:sz="0" w:space="0" w:color="auto"/>
            <w:bottom w:val="none" w:sz="0" w:space="0" w:color="auto"/>
            <w:right w:val="none" w:sz="0" w:space="0" w:color="auto"/>
          </w:divBdr>
        </w:div>
        <w:div w:id="743332454">
          <w:marLeft w:val="0"/>
          <w:marRight w:val="0"/>
          <w:marTop w:val="0"/>
          <w:marBottom w:val="0"/>
          <w:divBdr>
            <w:top w:val="none" w:sz="0" w:space="0" w:color="auto"/>
            <w:left w:val="none" w:sz="0" w:space="0" w:color="auto"/>
            <w:bottom w:val="none" w:sz="0" w:space="0" w:color="auto"/>
            <w:right w:val="none" w:sz="0" w:space="0" w:color="auto"/>
          </w:divBdr>
        </w:div>
        <w:div w:id="356086085">
          <w:marLeft w:val="0"/>
          <w:marRight w:val="0"/>
          <w:marTop w:val="0"/>
          <w:marBottom w:val="0"/>
          <w:divBdr>
            <w:top w:val="none" w:sz="0" w:space="0" w:color="auto"/>
            <w:left w:val="none" w:sz="0" w:space="0" w:color="auto"/>
            <w:bottom w:val="none" w:sz="0" w:space="0" w:color="auto"/>
            <w:right w:val="none" w:sz="0" w:space="0" w:color="auto"/>
          </w:divBdr>
        </w:div>
        <w:div w:id="484011557">
          <w:marLeft w:val="0"/>
          <w:marRight w:val="0"/>
          <w:marTop w:val="0"/>
          <w:marBottom w:val="0"/>
          <w:divBdr>
            <w:top w:val="none" w:sz="0" w:space="0" w:color="auto"/>
            <w:left w:val="none" w:sz="0" w:space="0" w:color="auto"/>
            <w:bottom w:val="none" w:sz="0" w:space="0" w:color="auto"/>
            <w:right w:val="none" w:sz="0" w:space="0" w:color="auto"/>
          </w:divBdr>
        </w:div>
        <w:div w:id="652638992">
          <w:marLeft w:val="0"/>
          <w:marRight w:val="0"/>
          <w:marTop w:val="0"/>
          <w:marBottom w:val="0"/>
          <w:divBdr>
            <w:top w:val="none" w:sz="0" w:space="0" w:color="auto"/>
            <w:left w:val="none" w:sz="0" w:space="0" w:color="auto"/>
            <w:bottom w:val="none" w:sz="0" w:space="0" w:color="auto"/>
            <w:right w:val="none" w:sz="0" w:space="0" w:color="auto"/>
          </w:divBdr>
        </w:div>
        <w:div w:id="961305310">
          <w:marLeft w:val="0"/>
          <w:marRight w:val="0"/>
          <w:marTop w:val="0"/>
          <w:marBottom w:val="0"/>
          <w:divBdr>
            <w:top w:val="none" w:sz="0" w:space="0" w:color="auto"/>
            <w:left w:val="none" w:sz="0" w:space="0" w:color="auto"/>
            <w:bottom w:val="none" w:sz="0" w:space="0" w:color="auto"/>
            <w:right w:val="none" w:sz="0" w:space="0" w:color="auto"/>
          </w:divBdr>
        </w:div>
        <w:div w:id="422921762">
          <w:marLeft w:val="0"/>
          <w:marRight w:val="0"/>
          <w:marTop w:val="0"/>
          <w:marBottom w:val="0"/>
          <w:divBdr>
            <w:top w:val="none" w:sz="0" w:space="0" w:color="auto"/>
            <w:left w:val="none" w:sz="0" w:space="0" w:color="auto"/>
            <w:bottom w:val="none" w:sz="0" w:space="0" w:color="auto"/>
            <w:right w:val="none" w:sz="0" w:space="0" w:color="auto"/>
          </w:divBdr>
        </w:div>
        <w:div w:id="378865337">
          <w:marLeft w:val="0"/>
          <w:marRight w:val="0"/>
          <w:marTop w:val="0"/>
          <w:marBottom w:val="0"/>
          <w:divBdr>
            <w:top w:val="none" w:sz="0" w:space="0" w:color="auto"/>
            <w:left w:val="none" w:sz="0" w:space="0" w:color="auto"/>
            <w:bottom w:val="none" w:sz="0" w:space="0" w:color="auto"/>
            <w:right w:val="none" w:sz="0" w:space="0" w:color="auto"/>
          </w:divBdr>
        </w:div>
        <w:div w:id="1764259466">
          <w:marLeft w:val="0"/>
          <w:marRight w:val="0"/>
          <w:marTop w:val="0"/>
          <w:marBottom w:val="0"/>
          <w:divBdr>
            <w:top w:val="none" w:sz="0" w:space="0" w:color="auto"/>
            <w:left w:val="none" w:sz="0" w:space="0" w:color="auto"/>
            <w:bottom w:val="none" w:sz="0" w:space="0" w:color="auto"/>
            <w:right w:val="none" w:sz="0" w:space="0" w:color="auto"/>
          </w:divBdr>
        </w:div>
      </w:divsChild>
    </w:div>
    <w:div w:id="677345284">
      <w:bodyDiv w:val="1"/>
      <w:marLeft w:val="0"/>
      <w:marRight w:val="0"/>
      <w:marTop w:val="0"/>
      <w:marBottom w:val="0"/>
      <w:divBdr>
        <w:top w:val="none" w:sz="0" w:space="0" w:color="auto"/>
        <w:left w:val="none" w:sz="0" w:space="0" w:color="auto"/>
        <w:bottom w:val="none" w:sz="0" w:space="0" w:color="auto"/>
        <w:right w:val="none" w:sz="0" w:space="0" w:color="auto"/>
      </w:divBdr>
    </w:div>
    <w:div w:id="683476535">
      <w:bodyDiv w:val="1"/>
      <w:marLeft w:val="0"/>
      <w:marRight w:val="0"/>
      <w:marTop w:val="0"/>
      <w:marBottom w:val="0"/>
      <w:divBdr>
        <w:top w:val="none" w:sz="0" w:space="0" w:color="auto"/>
        <w:left w:val="none" w:sz="0" w:space="0" w:color="auto"/>
        <w:bottom w:val="none" w:sz="0" w:space="0" w:color="auto"/>
        <w:right w:val="none" w:sz="0" w:space="0" w:color="auto"/>
      </w:divBdr>
    </w:div>
    <w:div w:id="704523039">
      <w:bodyDiv w:val="1"/>
      <w:marLeft w:val="0"/>
      <w:marRight w:val="0"/>
      <w:marTop w:val="0"/>
      <w:marBottom w:val="0"/>
      <w:divBdr>
        <w:top w:val="none" w:sz="0" w:space="0" w:color="auto"/>
        <w:left w:val="none" w:sz="0" w:space="0" w:color="auto"/>
        <w:bottom w:val="none" w:sz="0" w:space="0" w:color="auto"/>
        <w:right w:val="none" w:sz="0" w:space="0" w:color="auto"/>
      </w:divBdr>
    </w:div>
    <w:div w:id="870263966">
      <w:bodyDiv w:val="1"/>
      <w:marLeft w:val="0"/>
      <w:marRight w:val="0"/>
      <w:marTop w:val="0"/>
      <w:marBottom w:val="0"/>
      <w:divBdr>
        <w:top w:val="none" w:sz="0" w:space="0" w:color="auto"/>
        <w:left w:val="none" w:sz="0" w:space="0" w:color="auto"/>
        <w:bottom w:val="none" w:sz="0" w:space="0" w:color="auto"/>
        <w:right w:val="none" w:sz="0" w:space="0" w:color="auto"/>
      </w:divBdr>
    </w:div>
    <w:div w:id="1093549435">
      <w:bodyDiv w:val="1"/>
      <w:marLeft w:val="0"/>
      <w:marRight w:val="0"/>
      <w:marTop w:val="0"/>
      <w:marBottom w:val="0"/>
      <w:divBdr>
        <w:top w:val="none" w:sz="0" w:space="0" w:color="auto"/>
        <w:left w:val="none" w:sz="0" w:space="0" w:color="auto"/>
        <w:bottom w:val="none" w:sz="0" w:space="0" w:color="auto"/>
        <w:right w:val="none" w:sz="0" w:space="0" w:color="auto"/>
      </w:divBdr>
    </w:div>
    <w:div w:id="1246575555">
      <w:bodyDiv w:val="1"/>
      <w:marLeft w:val="0"/>
      <w:marRight w:val="0"/>
      <w:marTop w:val="0"/>
      <w:marBottom w:val="0"/>
      <w:divBdr>
        <w:top w:val="none" w:sz="0" w:space="0" w:color="auto"/>
        <w:left w:val="none" w:sz="0" w:space="0" w:color="auto"/>
        <w:bottom w:val="none" w:sz="0" w:space="0" w:color="auto"/>
        <w:right w:val="none" w:sz="0" w:space="0" w:color="auto"/>
      </w:divBdr>
    </w:div>
    <w:div w:id="1321884616">
      <w:bodyDiv w:val="1"/>
      <w:marLeft w:val="0"/>
      <w:marRight w:val="0"/>
      <w:marTop w:val="0"/>
      <w:marBottom w:val="0"/>
      <w:divBdr>
        <w:top w:val="none" w:sz="0" w:space="0" w:color="auto"/>
        <w:left w:val="none" w:sz="0" w:space="0" w:color="auto"/>
        <w:bottom w:val="none" w:sz="0" w:space="0" w:color="auto"/>
        <w:right w:val="none" w:sz="0" w:space="0" w:color="auto"/>
      </w:divBdr>
    </w:div>
    <w:div w:id="1322273628">
      <w:bodyDiv w:val="1"/>
      <w:marLeft w:val="0"/>
      <w:marRight w:val="0"/>
      <w:marTop w:val="0"/>
      <w:marBottom w:val="0"/>
      <w:divBdr>
        <w:top w:val="none" w:sz="0" w:space="0" w:color="auto"/>
        <w:left w:val="none" w:sz="0" w:space="0" w:color="auto"/>
        <w:bottom w:val="none" w:sz="0" w:space="0" w:color="auto"/>
        <w:right w:val="none" w:sz="0" w:space="0" w:color="auto"/>
      </w:divBdr>
    </w:div>
    <w:div w:id="1409114385">
      <w:bodyDiv w:val="1"/>
      <w:marLeft w:val="0"/>
      <w:marRight w:val="0"/>
      <w:marTop w:val="0"/>
      <w:marBottom w:val="0"/>
      <w:divBdr>
        <w:top w:val="none" w:sz="0" w:space="0" w:color="auto"/>
        <w:left w:val="none" w:sz="0" w:space="0" w:color="auto"/>
        <w:bottom w:val="none" w:sz="0" w:space="0" w:color="auto"/>
        <w:right w:val="none" w:sz="0" w:space="0" w:color="auto"/>
      </w:divBdr>
    </w:div>
    <w:div w:id="1479033685">
      <w:bodyDiv w:val="1"/>
      <w:marLeft w:val="0"/>
      <w:marRight w:val="0"/>
      <w:marTop w:val="0"/>
      <w:marBottom w:val="0"/>
      <w:divBdr>
        <w:top w:val="none" w:sz="0" w:space="0" w:color="auto"/>
        <w:left w:val="none" w:sz="0" w:space="0" w:color="auto"/>
        <w:bottom w:val="none" w:sz="0" w:space="0" w:color="auto"/>
        <w:right w:val="none" w:sz="0" w:space="0" w:color="auto"/>
      </w:divBdr>
    </w:div>
    <w:div w:id="1487091342">
      <w:bodyDiv w:val="1"/>
      <w:marLeft w:val="0"/>
      <w:marRight w:val="0"/>
      <w:marTop w:val="0"/>
      <w:marBottom w:val="0"/>
      <w:divBdr>
        <w:top w:val="none" w:sz="0" w:space="0" w:color="auto"/>
        <w:left w:val="none" w:sz="0" w:space="0" w:color="auto"/>
        <w:bottom w:val="none" w:sz="0" w:space="0" w:color="auto"/>
        <w:right w:val="none" w:sz="0" w:space="0" w:color="auto"/>
      </w:divBdr>
    </w:div>
    <w:div w:id="1704594775">
      <w:bodyDiv w:val="1"/>
      <w:marLeft w:val="0"/>
      <w:marRight w:val="0"/>
      <w:marTop w:val="0"/>
      <w:marBottom w:val="0"/>
      <w:divBdr>
        <w:top w:val="none" w:sz="0" w:space="0" w:color="auto"/>
        <w:left w:val="none" w:sz="0" w:space="0" w:color="auto"/>
        <w:bottom w:val="none" w:sz="0" w:space="0" w:color="auto"/>
        <w:right w:val="none" w:sz="0" w:space="0" w:color="auto"/>
      </w:divBdr>
    </w:div>
    <w:div w:id="1782336201">
      <w:bodyDiv w:val="1"/>
      <w:marLeft w:val="0"/>
      <w:marRight w:val="0"/>
      <w:marTop w:val="0"/>
      <w:marBottom w:val="0"/>
      <w:divBdr>
        <w:top w:val="none" w:sz="0" w:space="0" w:color="auto"/>
        <w:left w:val="none" w:sz="0" w:space="0" w:color="auto"/>
        <w:bottom w:val="none" w:sz="0" w:space="0" w:color="auto"/>
        <w:right w:val="none" w:sz="0" w:space="0" w:color="auto"/>
      </w:divBdr>
    </w:div>
    <w:div w:id="1833595063">
      <w:bodyDiv w:val="1"/>
      <w:marLeft w:val="0"/>
      <w:marRight w:val="0"/>
      <w:marTop w:val="0"/>
      <w:marBottom w:val="0"/>
      <w:divBdr>
        <w:top w:val="none" w:sz="0" w:space="0" w:color="auto"/>
        <w:left w:val="none" w:sz="0" w:space="0" w:color="auto"/>
        <w:bottom w:val="none" w:sz="0" w:space="0" w:color="auto"/>
        <w:right w:val="none" w:sz="0" w:space="0" w:color="auto"/>
      </w:divBdr>
    </w:div>
    <w:div w:id="1954704110">
      <w:bodyDiv w:val="1"/>
      <w:marLeft w:val="0"/>
      <w:marRight w:val="0"/>
      <w:marTop w:val="0"/>
      <w:marBottom w:val="0"/>
      <w:divBdr>
        <w:top w:val="none" w:sz="0" w:space="0" w:color="auto"/>
        <w:left w:val="none" w:sz="0" w:space="0" w:color="auto"/>
        <w:bottom w:val="none" w:sz="0" w:space="0" w:color="auto"/>
        <w:right w:val="none" w:sz="0" w:space="0" w:color="auto"/>
      </w:divBdr>
    </w:div>
    <w:div w:id="197055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2403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Beck</dc:creator>
  <cp:keywords/>
  <dc:description/>
  <cp:lastModifiedBy>Isabelle Beck</cp:lastModifiedBy>
  <cp:revision>15</cp:revision>
  <dcterms:created xsi:type="dcterms:W3CDTF">2021-11-18T15:35:00Z</dcterms:created>
  <dcterms:modified xsi:type="dcterms:W3CDTF">2021-12-27T12:30:00Z</dcterms:modified>
</cp:coreProperties>
</file>