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4970308D" w:rsidR="009C23DB" w:rsidRPr="00896F23" w:rsidRDefault="009C23DB" w:rsidP="009C23DB">
            <w:r>
              <w:rPr>
                <w:b/>
                <w:i/>
              </w:rPr>
              <w:t>PZN:</w:t>
            </w:r>
            <w:r>
              <w:rPr>
                <w:b/>
                <w:i/>
              </w:rPr>
              <w:br/>
            </w:r>
            <w:r w:rsidR="00D625D9" w:rsidRPr="00D625D9">
              <w:rPr>
                <w:b/>
                <w:bCs/>
                <w:i/>
                <w:iCs/>
              </w:rPr>
              <w:t>169</w:t>
            </w:r>
            <w:r w:rsidR="00D625D9">
              <w:rPr>
                <w:b/>
                <w:bCs/>
                <w:i/>
                <w:iCs/>
              </w:rPr>
              <w:t xml:space="preserve"> </w:t>
            </w:r>
            <w:r w:rsidR="00D625D9" w:rsidRPr="00D625D9">
              <w:rPr>
                <w:b/>
                <w:bCs/>
                <w:i/>
                <w:iCs/>
              </w:rPr>
              <w:t>453</w:t>
            </w:r>
            <w:r w:rsidR="00D625D9">
              <w:rPr>
                <w:b/>
                <w:bCs/>
                <w:i/>
                <w:iCs/>
              </w:rPr>
              <w:t xml:space="preserve"> </w:t>
            </w:r>
            <w:r w:rsidR="00D625D9" w:rsidRPr="00D625D9">
              <w:rPr>
                <w:b/>
                <w:bCs/>
                <w:i/>
                <w:iCs/>
              </w:rPr>
              <w:t>52</w:t>
            </w:r>
          </w:p>
          <w:p w14:paraId="514D647D" w14:textId="77777777" w:rsidR="00D625D9" w:rsidRPr="00D625D9" w:rsidRDefault="009C23DB" w:rsidP="00D625D9">
            <w:pPr>
              <w:ind w:right="885"/>
              <w:rPr>
                <w:b/>
                <w:bCs/>
              </w:rPr>
            </w:pPr>
            <w:proofErr w:type="spellStart"/>
            <w:proofErr w:type="gramStart"/>
            <w:r>
              <w:rPr>
                <w:b/>
                <w:i/>
              </w:rPr>
              <w:t>USP’s</w:t>
            </w:r>
            <w:proofErr w:type="spellEnd"/>
            <w:proofErr w:type="gramEnd"/>
            <w:r>
              <w:rPr>
                <w:b/>
                <w:i/>
              </w:rPr>
              <w:t>:</w:t>
            </w:r>
            <w:r w:rsidR="00646514">
              <w:rPr>
                <w:b/>
                <w:i/>
              </w:rPr>
              <w:br/>
            </w:r>
            <w:r w:rsidR="00D625D9" w:rsidRPr="00D625D9">
              <w:rPr>
                <w:b/>
                <w:bCs/>
              </w:rPr>
              <w:t xml:space="preserve">Für ein intaktes Abwehrsystem unterstützt </w:t>
            </w:r>
            <w:proofErr w:type="spellStart"/>
            <w:r w:rsidR="00D625D9" w:rsidRPr="00D625D9">
              <w:rPr>
                <w:b/>
                <w:bCs/>
              </w:rPr>
              <w:t>immundoc</w:t>
            </w:r>
            <w:proofErr w:type="spellEnd"/>
            <w:r w:rsidR="00D625D9" w:rsidRPr="00D625D9">
              <w:rPr>
                <w:b/>
                <w:bCs/>
              </w:rPr>
              <w:t xml:space="preserve"> AMINOFLU mit ausgewählten kraftvollen Inhaltsstoffen:</w:t>
            </w:r>
          </w:p>
          <w:p w14:paraId="16A3B765" w14:textId="0AD966E7" w:rsidR="00933586" w:rsidRPr="00D625D9" w:rsidRDefault="00D625D9" w:rsidP="00D625D9">
            <w:pPr>
              <w:ind w:right="885"/>
              <w:rPr>
                <w:b/>
                <w:bCs/>
              </w:rPr>
            </w:pPr>
            <w:r w:rsidRPr="00D625D9">
              <w:rPr>
                <w:rFonts w:eastAsia="Times New Roman"/>
                <w:b/>
                <w:bCs/>
                <w:color w:val="000000"/>
                <w:lang w:eastAsia="de-DE"/>
              </w:rPr>
              <w:t>&lt;li&gt;</w:t>
            </w:r>
            <w:r w:rsidRPr="00D625D9">
              <w:rPr>
                <w:b/>
                <w:bCs/>
              </w:rPr>
              <w:t xml:space="preserve"> 7 Aminosäuren</w:t>
            </w:r>
            <w:r w:rsidRPr="00D625D9">
              <w:rPr>
                <w:b/>
                <w:bCs/>
              </w:rPr>
              <w:br/>
            </w:r>
            <w:r w:rsidRPr="00D625D9">
              <w:rPr>
                <w:rFonts w:eastAsia="Times New Roman"/>
                <w:b/>
                <w:bCs/>
                <w:color w:val="000000"/>
                <w:lang w:eastAsia="de-DE"/>
              </w:rPr>
              <w:t>&lt;li&gt;</w:t>
            </w:r>
            <w:r w:rsidRPr="00D625D9">
              <w:rPr>
                <w:b/>
                <w:bCs/>
              </w:rPr>
              <w:t xml:space="preserve"> 13 Vitamine</w:t>
            </w:r>
            <w:r w:rsidRPr="00D625D9">
              <w:rPr>
                <w:b/>
                <w:bCs/>
              </w:rPr>
              <w:br/>
            </w:r>
            <w:r w:rsidRPr="00D625D9">
              <w:rPr>
                <w:rFonts w:eastAsia="Times New Roman"/>
                <w:b/>
                <w:bCs/>
                <w:color w:val="000000"/>
                <w:lang w:eastAsia="de-DE"/>
              </w:rPr>
              <w:t>&lt;li&gt;</w:t>
            </w:r>
            <w:r w:rsidRPr="00D625D9">
              <w:rPr>
                <w:b/>
                <w:bCs/>
              </w:rPr>
              <w:t xml:space="preserve"> 4 Mineralstoffe</w:t>
            </w:r>
            <w:r w:rsidRPr="00D625D9">
              <w:rPr>
                <w:b/>
                <w:bCs/>
              </w:rPr>
              <w:br/>
            </w:r>
            <w:r w:rsidRPr="00D625D9">
              <w:rPr>
                <w:rFonts w:eastAsia="Times New Roman"/>
                <w:b/>
                <w:bCs/>
                <w:color w:val="000000"/>
                <w:lang w:eastAsia="de-DE"/>
              </w:rPr>
              <w:t>&lt;li&gt;</w:t>
            </w:r>
            <w:r w:rsidRPr="00D625D9">
              <w:rPr>
                <w:b/>
                <w:bCs/>
              </w:rPr>
              <w:t xml:space="preserve"> </w:t>
            </w:r>
            <w:proofErr w:type="spellStart"/>
            <w:r w:rsidRPr="00D625D9">
              <w:rPr>
                <w:b/>
                <w:bCs/>
              </w:rPr>
              <w:t>synbiotischer</w:t>
            </w:r>
            <w:proofErr w:type="spellEnd"/>
            <w:r w:rsidRPr="00D625D9">
              <w:rPr>
                <w:b/>
                <w:bCs/>
              </w:rPr>
              <w:t xml:space="preserve"> Komplex (</w:t>
            </w:r>
            <w:proofErr w:type="spellStart"/>
            <w:r w:rsidRPr="00D625D9">
              <w:rPr>
                <w:b/>
                <w:bCs/>
              </w:rPr>
              <w:t>Pre</w:t>
            </w:r>
            <w:proofErr w:type="spellEnd"/>
            <w:r w:rsidRPr="00D625D9">
              <w:rPr>
                <w:b/>
                <w:bCs/>
              </w:rPr>
              <w:t xml:space="preserve">- &amp; </w:t>
            </w:r>
            <w:proofErr w:type="spellStart"/>
            <w:r w:rsidRPr="00D625D9">
              <w:rPr>
                <w:b/>
                <w:bCs/>
              </w:rPr>
              <w:t>Probiotika</w:t>
            </w:r>
            <w:proofErr w:type="spellEnd"/>
            <w:r w:rsidRPr="00D625D9">
              <w:rPr>
                <w:b/>
                <w:bCs/>
              </w:rPr>
              <w:t>)</w:t>
            </w:r>
          </w:p>
          <w:p w14:paraId="2B23A866" w14:textId="623843C0" w:rsidR="00D625D9" w:rsidRDefault="009C23DB" w:rsidP="00D625D9">
            <w:pPr>
              <w:ind w:right="885"/>
              <w:rPr>
                <w:b/>
              </w:rPr>
            </w:pPr>
            <w:r w:rsidRPr="00D625D9">
              <w:rPr>
                <w:b/>
              </w:rPr>
              <w:t>&lt;h2&gt;</w:t>
            </w:r>
            <w:r w:rsidR="00896F23" w:rsidRPr="00D625D9">
              <w:rPr>
                <w:b/>
              </w:rPr>
              <w:t xml:space="preserve"> </w:t>
            </w:r>
            <w:proofErr w:type="spellStart"/>
            <w:r w:rsidR="00D625D9" w:rsidRPr="00D625D9">
              <w:rPr>
                <w:b/>
                <w:bCs/>
              </w:rPr>
              <w:t>immundoc</w:t>
            </w:r>
            <w:proofErr w:type="spellEnd"/>
            <w:r w:rsidR="00D625D9" w:rsidRPr="00D625D9">
              <w:rPr>
                <w:b/>
                <w:bCs/>
              </w:rPr>
              <w:t xml:space="preserve"> AMINOFLU</w:t>
            </w:r>
            <w:r w:rsidR="00D625D9">
              <w:rPr>
                <w:b/>
                <w:bCs/>
              </w:rPr>
              <w:t xml:space="preserve"> </w:t>
            </w:r>
            <w:r w:rsidRPr="00D625D9">
              <w:rPr>
                <w:b/>
              </w:rPr>
              <w:t>&lt;/h2&gt;</w:t>
            </w:r>
          </w:p>
          <w:p w14:paraId="71C44913" w14:textId="7D4A6C24" w:rsidR="00D625D9" w:rsidRPr="00D625D9" w:rsidRDefault="00D625D9" w:rsidP="00D625D9">
            <w:pPr>
              <w:ind w:right="885"/>
              <w:rPr>
                <w:b/>
                <w:bCs/>
              </w:rPr>
            </w:pPr>
            <w:r>
              <w:t xml:space="preserve">Nahrungsergänzungsmittel mit Pflanzenextrakten, Vitamin B6, Vitamin D, Vitamin E und Magnesium. </w:t>
            </w:r>
            <w:proofErr w:type="spellStart"/>
            <w:r>
              <w:t>femidoc</w:t>
            </w:r>
            <w:proofErr w:type="spellEnd"/>
            <w:r>
              <w:t xml:space="preserve"> </w:t>
            </w:r>
            <w:proofErr w:type="spellStart"/>
            <w:r>
              <w:t>MyDays</w:t>
            </w:r>
            <w:proofErr w:type="spellEnd"/>
            <w:r>
              <w:t xml:space="preserve"> enthält die 3 traditionell verwendeten Frauenkräuter Frauenmantel, Hirtentäschel und Schafgarbe.</w:t>
            </w:r>
          </w:p>
          <w:p w14:paraId="07CEBDB5" w14:textId="2913A597" w:rsidR="00D625D9" w:rsidRDefault="00D625D9" w:rsidP="00D625D9">
            <w:pPr>
              <w:ind w:right="885"/>
            </w:pPr>
            <w:r>
              <w:t>*Frauenmantel- und Hirtentäschelkraut tragen zum Wohlbefinden während der Menstruation bei. Vitamin B6 trägt zur Regulierung der Hormontätigkeit und Magnesium zur Reduzierung von Müdigkeit und Erschöpfung sowie zu einer normalen psychischen Funktion bei. Vitamin D trägt zu einem normalen Calciumspiegel im Blut und Vitamin E zum Schutz vor oxidativem Stress bei.</w:t>
            </w:r>
          </w:p>
          <w:p w14:paraId="13056DEE" w14:textId="58066147" w:rsidR="009C23DB" w:rsidRDefault="009C23DB" w:rsidP="00D625D9">
            <w:pPr>
              <w:ind w:right="885"/>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238C1071"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23CC6F5" w14:textId="77777777" w:rsidR="00D625D9" w:rsidRDefault="00D625D9" w:rsidP="00D625D9">
            <w:pPr>
              <w:pStyle w:val="KeinLeerraum"/>
              <w:ind w:right="885"/>
            </w:pPr>
            <w:r>
              <w:t>Achtung nicht für Schwangere und Stillende geeignet. Für kleine Kinder unerreichbar aufbewahren. Unter 25°C, trocken und vor Licht geschützt lagern.</w:t>
            </w:r>
          </w:p>
          <w:p w14:paraId="50A97F11" w14:textId="77777777" w:rsidR="00D625D9" w:rsidRDefault="00D625D9" w:rsidP="00D625D9">
            <w:pPr>
              <w:pStyle w:val="KeinLeerraum"/>
              <w:ind w:right="885"/>
            </w:pPr>
          </w:p>
          <w:p w14:paraId="7EBB71AA" w14:textId="7389DA23" w:rsidR="00933586" w:rsidRDefault="00D625D9" w:rsidP="00D625D9">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0A82666E" w14:textId="77777777" w:rsidR="00D625D9" w:rsidRDefault="00D625D9" w:rsidP="00D625D9">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64204B8" w14:textId="7EFA44F6" w:rsidR="00E66EEC" w:rsidRDefault="00E66EEC" w:rsidP="00E66EEC">
            <w:pPr>
              <w:ind w:right="885"/>
            </w:pPr>
            <w:r>
              <w:t xml:space="preserve">Wir entwickeln pflanzliche Arzneimittel, Nahrungsergänzungsmittel, Pflegeprodukte und </w:t>
            </w:r>
            <w:proofErr w:type="spellStart"/>
            <w:r>
              <w:t>Lebensmittelfür</w:t>
            </w:r>
            <w:proofErr w:type="spellEnd"/>
            <w:r>
              <w:t xml:space="preserve"> die Gesundheitsbedürfnisse von heute. Dabei haben wir die traditionelle Pflanzenkunde aus Basis aktueller wissenschaftlicher Daten weitergedacht:</w:t>
            </w:r>
            <w:r>
              <w:b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743110" w14:textId="24017068" w:rsidR="00E66EEC" w:rsidRDefault="00E66EEC" w:rsidP="00E66EEC">
            <w:pPr>
              <w:ind w:right="885"/>
            </w:pPr>
            <w:r>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1FF8233C" w14:textId="16593551" w:rsidR="00E66EEC" w:rsidRDefault="00E66EEC" w:rsidP="00D625D9">
            <w:pPr>
              <w:ind w:right="885"/>
            </w:pPr>
            <w:r>
              <w:t xml:space="preserve">Inhalt = </w:t>
            </w:r>
            <w:r w:rsidR="00D625D9">
              <w:t>10 Trinkbeutel</w:t>
            </w:r>
            <w:r w:rsidR="00D625D9">
              <w:br/>
            </w:r>
            <w:r w:rsidR="00D625D9">
              <w:t>Nettogewicht = 121,5 g</w:t>
            </w:r>
          </w:p>
          <w:p w14:paraId="36AE7C1A" w14:textId="48A5E968" w:rsidR="00440F23" w:rsidRDefault="00440F23" w:rsidP="00E66EEC">
            <w:pPr>
              <w:ind w:right="885"/>
              <w:rPr>
                <w:b/>
              </w:rPr>
            </w:pPr>
            <w:r>
              <w:rPr>
                <w:b/>
              </w:rPr>
              <w:lastRenderedPageBreak/>
              <w:t>&lt;h</w:t>
            </w:r>
            <w:r w:rsidR="00CB2B56">
              <w:rPr>
                <w:b/>
              </w:rPr>
              <w:t>6</w:t>
            </w:r>
            <w:r>
              <w:rPr>
                <w:b/>
              </w:rPr>
              <w:t>&gt;</w:t>
            </w:r>
            <w:r w:rsidRPr="009C23DB">
              <w:t xml:space="preserve"> </w:t>
            </w:r>
            <w:r>
              <w:rPr>
                <w:b/>
              </w:rPr>
              <w:t>Zutaten &lt;/h</w:t>
            </w:r>
            <w:r w:rsidR="00CB2B56">
              <w:rPr>
                <w:b/>
              </w:rPr>
              <w:t>6</w:t>
            </w:r>
            <w:r>
              <w:rPr>
                <w:b/>
              </w:rPr>
              <w:t>&gt;</w:t>
            </w:r>
          </w:p>
          <w:p w14:paraId="15084B92" w14:textId="77777777" w:rsidR="00D625D9" w:rsidRDefault="00D625D9" w:rsidP="00646F2D">
            <w:pPr>
              <w:ind w:right="885"/>
            </w:pPr>
            <w:r w:rsidRPr="00D625D9">
              <w:t>L-Glutamin; L-</w:t>
            </w:r>
            <w:proofErr w:type="spellStart"/>
            <w:r w:rsidRPr="00D625D9">
              <w:t>Argininhydrochlorid</w:t>
            </w:r>
            <w:proofErr w:type="spellEnd"/>
            <w:r w:rsidRPr="00D625D9">
              <w:t xml:space="preserve">; Trägerstoff: </w:t>
            </w:r>
            <w:proofErr w:type="spellStart"/>
            <w:r w:rsidRPr="00D625D9">
              <w:t>Maltodextrin</w:t>
            </w:r>
            <w:proofErr w:type="spellEnd"/>
            <w:r w:rsidRPr="00D625D9">
              <w:t>; L-</w:t>
            </w:r>
            <w:proofErr w:type="spellStart"/>
            <w:r w:rsidRPr="00D625D9">
              <w:t>Lysinhydrochlorid</w:t>
            </w:r>
            <w:proofErr w:type="spellEnd"/>
            <w:r w:rsidRPr="00D625D9">
              <w:t>; L-</w:t>
            </w:r>
            <w:proofErr w:type="spellStart"/>
            <w:r w:rsidRPr="00D625D9">
              <w:t>Taurin</w:t>
            </w:r>
            <w:proofErr w:type="spellEnd"/>
            <w:r w:rsidRPr="00D625D9">
              <w:t xml:space="preserve">; </w:t>
            </w:r>
            <w:proofErr w:type="spellStart"/>
            <w:r w:rsidRPr="00D625D9">
              <w:t>Megaflora</w:t>
            </w:r>
            <w:proofErr w:type="spellEnd"/>
            <w:r w:rsidRPr="00D625D9">
              <w:t xml:space="preserve"> 9 Evolution™ [Maisstärke, Mais-</w:t>
            </w:r>
            <w:proofErr w:type="spellStart"/>
            <w:r w:rsidRPr="00D625D9">
              <w:t>Maltodextrin</w:t>
            </w:r>
            <w:proofErr w:type="spellEnd"/>
            <w:r w:rsidRPr="00D625D9">
              <w:t xml:space="preserve">, </w:t>
            </w:r>
            <w:proofErr w:type="spellStart"/>
            <w:r w:rsidRPr="00D625D9">
              <w:t>Fructo-Oligosaccharide</w:t>
            </w:r>
            <w:proofErr w:type="spellEnd"/>
            <w:r w:rsidRPr="00D625D9">
              <w:t xml:space="preserve">, Inulin, Mais-Dextrin, Kaliumchlorid, </w:t>
            </w:r>
            <w:proofErr w:type="spellStart"/>
            <w:r w:rsidRPr="00D625D9">
              <w:t>hydrolysiertes</w:t>
            </w:r>
            <w:proofErr w:type="spellEnd"/>
            <w:r w:rsidRPr="00D625D9">
              <w:t xml:space="preserve"> Pflanzenprotein, Magnesiumsulfat, Bakterienstämme: </w:t>
            </w:r>
            <w:proofErr w:type="spellStart"/>
            <w:r w:rsidRPr="00D625D9">
              <w:t>Bifidobacterium</w:t>
            </w:r>
            <w:proofErr w:type="spellEnd"/>
            <w:r w:rsidRPr="00D625D9">
              <w:t xml:space="preserve"> </w:t>
            </w:r>
            <w:proofErr w:type="spellStart"/>
            <w:r w:rsidRPr="00D625D9">
              <w:t>lactis</w:t>
            </w:r>
            <w:proofErr w:type="spellEnd"/>
            <w:r w:rsidRPr="00D625D9">
              <w:t xml:space="preserve"> W51, </w:t>
            </w:r>
            <w:proofErr w:type="spellStart"/>
            <w:r w:rsidRPr="00D625D9">
              <w:t>Bifidobacterium</w:t>
            </w:r>
            <w:proofErr w:type="spellEnd"/>
            <w:r w:rsidRPr="00D625D9">
              <w:t xml:space="preserve"> </w:t>
            </w:r>
            <w:proofErr w:type="spellStart"/>
            <w:r w:rsidRPr="00D625D9">
              <w:t>lactis</w:t>
            </w:r>
            <w:proofErr w:type="spellEnd"/>
            <w:r w:rsidRPr="00D625D9">
              <w:t xml:space="preserve"> W52, </w:t>
            </w:r>
            <w:proofErr w:type="spellStart"/>
            <w:r w:rsidRPr="00D625D9">
              <w:t>Enterococcus</w:t>
            </w:r>
            <w:proofErr w:type="spellEnd"/>
            <w:r w:rsidRPr="00D625D9">
              <w:t xml:space="preserve"> </w:t>
            </w:r>
            <w:proofErr w:type="spellStart"/>
            <w:r w:rsidRPr="00D625D9">
              <w:t>faecium</w:t>
            </w:r>
            <w:proofErr w:type="spellEnd"/>
            <w:r w:rsidRPr="00D625D9">
              <w:t xml:space="preserve"> W54, </w:t>
            </w:r>
            <w:proofErr w:type="spellStart"/>
            <w:r w:rsidRPr="00D625D9">
              <w:t>Lactobacillus</w:t>
            </w:r>
            <w:proofErr w:type="spellEnd"/>
            <w:r w:rsidRPr="00D625D9">
              <w:t xml:space="preserve"> </w:t>
            </w:r>
            <w:proofErr w:type="spellStart"/>
            <w:r w:rsidRPr="00D625D9">
              <w:t>acidophilus</w:t>
            </w:r>
            <w:proofErr w:type="spellEnd"/>
            <w:r w:rsidRPr="00D625D9">
              <w:t xml:space="preserve"> W22, </w:t>
            </w:r>
            <w:proofErr w:type="spellStart"/>
            <w:r w:rsidRPr="00D625D9">
              <w:t>Lactobacillus</w:t>
            </w:r>
            <w:proofErr w:type="spellEnd"/>
            <w:r w:rsidRPr="00D625D9">
              <w:t xml:space="preserve"> </w:t>
            </w:r>
            <w:proofErr w:type="spellStart"/>
            <w:r w:rsidRPr="00D625D9">
              <w:t>paracasei</w:t>
            </w:r>
            <w:proofErr w:type="spellEnd"/>
            <w:r w:rsidRPr="00D625D9">
              <w:t xml:space="preserve"> W20, </w:t>
            </w:r>
            <w:proofErr w:type="spellStart"/>
            <w:r w:rsidRPr="00D625D9">
              <w:t>Lactobacillus</w:t>
            </w:r>
            <w:proofErr w:type="spellEnd"/>
            <w:r w:rsidRPr="00D625D9">
              <w:t xml:space="preserve"> </w:t>
            </w:r>
            <w:proofErr w:type="spellStart"/>
            <w:r w:rsidRPr="00D625D9">
              <w:t>plantarum</w:t>
            </w:r>
            <w:proofErr w:type="spellEnd"/>
            <w:r w:rsidRPr="00D625D9">
              <w:t xml:space="preserve"> W1, </w:t>
            </w:r>
            <w:proofErr w:type="spellStart"/>
            <w:r w:rsidRPr="00D625D9">
              <w:t>Lactobacillus</w:t>
            </w:r>
            <w:proofErr w:type="spellEnd"/>
            <w:r w:rsidRPr="00D625D9">
              <w:t xml:space="preserve"> </w:t>
            </w:r>
            <w:proofErr w:type="spellStart"/>
            <w:r w:rsidRPr="00D625D9">
              <w:t>plantarum</w:t>
            </w:r>
            <w:proofErr w:type="spellEnd"/>
            <w:r w:rsidRPr="00D625D9">
              <w:t xml:space="preserve"> W21, </w:t>
            </w:r>
            <w:proofErr w:type="spellStart"/>
            <w:r w:rsidRPr="00D625D9">
              <w:t>Lactobacillus</w:t>
            </w:r>
            <w:proofErr w:type="spellEnd"/>
            <w:r w:rsidRPr="00D625D9">
              <w:t xml:space="preserve"> </w:t>
            </w:r>
            <w:proofErr w:type="spellStart"/>
            <w:r w:rsidRPr="00D625D9">
              <w:t>salivarius</w:t>
            </w:r>
            <w:proofErr w:type="spellEnd"/>
            <w:r w:rsidRPr="00D625D9">
              <w:t xml:space="preserve"> W24, </w:t>
            </w:r>
            <w:proofErr w:type="spellStart"/>
            <w:r w:rsidRPr="00D625D9">
              <w:t>Lactococcus</w:t>
            </w:r>
            <w:proofErr w:type="spellEnd"/>
            <w:r w:rsidRPr="00D625D9">
              <w:t xml:space="preserve"> </w:t>
            </w:r>
            <w:proofErr w:type="spellStart"/>
            <w:r w:rsidRPr="00D625D9">
              <w:t>lactis</w:t>
            </w:r>
            <w:proofErr w:type="spellEnd"/>
            <w:r w:rsidRPr="00D625D9">
              <w:t xml:space="preserve"> W19, Enzym Amylase, Vanillearomapulver und Mangansulfat]; L-Glycin; wasserfreies </w:t>
            </w:r>
            <w:proofErr w:type="spellStart"/>
            <w:r w:rsidRPr="00D625D9">
              <w:t>Tri-MagnesiumDicitrat</w:t>
            </w:r>
            <w:proofErr w:type="spellEnd"/>
            <w:r w:rsidRPr="00D625D9">
              <w:t>; Zitronenfruchtsaftkonzentrat Pulver; L-Methionin; Hagebuttenfruchtextrakt mit 70% Vitamin C; natürliches Orangenaroma; natürliches Mandarinenaroma; L-</w:t>
            </w:r>
            <w:proofErr w:type="spellStart"/>
            <w:r w:rsidRPr="00D625D9">
              <w:t>Cysteinhydrochloridmonohydrat</w:t>
            </w:r>
            <w:proofErr w:type="spellEnd"/>
            <w:r w:rsidRPr="00D625D9">
              <w:t>; Multivitamin-Vormischung [DL-alpha-</w:t>
            </w:r>
            <w:proofErr w:type="spellStart"/>
            <w:r w:rsidRPr="00D625D9">
              <w:t>Tocopherylacetat</w:t>
            </w:r>
            <w:proofErr w:type="spellEnd"/>
            <w:r w:rsidRPr="00D625D9">
              <w:t xml:space="preserve">; Nikotinamid; </w:t>
            </w:r>
            <w:proofErr w:type="spellStart"/>
            <w:r w:rsidRPr="00D625D9">
              <w:t>Retinylacetat</w:t>
            </w:r>
            <w:proofErr w:type="spellEnd"/>
            <w:r w:rsidRPr="00D625D9">
              <w:t>; D-</w:t>
            </w:r>
            <w:proofErr w:type="spellStart"/>
            <w:r w:rsidRPr="00D625D9">
              <w:t>Pantothenat</w:t>
            </w:r>
            <w:proofErr w:type="spellEnd"/>
            <w:r w:rsidRPr="00D625D9">
              <w:t xml:space="preserve">, Calcium; D-Biotin; </w:t>
            </w:r>
            <w:proofErr w:type="spellStart"/>
            <w:r w:rsidRPr="00D625D9">
              <w:t>Cyanocobalamin</w:t>
            </w:r>
            <w:proofErr w:type="spellEnd"/>
            <w:r w:rsidRPr="00D625D9">
              <w:t xml:space="preserve">; Trägerstoff: </w:t>
            </w:r>
            <w:proofErr w:type="spellStart"/>
            <w:r w:rsidRPr="00D625D9">
              <w:t>Maltodextrin</w:t>
            </w:r>
            <w:proofErr w:type="spellEnd"/>
            <w:r w:rsidRPr="00D625D9">
              <w:t xml:space="preserve">; </w:t>
            </w:r>
            <w:proofErr w:type="spellStart"/>
            <w:r w:rsidRPr="00D625D9">
              <w:t>Cholecalciferol</w:t>
            </w:r>
            <w:proofErr w:type="spellEnd"/>
            <w:r w:rsidRPr="00D625D9">
              <w:t xml:space="preserve">; </w:t>
            </w:r>
            <w:proofErr w:type="spellStart"/>
            <w:r w:rsidRPr="00D625D9">
              <w:t>Pyridoxinhydrochlorid</w:t>
            </w:r>
            <w:proofErr w:type="spellEnd"/>
            <w:r w:rsidRPr="00D625D9">
              <w:t xml:space="preserve">; </w:t>
            </w:r>
            <w:proofErr w:type="spellStart"/>
            <w:r w:rsidRPr="00D625D9">
              <w:t>Thiaminhydrochlorid</w:t>
            </w:r>
            <w:proofErr w:type="spellEnd"/>
            <w:r w:rsidRPr="00D625D9">
              <w:t xml:space="preserve">; Riboflavin; </w:t>
            </w:r>
            <w:proofErr w:type="spellStart"/>
            <w:r w:rsidRPr="00D625D9">
              <w:t>Phytomenadion</w:t>
            </w:r>
            <w:proofErr w:type="spellEnd"/>
            <w:r w:rsidRPr="00D625D9">
              <w:t xml:space="preserve">, </w:t>
            </w:r>
            <w:proofErr w:type="spellStart"/>
            <w:r w:rsidRPr="00D625D9">
              <w:t>Pteroylmonoglutaminsäure</w:t>
            </w:r>
            <w:proofErr w:type="spellEnd"/>
            <w:r w:rsidRPr="00D625D9">
              <w:t xml:space="preserve">]; natürliches Zitronenaroma; </w:t>
            </w:r>
            <w:proofErr w:type="spellStart"/>
            <w:r w:rsidRPr="00D625D9">
              <w:t>Zinkgluconat</w:t>
            </w:r>
            <w:proofErr w:type="spellEnd"/>
            <w:r w:rsidRPr="00D625D9">
              <w:t xml:space="preserve">; mit Selen angereicherte Hefe; Trennmittel: </w:t>
            </w:r>
            <w:proofErr w:type="spellStart"/>
            <w:r w:rsidRPr="00D625D9">
              <w:t>Siliciumdioxid</w:t>
            </w:r>
            <w:proofErr w:type="spellEnd"/>
            <w:r w:rsidRPr="00D625D9">
              <w:t xml:space="preserve"> (von Reisschalen); Süßungsmittel: </w:t>
            </w:r>
            <w:proofErr w:type="spellStart"/>
            <w:r w:rsidRPr="00D625D9">
              <w:t>Sucralose</w:t>
            </w:r>
            <w:proofErr w:type="spellEnd"/>
            <w:r w:rsidRPr="00D625D9">
              <w:t xml:space="preserve">; Kupfercitrat – </w:t>
            </w:r>
            <w:proofErr w:type="spellStart"/>
            <w:r w:rsidRPr="00D625D9">
              <w:t>Hemitrihydrat</w:t>
            </w:r>
            <w:proofErr w:type="spellEnd"/>
            <w:r w:rsidRPr="00D625D9">
              <w:t>.</w:t>
            </w:r>
          </w:p>
          <w:p w14:paraId="3196BB3E" w14:textId="738D7682"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70AA9728" w14:textId="70AB6001" w:rsidR="00D625D9" w:rsidRDefault="00D625D9" w:rsidP="00D625D9">
            <w:r>
              <w:t>Erwachsene und Jugendliche ab 14 Jahren:</w:t>
            </w:r>
            <w:r>
              <w:br/>
            </w:r>
            <w:r>
              <w:t xml:space="preserve">täglich 1 Trinkbeutel in kaltem </w:t>
            </w:r>
            <w:proofErr w:type="gramStart"/>
            <w:r>
              <w:t>bis raumtemperiertem Wasser</w:t>
            </w:r>
            <w:proofErr w:type="gramEnd"/>
            <w:r>
              <w:t xml:space="preserve"> auflösen.</w:t>
            </w:r>
          </w:p>
          <w:p w14:paraId="727EF542" w14:textId="4F4C3FCA" w:rsidR="00933586" w:rsidRDefault="00D625D9" w:rsidP="00D625D9">
            <w:r>
              <w:t xml:space="preserve">Bei gleichzeitiger Einnahme mit Antibiotika </w:t>
            </w:r>
            <w:proofErr w:type="spellStart"/>
            <w:r>
              <w:t>immundoc</w:t>
            </w:r>
            <w:proofErr w:type="spellEnd"/>
            <w:r>
              <w:t xml:space="preserve"> AMINOFLU erst 2-3 Stunden nach Einnahme von Antibiotika verwenden.</w:t>
            </w:r>
          </w:p>
          <w:p w14:paraId="1716576C" w14:textId="51101EEB"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079"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452"/>
              <w:gridCol w:w="3627"/>
            </w:tblGrid>
            <w:tr w:rsidR="00491740" w:rsidRPr="00574A7A" w14:paraId="7CF30A5E" w14:textId="77777777" w:rsidTr="00491740">
              <w:trPr>
                <w:trHeight w:val="498"/>
                <w:tblHeader/>
              </w:trPr>
              <w:tc>
                <w:tcPr>
                  <w:tcW w:w="5452"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C763AAF" w:rsidR="00491740" w:rsidRPr="00574A7A" w:rsidRDefault="00491740" w:rsidP="00D625D9">
                  <w:pPr>
                    <w:framePr w:hSpace="141" w:wrap="around" w:vAnchor="text" w:hAnchor="margin" w:y="-767"/>
                    <w:ind w:right="-465"/>
                    <w:rPr>
                      <w:b/>
                      <w:bCs/>
                    </w:rPr>
                  </w:pPr>
                  <w:r w:rsidRPr="00574A7A">
                    <w:rPr>
                      <w:b/>
                      <w:bCs/>
                    </w:rPr>
                    <w:t>Nährwerte</w:t>
                  </w:r>
                </w:p>
              </w:tc>
              <w:tc>
                <w:tcPr>
                  <w:tcW w:w="3627" w:type="dxa"/>
                  <w:tcBorders>
                    <w:top w:val="nil"/>
                    <w:left w:val="nil"/>
                    <w:bottom w:val="nil"/>
                    <w:right w:val="nil"/>
                  </w:tcBorders>
                  <w:shd w:val="clear" w:color="auto" w:fill="FFFFFF"/>
                </w:tcPr>
                <w:p w14:paraId="4EA9854A" w14:textId="7CC3AE6D" w:rsidR="00491740" w:rsidRDefault="00491740" w:rsidP="00D625D9">
                  <w:pPr>
                    <w:framePr w:hSpace="141" w:wrap="around" w:vAnchor="text" w:hAnchor="margin" w:y="-767"/>
                    <w:ind w:left="734" w:right="-21"/>
                    <w:rPr>
                      <w:b/>
                      <w:bCs/>
                    </w:rPr>
                  </w:pPr>
                  <w:r w:rsidRPr="00E66EEC">
                    <w:rPr>
                      <w:b/>
                      <w:bCs/>
                    </w:rPr>
                    <w:t>Tagesdosis (</w:t>
                  </w:r>
                  <w:r>
                    <w:rPr>
                      <w:b/>
                      <w:bCs/>
                    </w:rPr>
                    <w:t>2</w:t>
                  </w:r>
                  <w:r w:rsidRPr="00E66EEC">
                    <w:rPr>
                      <w:b/>
                      <w:bCs/>
                    </w:rPr>
                    <w:t xml:space="preserve"> Kapsel</w:t>
                  </w:r>
                  <w:r>
                    <w:rPr>
                      <w:b/>
                      <w:bCs/>
                    </w:rPr>
                    <w:t>n</w:t>
                  </w:r>
                  <w:r w:rsidRPr="00E66EEC">
                    <w:rPr>
                      <w:b/>
                      <w:bCs/>
                    </w:rPr>
                    <w:t>)</w:t>
                  </w:r>
                </w:p>
              </w:tc>
            </w:tr>
            <w:tr w:rsidR="00491740" w:rsidRPr="00574A7A" w14:paraId="075A161F"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71E279CA" w:rsidR="00491740" w:rsidRPr="00574A7A" w:rsidRDefault="00491740" w:rsidP="00D625D9">
                  <w:pPr>
                    <w:framePr w:hSpace="141" w:wrap="around" w:vAnchor="text" w:hAnchor="margin" w:y="-767"/>
                    <w:ind w:right="-465"/>
                  </w:pPr>
                  <w:r w:rsidRPr="00491740">
                    <w:t>L-Glutamin</w:t>
                  </w:r>
                </w:p>
              </w:tc>
              <w:tc>
                <w:tcPr>
                  <w:tcW w:w="3627" w:type="dxa"/>
                  <w:tcBorders>
                    <w:top w:val="nil"/>
                    <w:left w:val="nil"/>
                    <w:bottom w:val="nil"/>
                    <w:right w:val="nil"/>
                  </w:tcBorders>
                </w:tcPr>
                <w:p w14:paraId="26DBFB56" w14:textId="3F7507EF" w:rsidR="00491740" w:rsidRDefault="009A5EDF" w:rsidP="00D625D9">
                  <w:pPr>
                    <w:framePr w:hSpace="141" w:wrap="around" w:vAnchor="text" w:hAnchor="margin" w:y="-767"/>
                    <w:ind w:left="734" w:right="-21"/>
                  </w:pPr>
                  <w:r>
                    <w:t>2500</w:t>
                  </w:r>
                  <w:r w:rsidR="00491740" w:rsidRPr="00E66EEC">
                    <w:t xml:space="preserve"> mg</w:t>
                  </w:r>
                </w:p>
              </w:tc>
            </w:tr>
            <w:tr w:rsidR="00491740" w:rsidRPr="00574A7A" w14:paraId="5464880B"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B2EEA3D" w14:textId="7E99178B" w:rsidR="00491740" w:rsidRPr="00933586" w:rsidRDefault="00491740" w:rsidP="00D625D9">
                  <w:pPr>
                    <w:framePr w:hSpace="141" w:wrap="around" w:vAnchor="text" w:hAnchor="margin" w:y="-767"/>
                    <w:ind w:right="-465"/>
                    <w:rPr>
                      <w:lang w:val="en-US"/>
                    </w:rPr>
                  </w:pPr>
                  <w:r w:rsidRPr="00491740">
                    <w:rPr>
                      <w:lang w:val="en-US"/>
                    </w:rPr>
                    <w:t>L-</w:t>
                  </w:r>
                  <w:proofErr w:type="spellStart"/>
                  <w:r w:rsidRPr="00491740">
                    <w:rPr>
                      <w:lang w:val="en-US"/>
                    </w:rPr>
                    <w:t>Arginin</w:t>
                  </w:r>
                  <w:proofErr w:type="spellEnd"/>
                </w:p>
              </w:tc>
              <w:tc>
                <w:tcPr>
                  <w:tcW w:w="3627" w:type="dxa"/>
                  <w:tcBorders>
                    <w:top w:val="nil"/>
                    <w:left w:val="nil"/>
                    <w:bottom w:val="nil"/>
                    <w:right w:val="nil"/>
                  </w:tcBorders>
                </w:tcPr>
                <w:p w14:paraId="73036FE1" w14:textId="791D1A26" w:rsidR="00491740" w:rsidRDefault="00491740" w:rsidP="00D625D9">
                  <w:pPr>
                    <w:framePr w:hSpace="141" w:wrap="around" w:vAnchor="text" w:hAnchor="margin" w:y="-767"/>
                    <w:ind w:left="734" w:right="-21"/>
                  </w:pPr>
                  <w:r w:rsidRPr="00E66EEC">
                    <w:t>2</w:t>
                  </w:r>
                  <w:r w:rsidR="009A5EDF">
                    <w:t>00</w:t>
                  </w:r>
                  <w:r>
                    <w:t>0</w:t>
                  </w:r>
                  <w:r w:rsidRPr="00E66EEC">
                    <w:t xml:space="preserve"> mg</w:t>
                  </w:r>
                </w:p>
              </w:tc>
            </w:tr>
            <w:tr w:rsidR="00491740" w:rsidRPr="00574A7A" w14:paraId="116A4860"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44CDD0C" w14:textId="1308D718" w:rsidR="00491740" w:rsidRDefault="00491740" w:rsidP="00D625D9">
                  <w:pPr>
                    <w:framePr w:hSpace="141" w:wrap="around" w:vAnchor="text" w:hAnchor="margin" w:y="-767"/>
                    <w:ind w:right="-465"/>
                  </w:pPr>
                  <w:r w:rsidRPr="00491740">
                    <w:t>L-Lysin</w:t>
                  </w:r>
                </w:p>
              </w:tc>
              <w:tc>
                <w:tcPr>
                  <w:tcW w:w="3627" w:type="dxa"/>
                  <w:tcBorders>
                    <w:top w:val="nil"/>
                    <w:left w:val="nil"/>
                    <w:bottom w:val="nil"/>
                    <w:right w:val="nil"/>
                  </w:tcBorders>
                </w:tcPr>
                <w:p w14:paraId="10690334" w14:textId="03921389" w:rsidR="00491740" w:rsidRDefault="009A5EDF" w:rsidP="00D625D9">
                  <w:pPr>
                    <w:framePr w:hSpace="141" w:wrap="around" w:vAnchor="text" w:hAnchor="margin" w:y="-767"/>
                    <w:ind w:left="734" w:right="-21"/>
                  </w:pPr>
                  <w:r>
                    <w:t>10</w:t>
                  </w:r>
                  <w:r w:rsidR="00491740">
                    <w:t>0</w:t>
                  </w:r>
                  <w:r w:rsidR="00491740" w:rsidRPr="00E66EEC">
                    <w:t>0 mg</w:t>
                  </w:r>
                </w:p>
              </w:tc>
            </w:tr>
            <w:tr w:rsidR="00491740" w:rsidRPr="00574A7A" w14:paraId="20C2C16D"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384C43D6" w14:textId="020413AC" w:rsidR="00491740" w:rsidRDefault="00491740" w:rsidP="00D625D9">
                  <w:pPr>
                    <w:framePr w:hSpace="141" w:wrap="around" w:vAnchor="text" w:hAnchor="margin" w:y="-767"/>
                    <w:ind w:right="-465"/>
                  </w:pPr>
                  <w:r w:rsidRPr="00491740">
                    <w:t>L-</w:t>
                  </w:r>
                  <w:proofErr w:type="spellStart"/>
                  <w:r w:rsidRPr="00491740">
                    <w:t>Taurin</w:t>
                  </w:r>
                  <w:proofErr w:type="spellEnd"/>
                </w:p>
              </w:tc>
              <w:tc>
                <w:tcPr>
                  <w:tcW w:w="3627" w:type="dxa"/>
                  <w:tcBorders>
                    <w:top w:val="nil"/>
                    <w:left w:val="nil"/>
                    <w:bottom w:val="nil"/>
                    <w:right w:val="nil"/>
                  </w:tcBorders>
                </w:tcPr>
                <w:p w14:paraId="22752E20" w14:textId="16041762" w:rsidR="00491740" w:rsidRDefault="00491740" w:rsidP="00D625D9">
                  <w:pPr>
                    <w:framePr w:hSpace="141" w:wrap="around" w:vAnchor="text" w:hAnchor="margin" w:y="-767"/>
                    <w:ind w:left="734" w:right="-21"/>
                  </w:pPr>
                  <w:r w:rsidRPr="00E66EEC">
                    <w:t>1</w:t>
                  </w:r>
                  <w:r w:rsidR="009A5EDF">
                    <w:t>0</w:t>
                  </w:r>
                  <w:r>
                    <w:t>00</w:t>
                  </w:r>
                  <w:r w:rsidRPr="00E66EEC">
                    <w:t xml:space="preserve"> mg</w:t>
                  </w:r>
                </w:p>
              </w:tc>
            </w:tr>
            <w:tr w:rsidR="00491740" w:rsidRPr="00574A7A" w14:paraId="560FC3D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FC3FDCA" w14:textId="2F9001C8" w:rsidR="00491740" w:rsidRPr="00491740" w:rsidRDefault="00491740" w:rsidP="00491740">
                  <w:pPr>
                    <w:framePr w:hSpace="141" w:wrap="around" w:vAnchor="text" w:hAnchor="margin" w:y="-767"/>
                    <w:ind w:right="-465"/>
                  </w:pPr>
                  <w:proofErr w:type="spellStart"/>
                  <w:r>
                    <w:t>Megaflora</w:t>
                  </w:r>
                  <w:proofErr w:type="spellEnd"/>
                  <w:r>
                    <w:t xml:space="preserve"> 9 Evolution™ </w:t>
                  </w:r>
                  <w:proofErr w:type="spellStart"/>
                  <w:r>
                    <w:t>Probiotik</w:t>
                  </w:r>
                  <w:proofErr w:type="spellEnd"/>
                  <w:r>
                    <w:t xml:space="preserve">-Mischung: </w:t>
                  </w:r>
                  <w:r>
                    <w:br/>
                  </w:r>
                  <w:proofErr w:type="spellStart"/>
                  <w:r>
                    <w:t>Bifidobacterium</w:t>
                  </w:r>
                  <w:proofErr w:type="spellEnd"/>
                  <w:r>
                    <w:t xml:space="preserve"> </w:t>
                  </w:r>
                  <w:proofErr w:type="spellStart"/>
                  <w:r>
                    <w:t>lactis</w:t>
                  </w:r>
                  <w:proofErr w:type="spellEnd"/>
                  <w:r>
                    <w:t xml:space="preserve"> W51, </w:t>
                  </w:r>
                  <w:r>
                    <w:br/>
                  </w:r>
                  <w:proofErr w:type="spellStart"/>
                  <w:r>
                    <w:t>Bifidobacterium</w:t>
                  </w:r>
                  <w:proofErr w:type="spellEnd"/>
                  <w:r>
                    <w:t xml:space="preserve"> </w:t>
                  </w:r>
                  <w:proofErr w:type="spellStart"/>
                  <w:r>
                    <w:t>lactis</w:t>
                  </w:r>
                  <w:proofErr w:type="spellEnd"/>
                  <w:r>
                    <w:t xml:space="preserve"> W52,</w:t>
                  </w:r>
                  <w:r>
                    <w:br/>
                  </w:r>
                  <w:r w:rsidRPr="00491740">
                    <w:rPr>
                      <w:lang w:val="en-US"/>
                    </w:rPr>
                    <w:t xml:space="preserve">Enterococcus faecium W54, </w:t>
                  </w:r>
                  <w:r>
                    <w:rPr>
                      <w:lang w:val="en-US"/>
                    </w:rPr>
                    <w:br/>
                  </w:r>
                  <w:r w:rsidRPr="00491740">
                    <w:rPr>
                      <w:lang w:val="en-US"/>
                    </w:rPr>
                    <w:t>Lactobacillus acidophilus W22,</w:t>
                  </w:r>
                  <w:r>
                    <w:rPr>
                      <w:lang w:val="en-US"/>
                    </w:rPr>
                    <w:br/>
                  </w:r>
                  <w:r w:rsidRPr="00491740">
                    <w:rPr>
                      <w:lang w:val="en-US"/>
                    </w:rPr>
                    <w:t xml:space="preserve">Lactobacillus </w:t>
                  </w:r>
                  <w:proofErr w:type="spellStart"/>
                  <w:r w:rsidRPr="00491740">
                    <w:rPr>
                      <w:lang w:val="en-US"/>
                    </w:rPr>
                    <w:t>paracasei</w:t>
                  </w:r>
                  <w:proofErr w:type="spellEnd"/>
                  <w:r w:rsidRPr="00491740">
                    <w:rPr>
                      <w:lang w:val="en-US"/>
                    </w:rPr>
                    <w:t xml:space="preserve"> W20,</w:t>
                  </w:r>
                  <w:r>
                    <w:rPr>
                      <w:lang w:val="en-US"/>
                    </w:rPr>
                    <w:br/>
                  </w:r>
                  <w:r w:rsidRPr="00491740">
                    <w:rPr>
                      <w:lang w:val="en-US"/>
                    </w:rPr>
                    <w:t>Lactobacillus plantarum W1,</w:t>
                  </w:r>
                  <w:r>
                    <w:rPr>
                      <w:lang w:val="en-US"/>
                    </w:rPr>
                    <w:br/>
                  </w:r>
                  <w:r w:rsidRPr="00491740">
                    <w:rPr>
                      <w:lang w:val="en-US"/>
                    </w:rPr>
                    <w:t>Lactobacillus plantarum W21,</w:t>
                  </w:r>
                  <w:r>
                    <w:rPr>
                      <w:lang w:val="en-US"/>
                    </w:rPr>
                    <w:br/>
                  </w:r>
                  <w:r w:rsidRPr="00491740">
                    <w:rPr>
                      <w:lang w:val="en-US"/>
                    </w:rPr>
                    <w:t xml:space="preserve">Lactobacillus </w:t>
                  </w:r>
                  <w:proofErr w:type="spellStart"/>
                  <w:r w:rsidRPr="00491740">
                    <w:rPr>
                      <w:lang w:val="en-US"/>
                    </w:rPr>
                    <w:t>salivarius</w:t>
                  </w:r>
                  <w:proofErr w:type="spellEnd"/>
                  <w:r w:rsidRPr="00491740">
                    <w:rPr>
                      <w:lang w:val="en-US"/>
                    </w:rPr>
                    <w:t xml:space="preserve"> W24, </w:t>
                  </w:r>
                  <w:r>
                    <w:rPr>
                      <w:lang w:val="en-US"/>
                    </w:rPr>
                    <w:br/>
                  </w:r>
                  <w:r w:rsidRPr="00491740">
                    <w:rPr>
                      <w:lang w:val="en-US"/>
                    </w:rPr>
                    <w:t>Lactococcus lactis W19</w:t>
                  </w:r>
                </w:p>
              </w:tc>
              <w:tc>
                <w:tcPr>
                  <w:tcW w:w="3627" w:type="dxa"/>
                  <w:tcBorders>
                    <w:top w:val="nil"/>
                    <w:left w:val="nil"/>
                    <w:bottom w:val="nil"/>
                    <w:right w:val="nil"/>
                  </w:tcBorders>
                </w:tcPr>
                <w:p w14:paraId="6E7EBE1F" w14:textId="067324BC" w:rsidR="00491740" w:rsidRDefault="009A5EDF" w:rsidP="00D625D9">
                  <w:pPr>
                    <w:framePr w:hSpace="141" w:wrap="around" w:vAnchor="text" w:hAnchor="margin" w:y="-767"/>
                    <w:ind w:left="734" w:right="-21"/>
                  </w:pPr>
                  <w:r w:rsidRPr="009A5EDF">
                    <w:t>1000 mg</w:t>
                  </w:r>
                  <w:r>
                    <w:br/>
                  </w:r>
                  <w:r w:rsidRPr="009A5EDF">
                    <w:t>2x109 CFU**/g</w:t>
                  </w:r>
                </w:p>
              </w:tc>
            </w:tr>
            <w:tr w:rsidR="00491740" w:rsidRPr="00574A7A" w14:paraId="0EF1508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3D5538AC" w14:textId="7C4AFD02" w:rsidR="00491740" w:rsidRDefault="009A5EDF" w:rsidP="00D625D9">
                  <w:pPr>
                    <w:framePr w:hSpace="141" w:wrap="around" w:vAnchor="text" w:hAnchor="margin" w:y="-767"/>
                    <w:ind w:right="-465"/>
                  </w:pPr>
                  <w:r w:rsidRPr="009A5EDF">
                    <w:lastRenderedPageBreak/>
                    <w:t xml:space="preserve">L-Glycin  </w:t>
                  </w:r>
                </w:p>
              </w:tc>
              <w:tc>
                <w:tcPr>
                  <w:tcW w:w="3627" w:type="dxa"/>
                  <w:tcBorders>
                    <w:top w:val="nil"/>
                    <w:left w:val="nil"/>
                    <w:bottom w:val="nil"/>
                    <w:right w:val="nil"/>
                  </w:tcBorders>
                </w:tcPr>
                <w:p w14:paraId="21568E04" w14:textId="7BA43813" w:rsidR="00491740" w:rsidRDefault="009A5EDF" w:rsidP="00D625D9">
                  <w:pPr>
                    <w:framePr w:hSpace="141" w:wrap="around" w:vAnchor="text" w:hAnchor="margin" w:y="-767"/>
                    <w:ind w:left="734" w:right="-21"/>
                  </w:pPr>
                  <w:r>
                    <w:t>700</w:t>
                  </w:r>
                  <w:r w:rsidR="00491740" w:rsidRPr="00E66EEC">
                    <w:t xml:space="preserve"> mg</w:t>
                  </w:r>
                </w:p>
              </w:tc>
            </w:tr>
            <w:tr w:rsidR="00491740" w:rsidRPr="00574A7A" w14:paraId="1616C37A"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1B800208" w14:textId="7E94A61D" w:rsidR="00491740" w:rsidRDefault="009A5EDF" w:rsidP="00D625D9">
                  <w:pPr>
                    <w:framePr w:hSpace="141" w:wrap="around" w:vAnchor="text" w:hAnchor="margin" w:y="-767"/>
                    <w:ind w:right="-465"/>
                  </w:pPr>
                  <w:r w:rsidRPr="009A5EDF">
                    <w:t>L-Methionin</w:t>
                  </w:r>
                </w:p>
              </w:tc>
              <w:tc>
                <w:tcPr>
                  <w:tcW w:w="3627" w:type="dxa"/>
                  <w:tcBorders>
                    <w:top w:val="nil"/>
                    <w:left w:val="nil"/>
                    <w:bottom w:val="nil"/>
                    <w:right w:val="nil"/>
                  </w:tcBorders>
                </w:tcPr>
                <w:p w14:paraId="713A920C" w14:textId="0F448831" w:rsidR="00491740" w:rsidRDefault="009A5EDF" w:rsidP="00D625D9">
                  <w:pPr>
                    <w:framePr w:hSpace="141" w:wrap="around" w:vAnchor="text" w:hAnchor="margin" w:y="-767"/>
                    <w:ind w:left="734" w:right="-21"/>
                  </w:pPr>
                  <w:r>
                    <w:t>500</w:t>
                  </w:r>
                  <w:r w:rsidR="00491740" w:rsidRPr="00E66EEC">
                    <w:t xml:space="preserve"> </w:t>
                  </w:r>
                  <w:r>
                    <w:t>m</w:t>
                  </w:r>
                  <w:r w:rsidR="00491740" w:rsidRPr="00E66EEC">
                    <w:t>g</w:t>
                  </w:r>
                </w:p>
              </w:tc>
            </w:tr>
            <w:tr w:rsidR="009A5EDF" w:rsidRPr="00574A7A" w14:paraId="533928D9"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859DE7E" w14:textId="6D16A843" w:rsidR="009A5EDF" w:rsidRPr="00E66EEC" w:rsidRDefault="009A5EDF" w:rsidP="00D625D9">
                  <w:pPr>
                    <w:framePr w:hSpace="141" w:wrap="around" w:vAnchor="text" w:hAnchor="margin" w:y="-767"/>
                    <w:ind w:right="-465"/>
                  </w:pPr>
                  <w:r w:rsidRPr="009A5EDF">
                    <w:t>Vitamin C aus Hagebuttenfruchtextrakt</w:t>
                  </w:r>
                </w:p>
              </w:tc>
              <w:tc>
                <w:tcPr>
                  <w:tcW w:w="3627" w:type="dxa"/>
                  <w:tcBorders>
                    <w:top w:val="nil"/>
                    <w:left w:val="nil"/>
                    <w:bottom w:val="nil"/>
                    <w:right w:val="nil"/>
                  </w:tcBorders>
                </w:tcPr>
                <w:p w14:paraId="1AB95687" w14:textId="70127D7D" w:rsidR="009A5EDF" w:rsidRPr="00574A7A" w:rsidRDefault="009A5EDF" w:rsidP="00D625D9">
                  <w:pPr>
                    <w:framePr w:hSpace="141" w:wrap="around" w:vAnchor="text" w:hAnchor="margin" w:y="-767"/>
                    <w:ind w:left="734" w:right="-21"/>
                  </w:pPr>
                  <w:r w:rsidRPr="009A5EDF">
                    <w:t>350 mg (437,5% NRV*)</w:t>
                  </w:r>
                </w:p>
              </w:tc>
            </w:tr>
            <w:tr w:rsidR="009A5EDF" w:rsidRPr="00574A7A" w14:paraId="5D3C759B"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7FC033C" w14:textId="4EBA6968" w:rsidR="009A5EDF" w:rsidRPr="00E66EEC" w:rsidRDefault="009A5EDF" w:rsidP="00D625D9">
                  <w:pPr>
                    <w:framePr w:hSpace="141" w:wrap="around" w:vAnchor="text" w:hAnchor="margin" w:y="-767"/>
                    <w:ind w:right="-465"/>
                  </w:pPr>
                  <w:r w:rsidRPr="009A5EDF">
                    <w:t>Magnesium</w:t>
                  </w:r>
                </w:p>
              </w:tc>
              <w:tc>
                <w:tcPr>
                  <w:tcW w:w="3627" w:type="dxa"/>
                  <w:tcBorders>
                    <w:top w:val="nil"/>
                    <w:left w:val="nil"/>
                    <w:bottom w:val="nil"/>
                    <w:right w:val="nil"/>
                  </w:tcBorders>
                </w:tcPr>
                <w:p w14:paraId="0A14DBAF" w14:textId="1A6079D8" w:rsidR="009A5EDF" w:rsidRPr="00574A7A" w:rsidRDefault="009A5EDF" w:rsidP="00D625D9">
                  <w:pPr>
                    <w:framePr w:hSpace="141" w:wrap="around" w:vAnchor="text" w:hAnchor="margin" w:y="-767"/>
                    <w:ind w:left="734" w:right="-21"/>
                  </w:pPr>
                  <w:r w:rsidRPr="009A5EDF">
                    <w:t>105 mg – 28% NRV*</w:t>
                  </w:r>
                </w:p>
              </w:tc>
            </w:tr>
            <w:tr w:rsidR="009A5EDF" w:rsidRPr="00574A7A" w14:paraId="42198B3E"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37C1EAB" w14:textId="5E1E950F" w:rsidR="009A5EDF" w:rsidRPr="00E66EEC" w:rsidRDefault="009A5EDF" w:rsidP="00D625D9">
                  <w:pPr>
                    <w:framePr w:hSpace="141" w:wrap="around" w:vAnchor="text" w:hAnchor="margin" w:y="-767"/>
                    <w:ind w:right="-465"/>
                  </w:pPr>
                  <w:r w:rsidRPr="009A5EDF">
                    <w:t>L-</w:t>
                  </w:r>
                  <w:proofErr w:type="spellStart"/>
                  <w:r w:rsidRPr="009A5EDF">
                    <w:t>Cystein</w:t>
                  </w:r>
                  <w:proofErr w:type="spellEnd"/>
                </w:p>
              </w:tc>
              <w:tc>
                <w:tcPr>
                  <w:tcW w:w="3627" w:type="dxa"/>
                  <w:tcBorders>
                    <w:top w:val="nil"/>
                    <w:left w:val="nil"/>
                    <w:bottom w:val="nil"/>
                    <w:right w:val="nil"/>
                  </w:tcBorders>
                </w:tcPr>
                <w:p w14:paraId="5BB17670" w14:textId="3549755B" w:rsidR="009A5EDF" w:rsidRPr="00574A7A" w:rsidRDefault="009A5EDF" w:rsidP="00D625D9">
                  <w:pPr>
                    <w:framePr w:hSpace="141" w:wrap="around" w:vAnchor="text" w:hAnchor="margin" w:y="-767"/>
                    <w:ind w:left="734" w:right="-21"/>
                  </w:pPr>
                  <w:r w:rsidRPr="009A5EDF">
                    <w:t>100 mg</w:t>
                  </w:r>
                </w:p>
              </w:tc>
            </w:tr>
            <w:tr w:rsidR="009A5EDF" w:rsidRPr="00574A7A" w14:paraId="3C1C56E2"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4EB1DA76" w14:textId="69DB9041" w:rsidR="009A5EDF" w:rsidRPr="00E66EEC" w:rsidRDefault="009A5EDF" w:rsidP="00D625D9">
                  <w:pPr>
                    <w:framePr w:hSpace="141" w:wrap="around" w:vAnchor="text" w:hAnchor="margin" w:y="-767"/>
                    <w:ind w:right="-465"/>
                  </w:pPr>
                  <w:r w:rsidRPr="009A5EDF">
                    <w:t>Vitamin-Komplex:</w:t>
                  </w:r>
                </w:p>
              </w:tc>
              <w:tc>
                <w:tcPr>
                  <w:tcW w:w="3627" w:type="dxa"/>
                  <w:tcBorders>
                    <w:top w:val="nil"/>
                    <w:left w:val="nil"/>
                    <w:bottom w:val="nil"/>
                    <w:right w:val="nil"/>
                  </w:tcBorders>
                </w:tcPr>
                <w:p w14:paraId="1816C1FA" w14:textId="77777777" w:rsidR="009A5EDF" w:rsidRPr="00574A7A" w:rsidRDefault="009A5EDF" w:rsidP="00D625D9">
                  <w:pPr>
                    <w:framePr w:hSpace="141" w:wrap="around" w:vAnchor="text" w:hAnchor="margin" w:y="-767"/>
                    <w:ind w:left="734" w:right="-21"/>
                  </w:pPr>
                </w:p>
              </w:tc>
            </w:tr>
            <w:tr w:rsidR="009A5EDF" w:rsidRPr="00574A7A" w14:paraId="0B66B4C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6FA34E92" w14:textId="32799983" w:rsidR="009A5EDF" w:rsidRPr="00E66EEC" w:rsidRDefault="009A5EDF" w:rsidP="009A5EDF">
                  <w:pPr>
                    <w:framePr w:hSpace="141" w:wrap="around" w:vAnchor="text" w:hAnchor="margin" w:y="-767"/>
                    <w:ind w:right="-465"/>
                  </w:pPr>
                  <w:r w:rsidRPr="009A5EDF">
                    <w:t>-</w:t>
                  </w:r>
                  <w:r w:rsidRPr="009A5EDF">
                    <w:tab/>
                    <w:t>Niacin</w:t>
                  </w:r>
                </w:p>
              </w:tc>
              <w:tc>
                <w:tcPr>
                  <w:tcW w:w="3627" w:type="dxa"/>
                  <w:tcBorders>
                    <w:top w:val="nil"/>
                    <w:left w:val="nil"/>
                    <w:bottom w:val="nil"/>
                    <w:right w:val="nil"/>
                  </w:tcBorders>
                </w:tcPr>
                <w:p w14:paraId="670A2628" w14:textId="4A83C02B" w:rsidR="009A5EDF" w:rsidRPr="00574A7A" w:rsidRDefault="009A5EDF" w:rsidP="00D625D9">
                  <w:pPr>
                    <w:framePr w:hSpace="141" w:wrap="around" w:vAnchor="text" w:hAnchor="margin" w:y="-767"/>
                    <w:ind w:left="734" w:right="-21"/>
                  </w:pPr>
                  <w:r w:rsidRPr="009A5EDF">
                    <w:t>16 mg (100% NRV*)</w:t>
                  </w:r>
                </w:p>
              </w:tc>
            </w:tr>
            <w:tr w:rsidR="009A5EDF" w:rsidRPr="00574A7A" w14:paraId="4008E94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1322F97" w14:textId="2DCC0E11" w:rsidR="009A5EDF" w:rsidRPr="00E66EEC" w:rsidRDefault="009A5EDF" w:rsidP="00D625D9">
                  <w:pPr>
                    <w:framePr w:hSpace="141" w:wrap="around" w:vAnchor="text" w:hAnchor="margin" w:y="-767"/>
                    <w:ind w:right="-465"/>
                  </w:pPr>
                  <w:r w:rsidRPr="009A5EDF">
                    <w:t>-</w:t>
                  </w:r>
                  <w:r w:rsidRPr="009A5EDF">
                    <w:tab/>
                  </w:r>
                  <w:proofErr w:type="spellStart"/>
                  <w:r w:rsidRPr="009A5EDF">
                    <w:t>Vitamin E</w:t>
                  </w:r>
                </w:p>
              </w:tc>
              <w:tc>
                <w:tcPr>
                  <w:tcW w:w="3627" w:type="dxa"/>
                  <w:tcBorders>
                    <w:top w:val="nil"/>
                    <w:left w:val="nil"/>
                    <w:bottom w:val="nil"/>
                    <w:right w:val="nil"/>
                  </w:tcBorders>
                </w:tcPr>
                <w:p w14:paraId="2D58BAF4" w14:textId="5B532011" w:rsidR="009A5EDF" w:rsidRPr="00574A7A" w:rsidRDefault="009A5EDF" w:rsidP="00D625D9">
                  <w:pPr>
                    <w:framePr w:hSpace="141" w:wrap="around" w:vAnchor="text" w:hAnchor="margin" w:y="-767"/>
                    <w:ind w:left="734" w:right="-21"/>
                  </w:pPr>
                  <w:proofErr w:type="spellEnd"/>
                  <w:r w:rsidRPr="009A5EDF">
                    <w:t>12 mg (100% NRV*)</w:t>
                  </w:r>
                </w:p>
              </w:tc>
            </w:tr>
            <w:tr w:rsidR="009A5EDF" w:rsidRPr="00574A7A" w14:paraId="2F6F1ED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CAB0E19" w14:textId="1F23E338" w:rsidR="009A5EDF" w:rsidRPr="009A5EDF" w:rsidRDefault="009A5EDF" w:rsidP="00D625D9">
                  <w:pPr>
                    <w:framePr w:hSpace="141" w:wrap="around" w:vAnchor="text" w:hAnchor="margin" w:y="-767"/>
                    <w:ind w:right="-465"/>
                  </w:pPr>
                  <w:proofErr w:type="spellStart"/>
                  <w:r w:rsidRPr="009A5EDF">
                    <w:t>-</w:t>
                  </w:r>
                  <w:r w:rsidRPr="009A5EDF">
                    <w:tab/>
                    <w:t>Pantothensäure</w:t>
                  </w:r>
                  <w:proofErr w:type="spellEnd"/>
                </w:p>
              </w:tc>
              <w:tc>
                <w:tcPr>
                  <w:tcW w:w="3627" w:type="dxa"/>
                  <w:tcBorders>
                    <w:top w:val="nil"/>
                    <w:left w:val="nil"/>
                    <w:bottom w:val="nil"/>
                    <w:right w:val="nil"/>
                  </w:tcBorders>
                </w:tcPr>
                <w:p w14:paraId="39488DA7" w14:textId="692530B3" w:rsidR="009A5EDF" w:rsidRPr="00574A7A" w:rsidRDefault="009A5EDF" w:rsidP="00D625D9">
                  <w:pPr>
                    <w:framePr w:hSpace="141" w:wrap="around" w:vAnchor="text" w:hAnchor="margin" w:y="-767"/>
                    <w:ind w:left="734" w:right="-21"/>
                  </w:pPr>
                  <w:r w:rsidRPr="009A5EDF">
                    <w:t>6 mg (100% NRV*)</w:t>
                  </w:r>
                </w:p>
              </w:tc>
            </w:tr>
            <w:tr w:rsidR="009A5EDF" w:rsidRPr="00574A7A" w14:paraId="6A17B20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183AA0A" w14:textId="6ACA80EA" w:rsidR="009A5EDF" w:rsidRPr="00E66EEC" w:rsidRDefault="009A5EDF" w:rsidP="00D625D9">
                  <w:pPr>
                    <w:framePr w:hSpace="141" w:wrap="around" w:vAnchor="text" w:hAnchor="margin" w:y="-767"/>
                    <w:ind w:right="-465"/>
                  </w:pPr>
                  <w:r w:rsidRPr="009A5EDF">
                    <w:t>-</w:t>
                  </w:r>
                  <w:r w:rsidRPr="009A5EDF">
                    <w:tab/>
                    <w:t>Vitamin B6</w:t>
                  </w:r>
                </w:p>
              </w:tc>
              <w:tc>
                <w:tcPr>
                  <w:tcW w:w="3627" w:type="dxa"/>
                  <w:tcBorders>
                    <w:top w:val="nil"/>
                    <w:left w:val="nil"/>
                    <w:bottom w:val="nil"/>
                    <w:right w:val="nil"/>
                  </w:tcBorders>
                </w:tcPr>
                <w:p w14:paraId="531F128E" w14:textId="0E299997" w:rsidR="009A5EDF" w:rsidRPr="00574A7A" w:rsidRDefault="009A5EDF" w:rsidP="00D625D9">
                  <w:pPr>
                    <w:framePr w:hSpace="141" w:wrap="around" w:vAnchor="text" w:hAnchor="margin" w:y="-767"/>
                    <w:ind w:left="734" w:right="-21"/>
                  </w:pPr>
                  <w:r w:rsidRPr="009A5EDF">
                    <w:t>1,4 mg (100% NRV*)</w:t>
                  </w:r>
                </w:p>
              </w:tc>
            </w:tr>
            <w:tr w:rsidR="009A5EDF" w:rsidRPr="00574A7A" w14:paraId="43611A40"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C912F42" w14:textId="70759D0E" w:rsidR="009A5EDF" w:rsidRPr="009A5EDF" w:rsidRDefault="009A5EDF" w:rsidP="00D625D9">
                  <w:pPr>
                    <w:framePr w:hSpace="141" w:wrap="around" w:vAnchor="text" w:hAnchor="margin" w:y="-767"/>
                    <w:ind w:right="-465"/>
                  </w:pPr>
                  <w:r w:rsidRPr="009A5EDF">
                    <w:t>-</w:t>
                  </w:r>
                  <w:r w:rsidRPr="009A5EDF">
                    <w:tab/>
                    <w:t>Vitamin B2</w:t>
                  </w:r>
                </w:p>
              </w:tc>
              <w:tc>
                <w:tcPr>
                  <w:tcW w:w="3627" w:type="dxa"/>
                  <w:tcBorders>
                    <w:top w:val="nil"/>
                    <w:left w:val="nil"/>
                    <w:bottom w:val="nil"/>
                    <w:right w:val="nil"/>
                  </w:tcBorders>
                </w:tcPr>
                <w:p w14:paraId="48CEDF80" w14:textId="5B22B283" w:rsidR="009A5EDF" w:rsidRPr="00574A7A" w:rsidRDefault="009A5EDF" w:rsidP="00D625D9">
                  <w:pPr>
                    <w:framePr w:hSpace="141" w:wrap="around" w:vAnchor="text" w:hAnchor="margin" w:y="-767"/>
                    <w:ind w:left="734" w:right="-21"/>
                  </w:pPr>
                  <w:r w:rsidRPr="009A5EDF">
                    <w:t>1,4 mg (100% NRV*)</w:t>
                  </w:r>
                </w:p>
              </w:tc>
            </w:tr>
            <w:tr w:rsidR="009A5EDF" w:rsidRPr="00574A7A" w14:paraId="16275B15"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4F5C4A6" w14:textId="715B5192" w:rsidR="009A5EDF" w:rsidRPr="009A5EDF" w:rsidRDefault="009A5EDF" w:rsidP="00D625D9">
                  <w:pPr>
                    <w:framePr w:hSpace="141" w:wrap="around" w:vAnchor="text" w:hAnchor="margin" w:y="-767"/>
                    <w:ind w:right="-465"/>
                  </w:pPr>
                  <w:r w:rsidRPr="009A5EDF">
                    <w:t>-</w:t>
                  </w:r>
                  <w:r w:rsidRPr="009A5EDF">
                    <w:tab/>
                    <w:t>Vitamin B1</w:t>
                  </w:r>
                </w:p>
              </w:tc>
              <w:tc>
                <w:tcPr>
                  <w:tcW w:w="3627" w:type="dxa"/>
                  <w:tcBorders>
                    <w:top w:val="nil"/>
                    <w:left w:val="nil"/>
                    <w:bottom w:val="nil"/>
                    <w:right w:val="nil"/>
                  </w:tcBorders>
                </w:tcPr>
                <w:p w14:paraId="1385FC29" w14:textId="22028DBD" w:rsidR="009A5EDF" w:rsidRPr="00574A7A" w:rsidRDefault="009A5EDF" w:rsidP="00D625D9">
                  <w:pPr>
                    <w:framePr w:hSpace="141" w:wrap="around" w:vAnchor="text" w:hAnchor="margin" w:y="-767"/>
                    <w:ind w:left="734" w:right="-21"/>
                  </w:pPr>
                  <w:r w:rsidRPr="009A5EDF">
                    <w:t>1,1 mg (100% NRV*)</w:t>
                  </w:r>
                </w:p>
              </w:tc>
            </w:tr>
            <w:tr w:rsidR="009A5EDF" w:rsidRPr="00574A7A" w14:paraId="6BBC06C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F2D6661" w14:textId="77777777" w:rsidR="009A5EDF" w:rsidRDefault="009A5EDF" w:rsidP="00D625D9">
                  <w:pPr>
                    <w:framePr w:hSpace="141" w:wrap="around" w:vAnchor="text" w:hAnchor="margin" w:y="-767"/>
                    <w:ind w:right="-465"/>
                  </w:pPr>
                  <w:r w:rsidRPr="009A5EDF">
                    <w:t>-</w:t>
                  </w:r>
                  <w:r w:rsidRPr="009A5EDF">
                    <w:tab/>
                    <w:t>Vitamin A</w:t>
                  </w:r>
                </w:p>
                <w:p w14:paraId="348A7F3B" w14:textId="77777777" w:rsidR="009A5EDF" w:rsidRDefault="009A5EDF" w:rsidP="00D625D9">
                  <w:pPr>
                    <w:framePr w:hSpace="141" w:wrap="around" w:vAnchor="text" w:hAnchor="margin" w:y="-767"/>
                    <w:ind w:right="-465"/>
                  </w:pPr>
                  <w:r w:rsidRPr="009A5EDF">
                    <w:t>-</w:t>
                  </w:r>
                  <w:r w:rsidRPr="009A5EDF">
                    <w:tab/>
                    <w:t>Folsäure</w:t>
                  </w:r>
                </w:p>
                <w:p w14:paraId="6935810A" w14:textId="68C2C6D0" w:rsidR="009A5EDF" w:rsidRPr="009A5EDF" w:rsidRDefault="009A5EDF" w:rsidP="00D625D9">
                  <w:pPr>
                    <w:framePr w:hSpace="141" w:wrap="around" w:vAnchor="text" w:hAnchor="margin" w:y="-767"/>
                    <w:ind w:right="-465"/>
                  </w:pPr>
                  <w:r w:rsidRPr="009A5EDF">
                    <w:t>-</w:t>
                  </w:r>
                  <w:r w:rsidRPr="009A5EDF">
                    <w:tab/>
                    <w:t>Vitamin K1</w:t>
                  </w:r>
                </w:p>
              </w:tc>
              <w:tc>
                <w:tcPr>
                  <w:tcW w:w="3627" w:type="dxa"/>
                  <w:tcBorders>
                    <w:top w:val="nil"/>
                    <w:left w:val="nil"/>
                    <w:bottom w:val="nil"/>
                    <w:right w:val="nil"/>
                  </w:tcBorders>
                </w:tcPr>
                <w:p w14:paraId="4E7F0FBE" w14:textId="77777777" w:rsidR="009A5EDF" w:rsidRDefault="009A5EDF" w:rsidP="00D625D9">
                  <w:pPr>
                    <w:framePr w:hSpace="141" w:wrap="around" w:vAnchor="text" w:hAnchor="margin" w:y="-767"/>
                    <w:ind w:left="734" w:right="-21"/>
                  </w:pPr>
                  <w:r w:rsidRPr="009A5EDF">
                    <w:t>0,8 mg (100% NRV*)</w:t>
                  </w:r>
                </w:p>
                <w:p w14:paraId="7690A6E7" w14:textId="77777777" w:rsidR="009A5EDF" w:rsidRDefault="009A5EDF" w:rsidP="00D625D9">
                  <w:pPr>
                    <w:framePr w:hSpace="141" w:wrap="around" w:vAnchor="text" w:hAnchor="margin" w:y="-767"/>
                    <w:ind w:left="734" w:right="-21"/>
                  </w:pPr>
                  <w:r w:rsidRPr="009A5EDF">
                    <w:t>200 µg (100% NRV*)</w:t>
                  </w:r>
                </w:p>
                <w:p w14:paraId="44A43CC4" w14:textId="592DD7AC" w:rsidR="009A5EDF" w:rsidRPr="00574A7A" w:rsidRDefault="009A5EDF" w:rsidP="00D625D9">
                  <w:pPr>
                    <w:framePr w:hSpace="141" w:wrap="around" w:vAnchor="text" w:hAnchor="margin" w:y="-767"/>
                    <w:ind w:left="734" w:right="-21"/>
                  </w:pPr>
                  <w:r w:rsidRPr="009A5EDF">
                    <w:t>75 µg (100% NRV*)</w:t>
                  </w:r>
                </w:p>
              </w:tc>
            </w:tr>
            <w:tr w:rsidR="009A5EDF" w:rsidRPr="00574A7A" w14:paraId="01D9A67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FE12CA1" w14:textId="6D38239C" w:rsidR="009A5EDF" w:rsidRDefault="009A5EDF" w:rsidP="009A5EDF">
                  <w:pPr>
                    <w:framePr w:hSpace="141" w:wrap="around" w:vAnchor="text" w:hAnchor="margin" w:y="-767"/>
                    <w:ind w:right="-465"/>
                  </w:pPr>
                  <w:r w:rsidRPr="009A5EDF">
                    <w:t>-</w:t>
                  </w:r>
                  <w:r w:rsidRPr="009A5EDF">
                    <w:tab/>
                    <w:t>Biotin</w:t>
                  </w:r>
                </w:p>
                <w:p w14:paraId="2E3C365D" w14:textId="77777777" w:rsidR="009A5EDF" w:rsidRDefault="009A5EDF" w:rsidP="009A5EDF">
                  <w:pPr>
                    <w:framePr w:hSpace="141" w:wrap="around" w:vAnchor="text" w:hAnchor="margin" w:y="-767"/>
                    <w:ind w:right="-465"/>
                  </w:pPr>
                  <w:r>
                    <w:t>-</w:t>
                  </w:r>
                  <w:r>
                    <w:tab/>
                    <w:t>Vitamin D3</w:t>
                  </w:r>
                </w:p>
                <w:p w14:paraId="41AE4EC5" w14:textId="77777777" w:rsidR="009A5EDF" w:rsidRDefault="009A5EDF" w:rsidP="009A5EDF">
                  <w:pPr>
                    <w:framePr w:hSpace="141" w:wrap="around" w:vAnchor="text" w:hAnchor="margin" w:y="-767"/>
                    <w:ind w:right="-465"/>
                  </w:pPr>
                  <w:r>
                    <w:t>-</w:t>
                  </w:r>
                  <w:r>
                    <w:tab/>
                  </w:r>
                  <w:r w:rsidRPr="009A5EDF">
                    <w:t>Vitamin B12</w:t>
                  </w:r>
                </w:p>
                <w:p w14:paraId="245EA02A" w14:textId="77777777" w:rsidR="009A5EDF" w:rsidRDefault="009A5EDF" w:rsidP="009A5EDF">
                  <w:pPr>
                    <w:framePr w:hSpace="141" w:wrap="around" w:vAnchor="text" w:hAnchor="margin" w:y="-767"/>
                    <w:ind w:right="-465"/>
                  </w:pPr>
                  <w:r>
                    <w:t>Zink</w:t>
                  </w:r>
                </w:p>
                <w:p w14:paraId="557651DB" w14:textId="77777777" w:rsidR="009A5EDF" w:rsidRDefault="009A5EDF" w:rsidP="009A5EDF">
                  <w:pPr>
                    <w:framePr w:hSpace="141" w:wrap="around" w:vAnchor="text" w:hAnchor="margin" w:y="-767"/>
                    <w:ind w:right="-465"/>
                  </w:pPr>
                  <w:r>
                    <w:t>Selen</w:t>
                  </w:r>
                </w:p>
                <w:p w14:paraId="20B29064" w14:textId="03905054" w:rsidR="009A5EDF" w:rsidRPr="009A5EDF" w:rsidRDefault="009A5EDF" w:rsidP="009A5EDF">
                  <w:pPr>
                    <w:framePr w:hSpace="141" w:wrap="around" w:vAnchor="text" w:hAnchor="margin" w:y="-767"/>
                    <w:ind w:right="-465"/>
                  </w:pPr>
                  <w:r>
                    <w:t>Kupfer</w:t>
                  </w:r>
                </w:p>
              </w:tc>
              <w:tc>
                <w:tcPr>
                  <w:tcW w:w="3627" w:type="dxa"/>
                  <w:tcBorders>
                    <w:top w:val="nil"/>
                    <w:left w:val="nil"/>
                    <w:bottom w:val="nil"/>
                    <w:right w:val="nil"/>
                  </w:tcBorders>
                </w:tcPr>
                <w:p w14:paraId="6DE938EB" w14:textId="77777777" w:rsidR="009A5EDF" w:rsidRDefault="009A5EDF" w:rsidP="00D625D9">
                  <w:pPr>
                    <w:framePr w:hSpace="141" w:wrap="around" w:vAnchor="text" w:hAnchor="margin" w:y="-767"/>
                    <w:ind w:left="734" w:right="-21"/>
                  </w:pPr>
                  <w:r w:rsidRPr="009A5EDF">
                    <w:t>50 µg (100% NRV*)</w:t>
                  </w:r>
                </w:p>
                <w:p w14:paraId="17BFE3CB" w14:textId="77777777" w:rsidR="009A5EDF" w:rsidRDefault="009A5EDF" w:rsidP="00D625D9">
                  <w:pPr>
                    <w:framePr w:hSpace="141" w:wrap="around" w:vAnchor="text" w:hAnchor="margin" w:y="-767"/>
                    <w:ind w:left="734" w:right="-21"/>
                  </w:pPr>
                  <w:r w:rsidRPr="009A5EDF">
                    <w:t>5 µg (100% NRV*)</w:t>
                  </w:r>
                </w:p>
                <w:p w14:paraId="741BDABF" w14:textId="77777777" w:rsidR="009A5EDF" w:rsidRDefault="009A5EDF" w:rsidP="00D625D9">
                  <w:pPr>
                    <w:framePr w:hSpace="141" w:wrap="around" w:vAnchor="text" w:hAnchor="margin" w:y="-767"/>
                    <w:ind w:left="734" w:right="-21"/>
                  </w:pPr>
                  <w:r w:rsidRPr="009A5EDF">
                    <w:t>2,5 µg (100% NRV*)</w:t>
                  </w:r>
                </w:p>
                <w:p w14:paraId="17C48EED" w14:textId="77777777" w:rsidR="009A5EDF" w:rsidRDefault="009A5EDF" w:rsidP="00D625D9">
                  <w:pPr>
                    <w:framePr w:hSpace="141" w:wrap="around" w:vAnchor="text" w:hAnchor="margin" w:y="-767"/>
                    <w:ind w:left="734" w:right="-21"/>
                  </w:pPr>
                  <w:r w:rsidRPr="009A5EDF">
                    <w:t>10 mg (100% NRV*)</w:t>
                  </w:r>
                </w:p>
                <w:p w14:paraId="4C4268DE" w14:textId="77777777" w:rsidR="009A5EDF" w:rsidRDefault="009A5EDF" w:rsidP="00D625D9">
                  <w:pPr>
                    <w:framePr w:hSpace="141" w:wrap="around" w:vAnchor="text" w:hAnchor="margin" w:y="-767"/>
                    <w:ind w:left="734" w:right="-21"/>
                  </w:pPr>
                  <w:r w:rsidRPr="009A5EDF">
                    <w:t>100 µg (182% NRV*)</w:t>
                  </w:r>
                </w:p>
                <w:p w14:paraId="7D5A075E" w14:textId="5A85494F" w:rsidR="009A5EDF" w:rsidRPr="00574A7A" w:rsidRDefault="009A5EDF" w:rsidP="00D625D9">
                  <w:pPr>
                    <w:framePr w:hSpace="141" w:wrap="around" w:vAnchor="text" w:hAnchor="margin" w:y="-767"/>
                    <w:ind w:left="734" w:right="-21"/>
                  </w:pPr>
                  <w:r w:rsidRPr="009A5EDF">
                    <w:t>1 mg (100% NRV*)</w:t>
                  </w:r>
                </w:p>
              </w:tc>
            </w:tr>
            <w:tr w:rsidR="00491740" w:rsidRPr="00574A7A" w14:paraId="7D78077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DEA5F6F" w14:textId="616B4E02" w:rsidR="00491740" w:rsidRDefault="009A5EDF" w:rsidP="009A5EDF">
                  <w:pPr>
                    <w:framePr w:hSpace="141" w:wrap="around" w:vAnchor="text" w:hAnchor="margin" w:y="-767"/>
                    <w:ind w:right="-465"/>
                  </w:pPr>
                  <w:r>
                    <w:t xml:space="preserve">*NRV: Referenzmenge für die tägliche Zufuhr </w:t>
                  </w:r>
                  <w:r>
                    <w:br/>
                  </w:r>
                  <w:r>
                    <w:t>gem. EU-Verordnung 1169/2011</w:t>
                  </w:r>
                  <w:r>
                    <w:br/>
                  </w:r>
                  <w:r>
                    <w:t>**CFU = koloniebildende Einheit</w:t>
                  </w:r>
                </w:p>
              </w:tc>
              <w:tc>
                <w:tcPr>
                  <w:tcW w:w="3627" w:type="dxa"/>
                  <w:tcBorders>
                    <w:top w:val="nil"/>
                    <w:left w:val="nil"/>
                    <w:bottom w:val="nil"/>
                    <w:right w:val="nil"/>
                  </w:tcBorders>
                </w:tcPr>
                <w:p w14:paraId="34AB02D2" w14:textId="77777777" w:rsidR="00491740" w:rsidRPr="00574A7A" w:rsidRDefault="00491740" w:rsidP="00D625D9">
                  <w:pPr>
                    <w:framePr w:hSpace="141" w:wrap="around" w:vAnchor="text" w:hAnchor="margin" w:y="-767"/>
                    <w:ind w:left="734" w:right="-21"/>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91740"/>
    <w:rsid w:val="004B3D1C"/>
    <w:rsid w:val="00523133"/>
    <w:rsid w:val="00574A7A"/>
    <w:rsid w:val="006110EB"/>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15</cp:revision>
  <cp:lastPrinted>2018-09-10T12:29:00Z</cp:lastPrinted>
  <dcterms:created xsi:type="dcterms:W3CDTF">2018-11-23T13:24:00Z</dcterms:created>
  <dcterms:modified xsi:type="dcterms:W3CDTF">2021-06-30T14:50:00Z</dcterms:modified>
</cp:coreProperties>
</file>