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DA6BD9">
              <w:t>9687932</w:t>
            </w:r>
          </w:p>
          <w:p w:rsidR="009C23DB" w:rsidRDefault="009C23DB" w:rsidP="009C23DB">
            <w:pPr>
              <w:rPr>
                <w:b/>
                <w:i/>
              </w:rPr>
            </w:pPr>
            <w:proofErr w:type="spellStart"/>
            <w:r>
              <w:rPr>
                <w:b/>
                <w:i/>
              </w:rPr>
              <w:t>USP’s</w:t>
            </w:r>
            <w:proofErr w:type="spellEnd"/>
            <w:r>
              <w:rPr>
                <w:b/>
                <w:i/>
              </w:rPr>
              <w:t>:</w:t>
            </w:r>
          </w:p>
          <w:p w:rsidR="008D650D" w:rsidRDefault="009C23DB" w:rsidP="008D650D">
            <w:pPr>
              <w:rPr>
                <w:b/>
              </w:rPr>
            </w:pPr>
            <w:r w:rsidRPr="002932B6">
              <w:rPr>
                <w:b/>
              </w:rPr>
              <w:t>-</w:t>
            </w:r>
            <w:r w:rsidR="00792409">
              <w:rPr>
                <w:b/>
              </w:rPr>
              <w:t xml:space="preserve"> </w:t>
            </w:r>
            <w:r w:rsidR="008D650D" w:rsidRPr="008D650D">
              <w:rPr>
                <w:b/>
              </w:rPr>
              <w:t>Würzig aromatisches Geschmackserlebnis. Wärmt und belebt.</w:t>
            </w:r>
          </w:p>
          <w:p w:rsidR="00045281" w:rsidRDefault="009C23DB" w:rsidP="00045281">
            <w:pPr>
              <w:spacing w:after="0" w:line="240" w:lineRule="auto"/>
              <w:rPr>
                <w:b/>
              </w:rPr>
            </w:pPr>
            <w:r>
              <w:rPr>
                <w:b/>
              </w:rPr>
              <w:t>&lt;h2&gt;</w:t>
            </w:r>
            <w:r w:rsidR="000E4CAA">
              <w:t xml:space="preserve"> </w:t>
            </w:r>
            <w:r w:rsidR="009239DC">
              <w:rPr>
                <w:b/>
                <w:bCs/>
              </w:rPr>
              <w:t xml:space="preserve">Halswärmer </w:t>
            </w:r>
            <w:r w:rsidR="0051500D">
              <w:rPr>
                <w:b/>
                <w:bCs/>
              </w:rPr>
              <w:t>von</w:t>
            </w:r>
            <w:r>
              <w:rPr>
                <w:b/>
              </w:rPr>
              <w:t xml:space="preserve"> </w:t>
            </w:r>
            <w:r w:rsidR="00D541FA">
              <w:rPr>
                <w:b/>
              </w:rPr>
              <w:t>Yogi-Tee</w:t>
            </w:r>
            <w:r w:rsidR="00792409">
              <w:rPr>
                <w:b/>
              </w:rPr>
              <w:t xml:space="preserve"> </w:t>
            </w:r>
            <w:r>
              <w:rPr>
                <w:b/>
              </w:rPr>
              <w:t>&lt;/h2&gt;</w:t>
            </w:r>
          </w:p>
          <w:p w:rsidR="00045281" w:rsidRDefault="009C23DB" w:rsidP="009239DC">
            <w:pPr>
              <w:spacing w:after="0" w:line="240" w:lineRule="auto"/>
            </w:pPr>
            <w:r>
              <w:rPr>
                <w:b/>
              </w:rPr>
              <w:br/>
            </w:r>
            <w:r w:rsidR="009239DC" w:rsidRPr="009239DC">
              <w:t>Teegenuss wärmt den Hals. Er wird viel beansprucht. Wir schmeicheln ihm mit diesem sanften, leicht fruchtigen, süßen Tee. Angenehm verfeinert durch die Zugabe von Orangenschalen, Fenchel, Thymian und Ingwer. Die subtile Botschaft dieses Tees ist: „Ich bin mir bewusst, was ich zu mir nehme.”</w:t>
            </w:r>
          </w:p>
          <w:p w:rsidR="009239DC" w:rsidRPr="00045281" w:rsidRDefault="009239DC" w:rsidP="009239DC">
            <w:pPr>
              <w:spacing w:after="0" w:line="240" w:lineRule="auto"/>
              <w:rPr>
                <w:sz w:val="24"/>
                <w:szCs w:val="24"/>
                <w:lang w:eastAsia="de-DE"/>
              </w:rPr>
            </w:pPr>
          </w:p>
          <w:p w:rsidR="009C23DB" w:rsidRDefault="009C23DB" w:rsidP="00792409">
            <w:r>
              <w:rPr>
                <w:b/>
              </w:rPr>
              <w:t>&lt;h</w:t>
            </w:r>
            <w:r w:rsidR="00792409">
              <w:rPr>
                <w:b/>
              </w:rPr>
              <w:t>3</w:t>
            </w:r>
            <w:r>
              <w:rPr>
                <w:b/>
              </w:rPr>
              <w:t>&gt;</w:t>
            </w:r>
            <w:r w:rsidRPr="009C23DB">
              <w:t xml:space="preserve"> </w:t>
            </w:r>
            <w:r w:rsidRPr="009C23DB">
              <w:rPr>
                <w:b/>
              </w:rPr>
              <w:t xml:space="preserve">Hinweis </w:t>
            </w:r>
            <w:r>
              <w:rPr>
                <w:b/>
              </w:rPr>
              <w:t>&lt;/h</w:t>
            </w:r>
            <w:r w:rsidR="00792409">
              <w:rPr>
                <w:b/>
              </w:rPr>
              <w:t>3</w:t>
            </w:r>
            <w:r>
              <w:rPr>
                <w:b/>
              </w:rPr>
              <w:t>&gt;</w:t>
            </w:r>
            <w:r w:rsidR="00792409">
              <w:rPr>
                <w:b/>
              </w:rPr>
              <w:br/>
            </w:r>
            <w:proofErr w:type="gramStart"/>
            <w:r w:rsidR="008D650D">
              <w:t>T</w:t>
            </w:r>
            <w:r w:rsidRPr="009C23DB">
              <w:t>rocken</w:t>
            </w:r>
            <w:proofErr w:type="gramEnd"/>
            <w:r w:rsidRPr="009C23DB">
              <w:t xml:space="preserve"> und gut verschlossen lagern.</w:t>
            </w:r>
          </w:p>
          <w:p w:rsidR="008D650D" w:rsidRDefault="00440F23" w:rsidP="008D650D">
            <w:pPr>
              <w:rPr>
                <w:b/>
              </w:rPr>
            </w:pPr>
            <w:r>
              <w:rPr>
                <w:b/>
              </w:rPr>
              <w:t>&lt;h</w:t>
            </w:r>
            <w:r w:rsidR="00792409">
              <w:rPr>
                <w:b/>
              </w:rPr>
              <w:t>4</w:t>
            </w:r>
            <w:r>
              <w:rPr>
                <w:b/>
              </w:rPr>
              <w:t>&gt;</w:t>
            </w:r>
            <w:r w:rsidRPr="009C23DB">
              <w:t xml:space="preserve"> </w:t>
            </w:r>
            <w:r w:rsidRPr="00440F23">
              <w:rPr>
                <w:b/>
              </w:rPr>
              <w:t>Netto-Füllmenge</w:t>
            </w:r>
            <w:r>
              <w:rPr>
                <w:b/>
              </w:rPr>
              <w:t xml:space="preserve"> &lt;/h</w:t>
            </w:r>
            <w:r w:rsidR="00792409">
              <w:rPr>
                <w:b/>
              </w:rPr>
              <w:t>4</w:t>
            </w:r>
            <w:r>
              <w:rPr>
                <w:b/>
              </w:rPr>
              <w:t>&gt;</w:t>
            </w:r>
          </w:p>
          <w:p w:rsidR="008D650D" w:rsidRPr="008D650D" w:rsidRDefault="008D650D" w:rsidP="008D650D">
            <w:r w:rsidRPr="00DA6BD9">
              <w:t xml:space="preserve">Inhalt = </w:t>
            </w:r>
            <w:r w:rsidR="00DA6BD9" w:rsidRPr="00DA6BD9">
              <w:t>32,3</w:t>
            </w:r>
            <w:r w:rsidRPr="00DA6BD9">
              <w:t xml:space="preserve"> g</w:t>
            </w:r>
            <w:r w:rsidRPr="00DA6BD9">
              <w:br/>
            </w:r>
            <w:r w:rsidR="00DA6BD9" w:rsidRPr="00DA6BD9">
              <w:t>17</w:t>
            </w:r>
            <w:r w:rsidRPr="00DA6BD9">
              <w:t xml:space="preserve"> </w:t>
            </w:r>
            <w:r w:rsidR="00DA6BD9" w:rsidRPr="00DA6BD9">
              <w:t>Teebeutel</w:t>
            </w:r>
            <w:r w:rsidRPr="00DA6BD9">
              <w:t xml:space="preserve"> zu je 1,</w:t>
            </w:r>
            <w:r w:rsidR="00DA6BD9" w:rsidRPr="00DA6BD9">
              <w:t>9</w:t>
            </w:r>
            <w:r w:rsidRPr="00DA6BD9">
              <w:t xml:space="preserve"> g Füllgewicht.</w:t>
            </w:r>
          </w:p>
          <w:p w:rsidR="00440F23" w:rsidRDefault="00440F23" w:rsidP="00792409">
            <w:pPr>
              <w:rPr>
                <w:b/>
              </w:rPr>
            </w:pPr>
            <w:r>
              <w:rPr>
                <w:b/>
              </w:rPr>
              <w:t>&lt;h</w:t>
            </w:r>
            <w:r w:rsidR="00792409">
              <w:rPr>
                <w:b/>
              </w:rPr>
              <w:t>5</w:t>
            </w:r>
            <w:r>
              <w:rPr>
                <w:b/>
              </w:rPr>
              <w:t>&gt;</w:t>
            </w:r>
            <w:r w:rsidRPr="009C23DB">
              <w:t xml:space="preserve"> </w:t>
            </w:r>
            <w:r>
              <w:rPr>
                <w:b/>
              </w:rPr>
              <w:t>Zu</w:t>
            </w:r>
            <w:r w:rsidR="008D650D">
              <w:rPr>
                <w:b/>
              </w:rPr>
              <w:t>taten</w:t>
            </w:r>
            <w:r>
              <w:rPr>
                <w:b/>
              </w:rPr>
              <w:t xml:space="preserve"> &lt;/h</w:t>
            </w:r>
            <w:r w:rsidR="00792409">
              <w:rPr>
                <w:b/>
              </w:rPr>
              <w:t>5</w:t>
            </w:r>
            <w:r>
              <w:rPr>
                <w:b/>
              </w:rPr>
              <w:t>&gt;</w:t>
            </w:r>
          </w:p>
          <w:p w:rsidR="009239DC" w:rsidRPr="009239DC" w:rsidRDefault="009239DC" w:rsidP="009239DC">
            <w:pPr>
              <w:spacing w:after="0" w:line="240" w:lineRule="auto"/>
              <w:rPr>
                <w:bCs/>
              </w:rPr>
            </w:pPr>
            <w:r w:rsidRPr="009239DC">
              <w:rPr>
                <w:bCs/>
              </w:rPr>
              <w:t>Süßholz, Fenchel, Zimt, Orangenschalen, Ingwer, Thymian</w:t>
            </w:r>
          </w:p>
          <w:p w:rsidR="00390BEF" w:rsidRPr="00390BEF" w:rsidRDefault="00390BEF" w:rsidP="00390BEF">
            <w:pPr>
              <w:spacing w:after="0" w:line="240" w:lineRule="auto"/>
            </w:pPr>
          </w:p>
          <w:p w:rsidR="008D650D" w:rsidRDefault="008D650D" w:rsidP="008D650D">
            <w:pPr>
              <w:rPr>
                <w:b/>
              </w:rPr>
            </w:pPr>
            <w:r>
              <w:rPr>
                <w:b/>
              </w:rPr>
              <w:t>&lt;h6&gt;</w:t>
            </w:r>
            <w:r w:rsidRPr="009C23DB">
              <w:t xml:space="preserve"> </w:t>
            </w:r>
            <w:r>
              <w:rPr>
                <w:b/>
              </w:rPr>
              <w:t>Zubereitung &lt;/h6&gt;</w:t>
            </w:r>
          </w:p>
          <w:p w:rsidR="008D650D" w:rsidRPr="008D650D" w:rsidRDefault="00390BEF" w:rsidP="008D650D">
            <w:pPr>
              <w:rPr>
                <w:bCs/>
              </w:rPr>
            </w:pPr>
            <w:r>
              <w:rPr>
                <w:bCs/>
              </w:rPr>
              <w:t xml:space="preserve">Den Teebeutel mit 250 ml kochendem Wasser übergießen und für etwa 5-6 Minuten ziehen lassen (länger für einen stärkeren Geschmack) </w:t>
            </w:r>
            <w:r w:rsidR="008D650D">
              <w:rPr>
                <w:bCs/>
              </w:rPr>
              <w:br/>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5281"/>
    <w:rsid w:val="000919E5"/>
    <w:rsid w:val="000B663A"/>
    <w:rsid w:val="000E4CAA"/>
    <w:rsid w:val="00151D42"/>
    <w:rsid w:val="0018611A"/>
    <w:rsid w:val="001A60FE"/>
    <w:rsid w:val="001E3E53"/>
    <w:rsid w:val="0028422F"/>
    <w:rsid w:val="002932B6"/>
    <w:rsid w:val="002B2E69"/>
    <w:rsid w:val="00390BEF"/>
    <w:rsid w:val="003F3C85"/>
    <w:rsid w:val="00440F23"/>
    <w:rsid w:val="004B3D1C"/>
    <w:rsid w:val="0051500D"/>
    <w:rsid w:val="00523133"/>
    <w:rsid w:val="006110EB"/>
    <w:rsid w:val="006678D0"/>
    <w:rsid w:val="006A6742"/>
    <w:rsid w:val="006C40C3"/>
    <w:rsid w:val="00734A4C"/>
    <w:rsid w:val="00792409"/>
    <w:rsid w:val="00896F23"/>
    <w:rsid w:val="008D650D"/>
    <w:rsid w:val="009239DC"/>
    <w:rsid w:val="009335FF"/>
    <w:rsid w:val="009A24DE"/>
    <w:rsid w:val="009C23DB"/>
    <w:rsid w:val="009D79CB"/>
    <w:rsid w:val="00A85D46"/>
    <w:rsid w:val="00C2795A"/>
    <w:rsid w:val="00C54B46"/>
    <w:rsid w:val="00CE59CF"/>
    <w:rsid w:val="00CF625B"/>
    <w:rsid w:val="00D26DC6"/>
    <w:rsid w:val="00D541FA"/>
    <w:rsid w:val="00DA6BD9"/>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DF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39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503077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672232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71256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3322169">
      <w:bodyDiv w:val="1"/>
      <w:marLeft w:val="0"/>
      <w:marRight w:val="0"/>
      <w:marTop w:val="0"/>
      <w:marBottom w:val="0"/>
      <w:divBdr>
        <w:top w:val="none" w:sz="0" w:space="0" w:color="auto"/>
        <w:left w:val="none" w:sz="0" w:space="0" w:color="auto"/>
        <w:bottom w:val="none" w:sz="0" w:space="0" w:color="auto"/>
        <w:right w:val="none" w:sz="0" w:space="0" w:color="auto"/>
      </w:divBdr>
      <w:divsChild>
        <w:div w:id="690958871">
          <w:marLeft w:val="0"/>
          <w:marRight w:val="0"/>
          <w:marTop w:val="0"/>
          <w:marBottom w:val="0"/>
          <w:divBdr>
            <w:top w:val="none" w:sz="0" w:space="0" w:color="auto"/>
            <w:left w:val="none" w:sz="0" w:space="0" w:color="auto"/>
            <w:bottom w:val="none" w:sz="0" w:space="0" w:color="auto"/>
            <w:right w:val="none" w:sz="0" w:space="0" w:color="auto"/>
          </w:divBdr>
          <w:divsChild>
            <w:div w:id="29571300">
              <w:marLeft w:val="0"/>
              <w:marRight w:val="0"/>
              <w:marTop w:val="0"/>
              <w:marBottom w:val="0"/>
              <w:divBdr>
                <w:top w:val="none" w:sz="0" w:space="0" w:color="auto"/>
                <w:left w:val="none" w:sz="0" w:space="0" w:color="auto"/>
                <w:bottom w:val="none" w:sz="0" w:space="0" w:color="auto"/>
                <w:right w:val="none" w:sz="0" w:space="0" w:color="auto"/>
              </w:divBdr>
              <w:divsChild>
                <w:div w:id="1077166258">
                  <w:marLeft w:val="0"/>
                  <w:marRight w:val="0"/>
                  <w:marTop w:val="0"/>
                  <w:marBottom w:val="0"/>
                  <w:divBdr>
                    <w:top w:val="none" w:sz="0" w:space="0" w:color="auto"/>
                    <w:left w:val="none" w:sz="0" w:space="0" w:color="auto"/>
                    <w:bottom w:val="none" w:sz="0" w:space="0" w:color="auto"/>
                    <w:right w:val="none" w:sz="0" w:space="0" w:color="auto"/>
                  </w:divBdr>
                  <w:divsChild>
                    <w:div w:id="506986824">
                      <w:marLeft w:val="0"/>
                      <w:marRight w:val="0"/>
                      <w:marTop w:val="0"/>
                      <w:marBottom w:val="0"/>
                      <w:divBdr>
                        <w:top w:val="none" w:sz="0" w:space="0" w:color="auto"/>
                        <w:left w:val="none" w:sz="0" w:space="0" w:color="auto"/>
                        <w:bottom w:val="none" w:sz="0" w:space="0" w:color="auto"/>
                        <w:right w:val="none" w:sz="0" w:space="0" w:color="auto"/>
                      </w:divBdr>
                      <w:divsChild>
                        <w:div w:id="806238826">
                          <w:marLeft w:val="0"/>
                          <w:marRight w:val="0"/>
                          <w:marTop w:val="0"/>
                          <w:marBottom w:val="0"/>
                          <w:divBdr>
                            <w:top w:val="none" w:sz="0" w:space="0" w:color="auto"/>
                            <w:left w:val="none" w:sz="0" w:space="0" w:color="auto"/>
                            <w:bottom w:val="none" w:sz="0" w:space="0" w:color="auto"/>
                            <w:right w:val="none" w:sz="0" w:space="0" w:color="auto"/>
                          </w:divBdr>
                          <w:divsChild>
                            <w:div w:id="2140949914">
                              <w:marLeft w:val="0"/>
                              <w:marRight w:val="0"/>
                              <w:marTop w:val="0"/>
                              <w:marBottom w:val="0"/>
                              <w:divBdr>
                                <w:top w:val="none" w:sz="0" w:space="0" w:color="auto"/>
                                <w:left w:val="none" w:sz="0" w:space="0" w:color="auto"/>
                                <w:bottom w:val="none" w:sz="0" w:space="0" w:color="auto"/>
                                <w:right w:val="none" w:sz="0" w:space="0" w:color="auto"/>
                              </w:divBdr>
                              <w:divsChild>
                                <w:div w:id="7395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841786">
          <w:marLeft w:val="0"/>
          <w:marRight w:val="0"/>
          <w:marTop w:val="600"/>
          <w:marBottom w:val="0"/>
          <w:divBdr>
            <w:top w:val="none" w:sz="0" w:space="0" w:color="auto"/>
            <w:left w:val="none" w:sz="0" w:space="0" w:color="auto"/>
            <w:bottom w:val="none" w:sz="0" w:space="0" w:color="auto"/>
            <w:right w:val="none" w:sz="0" w:space="0" w:color="auto"/>
          </w:divBdr>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1928112">
      <w:bodyDiv w:val="1"/>
      <w:marLeft w:val="0"/>
      <w:marRight w:val="0"/>
      <w:marTop w:val="0"/>
      <w:marBottom w:val="0"/>
      <w:divBdr>
        <w:top w:val="none" w:sz="0" w:space="0" w:color="auto"/>
        <w:left w:val="none" w:sz="0" w:space="0" w:color="auto"/>
        <w:bottom w:val="none" w:sz="0" w:space="0" w:color="auto"/>
        <w:right w:val="none" w:sz="0" w:space="0" w:color="auto"/>
      </w:divBdr>
    </w:div>
    <w:div w:id="401146294">
      <w:bodyDiv w:val="1"/>
      <w:marLeft w:val="0"/>
      <w:marRight w:val="0"/>
      <w:marTop w:val="0"/>
      <w:marBottom w:val="0"/>
      <w:divBdr>
        <w:top w:val="none" w:sz="0" w:space="0" w:color="auto"/>
        <w:left w:val="none" w:sz="0" w:space="0" w:color="auto"/>
        <w:bottom w:val="none" w:sz="0" w:space="0" w:color="auto"/>
        <w:right w:val="none" w:sz="0" w:space="0" w:color="auto"/>
      </w:divBdr>
      <w:divsChild>
        <w:div w:id="1061252736">
          <w:marLeft w:val="0"/>
          <w:marRight w:val="0"/>
          <w:marTop w:val="0"/>
          <w:marBottom w:val="0"/>
          <w:divBdr>
            <w:top w:val="none" w:sz="0" w:space="0" w:color="auto"/>
            <w:left w:val="none" w:sz="0" w:space="0" w:color="auto"/>
            <w:bottom w:val="none" w:sz="0" w:space="0" w:color="auto"/>
            <w:right w:val="none" w:sz="0" w:space="0" w:color="auto"/>
          </w:divBdr>
        </w:div>
        <w:div w:id="1166290230">
          <w:marLeft w:val="0"/>
          <w:marRight w:val="0"/>
          <w:marTop w:val="60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6024479">
      <w:bodyDiv w:val="1"/>
      <w:marLeft w:val="0"/>
      <w:marRight w:val="0"/>
      <w:marTop w:val="0"/>
      <w:marBottom w:val="0"/>
      <w:divBdr>
        <w:top w:val="none" w:sz="0" w:space="0" w:color="auto"/>
        <w:left w:val="none" w:sz="0" w:space="0" w:color="auto"/>
        <w:bottom w:val="none" w:sz="0" w:space="0" w:color="auto"/>
        <w:right w:val="none" w:sz="0" w:space="0" w:color="auto"/>
      </w:divBdr>
      <w:divsChild>
        <w:div w:id="1682853821">
          <w:marLeft w:val="0"/>
          <w:marRight w:val="0"/>
          <w:marTop w:val="75"/>
          <w:marBottom w:val="225"/>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57087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13385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8362800">
      <w:bodyDiv w:val="1"/>
      <w:marLeft w:val="0"/>
      <w:marRight w:val="0"/>
      <w:marTop w:val="0"/>
      <w:marBottom w:val="0"/>
      <w:divBdr>
        <w:top w:val="none" w:sz="0" w:space="0" w:color="auto"/>
        <w:left w:val="none" w:sz="0" w:space="0" w:color="auto"/>
        <w:bottom w:val="none" w:sz="0" w:space="0" w:color="auto"/>
        <w:right w:val="none" w:sz="0" w:space="0" w:color="auto"/>
      </w:divBdr>
    </w:div>
    <w:div w:id="686831087">
      <w:bodyDiv w:val="1"/>
      <w:marLeft w:val="0"/>
      <w:marRight w:val="0"/>
      <w:marTop w:val="0"/>
      <w:marBottom w:val="0"/>
      <w:divBdr>
        <w:top w:val="none" w:sz="0" w:space="0" w:color="auto"/>
        <w:left w:val="none" w:sz="0" w:space="0" w:color="auto"/>
        <w:bottom w:val="none" w:sz="0" w:space="0" w:color="auto"/>
        <w:right w:val="none" w:sz="0" w:space="0" w:color="auto"/>
      </w:divBdr>
      <w:divsChild>
        <w:div w:id="108668431">
          <w:marLeft w:val="0"/>
          <w:marRight w:val="0"/>
          <w:marTop w:val="75"/>
          <w:marBottom w:val="225"/>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452293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92036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136516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27117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09768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59716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200351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7699604">
      <w:bodyDiv w:val="1"/>
      <w:marLeft w:val="0"/>
      <w:marRight w:val="0"/>
      <w:marTop w:val="0"/>
      <w:marBottom w:val="0"/>
      <w:divBdr>
        <w:top w:val="none" w:sz="0" w:space="0" w:color="auto"/>
        <w:left w:val="none" w:sz="0" w:space="0" w:color="auto"/>
        <w:bottom w:val="none" w:sz="0" w:space="0" w:color="auto"/>
        <w:right w:val="none" w:sz="0" w:space="0" w:color="auto"/>
      </w:divBdr>
      <w:divsChild>
        <w:div w:id="122315970">
          <w:marLeft w:val="0"/>
          <w:marRight w:val="0"/>
          <w:marTop w:val="0"/>
          <w:marBottom w:val="0"/>
          <w:divBdr>
            <w:top w:val="none" w:sz="0" w:space="0" w:color="auto"/>
            <w:left w:val="none" w:sz="0" w:space="0" w:color="auto"/>
            <w:bottom w:val="none" w:sz="0" w:space="0" w:color="auto"/>
            <w:right w:val="none" w:sz="0" w:space="0" w:color="auto"/>
          </w:divBdr>
        </w:div>
        <w:div w:id="423111341">
          <w:marLeft w:val="0"/>
          <w:marRight w:val="0"/>
          <w:marTop w:val="60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645973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111665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6646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683201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72803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231976">
      <w:bodyDiv w:val="1"/>
      <w:marLeft w:val="0"/>
      <w:marRight w:val="0"/>
      <w:marTop w:val="0"/>
      <w:marBottom w:val="0"/>
      <w:divBdr>
        <w:top w:val="none" w:sz="0" w:space="0" w:color="auto"/>
        <w:left w:val="none" w:sz="0" w:space="0" w:color="auto"/>
        <w:bottom w:val="none" w:sz="0" w:space="0" w:color="auto"/>
        <w:right w:val="none" w:sz="0" w:space="0" w:color="auto"/>
      </w:divBdr>
      <w:divsChild>
        <w:div w:id="202135201">
          <w:marLeft w:val="0"/>
          <w:marRight w:val="0"/>
          <w:marTop w:val="0"/>
          <w:marBottom w:val="0"/>
          <w:divBdr>
            <w:top w:val="none" w:sz="0" w:space="0" w:color="auto"/>
            <w:left w:val="none" w:sz="0" w:space="0" w:color="auto"/>
            <w:bottom w:val="none" w:sz="0" w:space="0" w:color="auto"/>
            <w:right w:val="none" w:sz="0" w:space="0" w:color="auto"/>
          </w:divBdr>
        </w:div>
        <w:div w:id="108206181">
          <w:marLeft w:val="0"/>
          <w:marRight w:val="0"/>
          <w:marTop w:val="600"/>
          <w:marBottom w:val="0"/>
          <w:divBdr>
            <w:top w:val="none" w:sz="0" w:space="0" w:color="auto"/>
            <w:left w:val="none" w:sz="0" w:space="0" w:color="auto"/>
            <w:bottom w:val="none" w:sz="0" w:space="0" w:color="auto"/>
            <w:right w:val="none" w:sz="0" w:space="0" w:color="auto"/>
          </w:divBdr>
        </w:div>
      </w:divsChild>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641028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2020-10-22T11:05:00Z</dcterms:created>
  <dcterms:modified xsi:type="dcterms:W3CDTF">2020-10-22T15:18:00Z</dcterms:modified>
</cp:coreProperties>
</file>