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9C23DB" w:rsidRDefault="009C23DB" w:rsidP="00F02B26">
            <w:pPr>
              <w:rPr>
                <w:b/>
                <w:i/>
              </w:rPr>
            </w:pPr>
            <w:r>
              <w:rPr>
                <w:b/>
                <w:i/>
              </w:rPr>
              <w:t>PZN:</w:t>
            </w:r>
            <w:r>
              <w:rPr>
                <w:b/>
                <w:i/>
              </w:rPr>
              <w:br/>
            </w:r>
            <w:r w:rsidR="006F3303">
              <w:rPr>
                <w:b/>
                <w:i/>
              </w:rPr>
              <w:t>16</w:t>
            </w:r>
            <w:r w:rsidR="00155489">
              <w:rPr>
                <w:b/>
                <w:i/>
              </w:rPr>
              <w:t>662045</w:t>
            </w:r>
          </w:p>
          <w:p w:rsidR="009C23DB" w:rsidRDefault="009C23DB" w:rsidP="00F02B26">
            <w:pPr>
              <w:rPr>
                <w:b/>
                <w:i/>
              </w:rPr>
            </w:pPr>
            <w:proofErr w:type="spellStart"/>
            <w:r>
              <w:rPr>
                <w:b/>
                <w:i/>
              </w:rPr>
              <w:t>USP’s</w:t>
            </w:r>
            <w:proofErr w:type="spellEnd"/>
            <w:r>
              <w:rPr>
                <w:b/>
                <w:i/>
              </w:rPr>
              <w:t>:</w:t>
            </w:r>
          </w:p>
          <w:p w:rsidR="00CF0610" w:rsidRDefault="0087290A" w:rsidP="00F02B26">
            <w:pPr>
              <w:spacing w:after="0"/>
              <w:rPr>
                <w:b/>
                <w:bCs/>
              </w:rPr>
            </w:pPr>
            <w:r w:rsidRPr="0087290A">
              <w:rPr>
                <w:b/>
                <w:bCs/>
              </w:rPr>
              <w:t xml:space="preserve">- </w:t>
            </w:r>
            <w:r w:rsidR="00155489">
              <w:rPr>
                <w:b/>
                <w:bCs/>
              </w:rPr>
              <w:t xml:space="preserve">Immun Plus Tabletten </w:t>
            </w:r>
            <w:r w:rsidRPr="0087290A">
              <w:rPr>
                <w:b/>
                <w:bCs/>
              </w:rPr>
              <w:t xml:space="preserve">– </w:t>
            </w:r>
            <w:r w:rsidR="00155489" w:rsidRPr="00155489">
              <w:rPr>
                <w:b/>
                <w:bCs/>
              </w:rPr>
              <w:t>mit Vitamin C, Vitamin D3, Zink, Biotin und Süßungsmittel Xylit. Vitamin C, D und Zink tragen zu einer normalen Funktion des Immunsystems bei. Biotin trägt zur Erhaltung normaler Schleimhäute bei.</w:t>
            </w:r>
          </w:p>
          <w:p w:rsidR="00CF0610" w:rsidRDefault="00CF0610" w:rsidP="00F02B26">
            <w:pPr>
              <w:spacing w:after="0"/>
              <w:rPr>
                <w:b/>
              </w:rPr>
            </w:pPr>
          </w:p>
          <w:p w:rsidR="00F02B26" w:rsidRDefault="009C23DB" w:rsidP="00F02B26">
            <w:pPr>
              <w:spacing w:after="0"/>
            </w:pPr>
            <w:r>
              <w:rPr>
                <w:b/>
              </w:rPr>
              <w:t>&lt;h2&gt;</w:t>
            </w:r>
            <w:r w:rsidR="000337D7">
              <w:rPr>
                <w:b/>
              </w:rPr>
              <w:t xml:space="preserve"> </w:t>
            </w:r>
            <w:r w:rsidR="00155489">
              <w:rPr>
                <w:b/>
              </w:rPr>
              <w:t>Immun Plus Tabletten</w:t>
            </w:r>
            <w:r w:rsidR="000337D7">
              <w:rPr>
                <w:b/>
              </w:rPr>
              <w:t xml:space="preserve"> </w:t>
            </w:r>
            <w:r>
              <w:rPr>
                <w:b/>
              </w:rPr>
              <w:t xml:space="preserve">von </w:t>
            </w:r>
            <w:r w:rsidR="000337D7">
              <w:rPr>
                <w:b/>
              </w:rPr>
              <w:t>Raab Vitalfood</w:t>
            </w:r>
            <w:r>
              <w:rPr>
                <w:b/>
              </w:rPr>
              <w:t xml:space="preserve"> &lt;/h2&gt;</w:t>
            </w:r>
            <w:r>
              <w:rPr>
                <w:b/>
              </w:rPr>
              <w:br/>
            </w:r>
            <w:r w:rsidR="00155489" w:rsidRPr="00155489">
              <w:t>Immun Plus Lutschtabletten sind der ideale Begleiter für unterwegs, da sie wertvolle Inhaltsstoffe wie Vitamin C, Vitamin D3, Zink und Biotin kombinieren. Die Lutschtabletten schmecken angenehm nach Himbeere und sind nur mit Xylit gesüßt. Vitamin C, Vitamin D und Zink tragen zu einer normalen Funktion des Immunsystems bei. Vitamin C und Zink tragen dazu bei, die Zellen vor oxidativem Stress zu schützen. Biotin trägt zur Erhaltung normaler Schleimhäute bei</w:t>
            </w:r>
            <w:r w:rsidR="00F02B26">
              <w:t>.</w:t>
            </w:r>
          </w:p>
          <w:p w:rsidR="00F02B26" w:rsidRPr="00F02B26" w:rsidRDefault="00F02B26" w:rsidP="00F02B26">
            <w:pPr>
              <w:spacing w:after="0"/>
            </w:pPr>
          </w:p>
          <w:p w:rsidR="00CF0610" w:rsidRDefault="009C23DB" w:rsidP="00CF0610">
            <w:pPr>
              <w:spacing w:after="0"/>
            </w:pPr>
            <w:r>
              <w:rPr>
                <w:b/>
              </w:rPr>
              <w:t>&lt;h3&gt;</w:t>
            </w:r>
            <w:r w:rsidRPr="009C23DB">
              <w:t xml:space="preserve"> </w:t>
            </w:r>
            <w:r w:rsidR="008707D0">
              <w:rPr>
                <w:b/>
              </w:rPr>
              <w:t>Raab Vitalfood – Na</w:t>
            </w:r>
            <w:bookmarkStart w:id="0" w:name="_GoBack"/>
            <w:bookmarkEnd w:id="0"/>
            <w:r w:rsidR="008707D0">
              <w:rPr>
                <w:b/>
              </w:rPr>
              <w:t>hrungsergänzung in Bioqualität seit 1989</w:t>
            </w:r>
            <w:r w:rsidRPr="009C23DB">
              <w:rPr>
                <w:b/>
              </w:rPr>
              <w:t xml:space="preserve"> </w:t>
            </w:r>
            <w:r>
              <w:rPr>
                <w:b/>
              </w:rPr>
              <w:t>&lt;/h3&gt;</w:t>
            </w:r>
            <w:r w:rsidR="0087290A">
              <w:rPr>
                <w:b/>
              </w:rPr>
              <w:br/>
            </w:r>
            <w:r w:rsidR="008707D0"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CF0610" w:rsidRDefault="009C23DB" w:rsidP="00CF0610">
            <w:r>
              <w:rPr>
                <w:b/>
              </w:rPr>
              <w:t>&lt;h4&gt;</w:t>
            </w:r>
            <w:r w:rsidRPr="009C23DB">
              <w:t xml:space="preserve"> </w:t>
            </w:r>
            <w:r w:rsidRPr="009C23DB">
              <w:rPr>
                <w:b/>
              </w:rPr>
              <w:t xml:space="preserve">Produktmerkmale &amp; Hinweise </w:t>
            </w:r>
            <w:r>
              <w:rPr>
                <w:b/>
              </w:rPr>
              <w:t>&lt;/h4&gt;</w:t>
            </w:r>
            <w:r w:rsidR="0087290A">
              <w:rPr>
                <w:b/>
              </w:rPr>
              <w:br/>
            </w:r>
            <w:r w:rsidR="00EE16E5">
              <w:rPr>
                <w:rFonts w:eastAsia="Times New Roman"/>
                <w:color w:val="000000"/>
                <w:lang w:eastAsia="de-DE"/>
              </w:rPr>
              <w:t xml:space="preserve">&lt;li&gt; </w:t>
            </w:r>
            <w:r w:rsidR="00EE16E5" w:rsidRPr="00EE16E5">
              <w:t>Für Vegetarier und Veganer geeignet</w:t>
            </w:r>
            <w:r w:rsidR="0087290A">
              <w:br/>
            </w:r>
            <w:r w:rsidR="00EE16E5">
              <w:rPr>
                <w:rFonts w:eastAsia="Times New Roman"/>
                <w:color w:val="000000"/>
                <w:lang w:eastAsia="de-DE"/>
              </w:rPr>
              <w:t xml:space="preserve">&lt;li&gt; </w:t>
            </w:r>
            <w:r w:rsidR="00EE16E5" w:rsidRPr="00EE16E5">
              <w:t xml:space="preserve">Gluten- und </w:t>
            </w:r>
            <w:proofErr w:type="spellStart"/>
            <w:r w:rsidR="00EE16E5" w:rsidRPr="00EE16E5">
              <w:t>laktosefrei</w:t>
            </w:r>
            <w:proofErr w:type="spellEnd"/>
            <w:r w:rsidR="0087290A">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87290A">
              <w:rPr>
                <w:rFonts w:eastAsia="Times New Roman"/>
                <w:color w:val="000000"/>
                <w:lang w:eastAsia="de-DE"/>
              </w:rPr>
              <w:br/>
            </w:r>
            <w:r w:rsidR="00155489" w:rsidRPr="00155489">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 Nicht für Kinder und Jugendliche geeignet. Wir empfehlen auf den gleichzeitigen Verzehr weiterer zinkhaltiger Nahrungsergänzungsmittel zu verzichten. Kann bei übermäßigem Verzehr abführend wirken. Vor Licht und Wärme geschützt, trocken und gut verschlossen lagern.</w:t>
            </w:r>
          </w:p>
          <w:p w:rsidR="00CF0610" w:rsidRDefault="00440F23" w:rsidP="00CF0610">
            <w:pPr>
              <w:rPr>
                <w:bCs/>
              </w:rPr>
            </w:pPr>
            <w:r>
              <w:rPr>
                <w:b/>
              </w:rPr>
              <w:t>&lt;h5&gt;</w:t>
            </w:r>
            <w:r w:rsidRPr="009C23DB">
              <w:t xml:space="preserve"> </w:t>
            </w:r>
            <w:r w:rsidRPr="00440F23">
              <w:rPr>
                <w:b/>
              </w:rPr>
              <w:t>Netto-Füllmenge</w:t>
            </w:r>
            <w:r>
              <w:rPr>
                <w:b/>
              </w:rPr>
              <w:t xml:space="preserve"> &lt;/h5&gt;</w:t>
            </w:r>
            <w:r w:rsidR="0087290A">
              <w:rPr>
                <w:b/>
              </w:rPr>
              <w:br/>
            </w:r>
            <w:r w:rsidR="00EC2623">
              <w:rPr>
                <w:bCs/>
              </w:rPr>
              <w:t>90</w:t>
            </w:r>
            <w:r w:rsidR="0087290A" w:rsidRPr="0087290A">
              <w:rPr>
                <w:bCs/>
              </w:rPr>
              <w:t xml:space="preserve"> g, 60 </w:t>
            </w:r>
            <w:r w:rsidR="00EC2623">
              <w:rPr>
                <w:bCs/>
              </w:rPr>
              <w:t>Tabletten</w:t>
            </w:r>
            <w:r w:rsidR="0087290A" w:rsidRPr="0087290A">
              <w:rPr>
                <w:bCs/>
              </w:rPr>
              <w:t xml:space="preserve"> à </w:t>
            </w:r>
            <w:r w:rsidR="00EC2623">
              <w:rPr>
                <w:bCs/>
              </w:rPr>
              <w:t>1,5</w:t>
            </w:r>
            <w:r w:rsidR="0087290A" w:rsidRPr="0087290A">
              <w:rPr>
                <w:bCs/>
              </w:rPr>
              <w:t xml:space="preserve"> g</w:t>
            </w:r>
          </w:p>
          <w:p w:rsidR="00CF0610" w:rsidRDefault="00440F23" w:rsidP="00CF0610">
            <w:r>
              <w:rPr>
                <w:b/>
              </w:rPr>
              <w:t>&lt;h6&gt;</w:t>
            </w:r>
            <w:r w:rsidRPr="009C23DB">
              <w:t xml:space="preserve"> </w:t>
            </w:r>
            <w:r>
              <w:rPr>
                <w:b/>
              </w:rPr>
              <w:t>Zutaten &lt;/h6&gt;</w:t>
            </w:r>
            <w:r w:rsidR="0087290A">
              <w:rPr>
                <w:b/>
              </w:rPr>
              <w:br/>
            </w:r>
            <w:r w:rsidR="003B1EF4" w:rsidRPr="003B1EF4">
              <w:t xml:space="preserve">83 % Süßungsmittel: Xylit, </w:t>
            </w:r>
            <w:proofErr w:type="spellStart"/>
            <w:r w:rsidR="003B1EF4" w:rsidRPr="003B1EF4">
              <w:t>Acerolapulver</w:t>
            </w:r>
            <w:proofErr w:type="spellEnd"/>
            <w:r w:rsidR="003B1EF4" w:rsidRPr="003B1EF4">
              <w:t xml:space="preserve"> (</w:t>
            </w:r>
            <w:proofErr w:type="spellStart"/>
            <w:r w:rsidR="003B1EF4" w:rsidRPr="003B1EF4">
              <w:t>Acerolafruchtsaftkonzentrat</w:t>
            </w:r>
            <w:proofErr w:type="spellEnd"/>
            <w:r w:rsidR="003B1EF4" w:rsidRPr="003B1EF4">
              <w:t>, </w:t>
            </w:r>
            <w:proofErr w:type="spellStart"/>
            <w:r w:rsidR="003B1EF4" w:rsidRPr="003B1EF4">
              <w:t>Maltodextrin</w:t>
            </w:r>
            <w:proofErr w:type="spellEnd"/>
            <w:r w:rsidR="003B1EF4" w:rsidRPr="003B1EF4">
              <w:t>), L-</w:t>
            </w:r>
            <w:proofErr w:type="spellStart"/>
            <w:r w:rsidR="003B1EF4" w:rsidRPr="003B1EF4">
              <w:t>Ascorbinsäure,Trennmittel</w:t>
            </w:r>
            <w:proofErr w:type="spellEnd"/>
            <w:r w:rsidR="003B1EF4" w:rsidRPr="003B1EF4">
              <w:t xml:space="preserve">: </w:t>
            </w:r>
            <w:proofErr w:type="spellStart"/>
            <w:r w:rsidR="003B1EF4" w:rsidRPr="003B1EF4">
              <w:t>Magnesiumstearat</w:t>
            </w:r>
            <w:proofErr w:type="spellEnd"/>
            <w:r w:rsidR="003B1EF4" w:rsidRPr="003B1EF4">
              <w:t xml:space="preserve"> und </w:t>
            </w:r>
            <w:proofErr w:type="spellStart"/>
            <w:r w:rsidR="003B1EF4" w:rsidRPr="003B1EF4">
              <w:t>Siliciumdioxid</w:t>
            </w:r>
            <w:proofErr w:type="spellEnd"/>
            <w:r w:rsidR="003B1EF4" w:rsidRPr="003B1EF4">
              <w:t>, Bindemittel: </w:t>
            </w:r>
            <w:proofErr w:type="spellStart"/>
            <w:r w:rsidR="003B1EF4" w:rsidRPr="003B1EF4">
              <w:t>Natriumcarboxymethylcellulose</w:t>
            </w:r>
            <w:proofErr w:type="spellEnd"/>
            <w:r w:rsidR="003B1EF4" w:rsidRPr="003B1EF4">
              <w:t xml:space="preserve">, </w:t>
            </w:r>
            <w:proofErr w:type="spellStart"/>
            <w:r w:rsidR="003B1EF4" w:rsidRPr="003B1EF4">
              <w:t>Zinkgluconat</w:t>
            </w:r>
            <w:proofErr w:type="spellEnd"/>
            <w:r w:rsidR="003B1EF4" w:rsidRPr="003B1EF4">
              <w:t xml:space="preserve">, Säuerungsmittel: </w:t>
            </w:r>
            <w:proofErr w:type="spellStart"/>
            <w:r w:rsidR="003B1EF4" w:rsidRPr="003B1EF4">
              <w:t>Citronensäure</w:t>
            </w:r>
            <w:proofErr w:type="spellEnd"/>
            <w:r w:rsidR="003B1EF4" w:rsidRPr="003B1EF4">
              <w:t>, natürliches Aroma, pflanzliches Vitamin D3 (</w:t>
            </w:r>
            <w:proofErr w:type="spellStart"/>
            <w:r w:rsidR="003B1EF4" w:rsidRPr="003B1EF4">
              <w:t>Cholecalciferol</w:t>
            </w:r>
            <w:proofErr w:type="spellEnd"/>
            <w:r w:rsidR="003B1EF4" w:rsidRPr="003B1EF4">
              <w:t>) aus Flechten, Antioxidationsmittel: D-α-</w:t>
            </w:r>
            <w:proofErr w:type="spellStart"/>
            <w:r w:rsidR="003B1EF4" w:rsidRPr="003B1EF4">
              <w:t>Tocopherol</w:t>
            </w:r>
            <w:proofErr w:type="spellEnd"/>
            <w:r w:rsidR="003B1EF4" w:rsidRPr="003B1EF4">
              <w:t xml:space="preserve"> und </w:t>
            </w:r>
            <w:proofErr w:type="spellStart"/>
            <w:r w:rsidR="003B1EF4" w:rsidRPr="003B1EF4">
              <w:t>Natriumascorbat</w:t>
            </w:r>
            <w:proofErr w:type="spellEnd"/>
            <w:r w:rsidR="003B1EF4" w:rsidRPr="003B1EF4">
              <w:t>, D-Biotin.</w:t>
            </w:r>
          </w:p>
          <w:p w:rsidR="00CF0610" w:rsidRDefault="00440F23" w:rsidP="00CF0610">
            <w:r>
              <w:rPr>
                <w:b/>
              </w:rPr>
              <w:t>&lt;h7&gt;</w:t>
            </w:r>
            <w:r w:rsidRPr="009C23DB">
              <w:t xml:space="preserve"> </w:t>
            </w:r>
            <w:r w:rsidRPr="00440F23">
              <w:rPr>
                <w:b/>
              </w:rPr>
              <w:t>Verzehrempfehlung</w:t>
            </w:r>
            <w:r>
              <w:rPr>
                <w:b/>
              </w:rPr>
              <w:t xml:space="preserve"> &lt;/h7&gt;</w:t>
            </w:r>
            <w:r w:rsidR="0087290A">
              <w:rPr>
                <w:b/>
              </w:rPr>
              <w:br/>
            </w:r>
            <w:r w:rsidR="003B1EF4" w:rsidRPr="003B1EF4">
              <w:t>Täglich 2 Tabletten vor oder nach einer Mahlzeit lutschen.</w:t>
            </w:r>
          </w:p>
          <w:p w:rsidR="00CF0610" w:rsidRDefault="00CF0610" w:rsidP="00CF0610">
            <w:pPr>
              <w:rPr>
                <w:b/>
              </w:rPr>
            </w:pPr>
          </w:p>
          <w:p w:rsidR="00EE16E5" w:rsidRPr="00CF0610" w:rsidRDefault="00EE16E5" w:rsidP="00CF0610">
            <w:r w:rsidRPr="00170EEA">
              <w:rPr>
                <w:b/>
              </w:rPr>
              <w:lastRenderedPageBreak/>
              <w:t>&lt;h8&gt; 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891"/>
              <w:gridCol w:w="1000"/>
              <w:gridCol w:w="2052"/>
            </w:tblGrid>
            <w:tr w:rsidR="0087290A" w:rsidRPr="0087290A" w:rsidTr="0087290A">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7290A" w:rsidRPr="0087290A" w:rsidRDefault="0087290A" w:rsidP="00CF0610">
                  <w:pPr>
                    <w:pStyle w:val="KeinLeerraum"/>
                    <w:framePr w:hSpace="141" w:wrap="around" w:vAnchor="text" w:hAnchor="margin" w:y="-767"/>
                    <w:spacing w:line="276" w:lineRule="auto"/>
                    <w:rPr>
                      <w:b/>
                      <w:bCs/>
                    </w:rPr>
                  </w:pPr>
                  <w:r w:rsidRPr="0087290A">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7290A" w:rsidRPr="0087290A" w:rsidRDefault="0087290A" w:rsidP="00CF0610">
                  <w:pPr>
                    <w:pStyle w:val="KeinLeerraum"/>
                    <w:framePr w:hSpace="141" w:wrap="around" w:vAnchor="text" w:hAnchor="margin" w:y="-767"/>
                    <w:spacing w:line="276" w:lineRule="auto"/>
                    <w:rPr>
                      <w:b/>
                      <w:bCs/>
                    </w:rPr>
                  </w:pPr>
                  <w:r w:rsidRPr="0087290A">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7290A" w:rsidRPr="0087290A" w:rsidRDefault="0087290A" w:rsidP="00CF0610">
                  <w:pPr>
                    <w:pStyle w:val="KeinLeerraum"/>
                    <w:framePr w:hSpace="141" w:wrap="around" w:vAnchor="text" w:hAnchor="margin" w:y="-767"/>
                    <w:spacing w:line="276" w:lineRule="auto"/>
                    <w:rPr>
                      <w:b/>
                      <w:bCs/>
                    </w:rPr>
                  </w:pPr>
                  <w:r w:rsidRPr="0087290A">
                    <w:rPr>
                      <w:b/>
                      <w:bCs/>
                    </w:rPr>
                    <w:t xml:space="preserve">pro </w:t>
                  </w:r>
                  <w:r w:rsidR="006F3303">
                    <w:rPr>
                      <w:b/>
                      <w:bCs/>
                    </w:rPr>
                    <w:t xml:space="preserve">2 </w:t>
                  </w:r>
                  <w:r w:rsidR="003B1EF4">
                    <w:rPr>
                      <w:b/>
                      <w:bCs/>
                    </w:rPr>
                    <w:t>Tabletten 1. (NRV)</w:t>
                  </w:r>
                  <w:r w:rsidRPr="0087290A">
                    <w:rPr>
                      <w:b/>
                      <w:bCs/>
                    </w:rPr>
                    <w:t xml:space="preserve"> </w:t>
                  </w:r>
                </w:p>
              </w:tc>
            </w:tr>
            <w:tr w:rsidR="0087290A" w:rsidRPr="0087290A"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7290A" w:rsidRPr="0087290A" w:rsidRDefault="003B1EF4" w:rsidP="00155489">
                  <w:pPr>
                    <w:pStyle w:val="KeinLeerraum"/>
                    <w:framePr w:hSpace="141" w:wrap="around" w:vAnchor="text" w:hAnchor="margin" w:y="-767"/>
                    <w:spacing w:line="276" w:lineRule="auto"/>
                    <w:rPr>
                      <w:bCs/>
                    </w:rPr>
                  </w:pPr>
                  <w:r w:rsidRPr="003B1EF4">
                    <w:rPr>
                      <w:bCs/>
                    </w:rPr>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7290A" w:rsidRPr="0087290A" w:rsidRDefault="003B1EF4" w:rsidP="00155489">
                  <w:pPr>
                    <w:pStyle w:val="KeinLeerraum"/>
                    <w:framePr w:hSpace="141" w:wrap="around" w:vAnchor="text" w:hAnchor="margin" w:y="-767"/>
                    <w:spacing w:line="276" w:lineRule="auto"/>
                    <w:rPr>
                      <w:bCs/>
                    </w:rPr>
                  </w:pPr>
                  <w:r w:rsidRPr="003B1EF4">
                    <w:rPr>
                      <w:bCs/>
                    </w:rPr>
                    <w:t>5334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7290A" w:rsidRPr="0087290A" w:rsidRDefault="003B1EF4" w:rsidP="00155489">
                  <w:pPr>
                    <w:pStyle w:val="KeinLeerraum"/>
                    <w:framePr w:hSpace="141" w:wrap="around" w:vAnchor="text" w:hAnchor="margin" w:y="-767"/>
                    <w:spacing w:line="276" w:lineRule="auto"/>
                    <w:rPr>
                      <w:bCs/>
                    </w:rPr>
                  </w:pPr>
                  <w:r w:rsidRPr="003B1EF4">
                    <w:rPr>
                      <w:bCs/>
                    </w:rPr>
                    <w:t>160 mg (200 %)</w:t>
                  </w:r>
                </w:p>
              </w:tc>
            </w:tr>
            <w:tr w:rsidR="0087290A" w:rsidRPr="0087290A"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7290A" w:rsidRPr="0087290A" w:rsidRDefault="003B1EF4" w:rsidP="00155489">
                  <w:pPr>
                    <w:pStyle w:val="KeinLeerraum"/>
                    <w:framePr w:hSpace="141" w:wrap="around" w:vAnchor="text" w:hAnchor="margin" w:y="-767"/>
                    <w:spacing w:line="276" w:lineRule="auto"/>
                    <w:rPr>
                      <w:bCs/>
                    </w:rPr>
                  </w:pPr>
                  <w:r w:rsidRPr="003B1EF4">
                    <w:rPr>
                      <w:bCs/>
                    </w:rPr>
                    <w:t>Vitamin D</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7290A" w:rsidRPr="0087290A" w:rsidRDefault="003B1EF4" w:rsidP="00155489">
                  <w:pPr>
                    <w:pStyle w:val="KeinLeerraum"/>
                    <w:framePr w:hSpace="141" w:wrap="around" w:vAnchor="text" w:hAnchor="margin" w:y="-767"/>
                    <w:spacing w:line="276" w:lineRule="auto"/>
                    <w:rPr>
                      <w:bCs/>
                    </w:rPr>
                  </w:pPr>
                  <w:r w:rsidRPr="003B1EF4">
                    <w:rPr>
                      <w:bCs/>
                    </w:rPr>
                    <w:t xml:space="preserve">666 </w:t>
                  </w:r>
                  <w:proofErr w:type="spellStart"/>
                  <w:r w:rsidRPr="003B1EF4">
                    <w:rPr>
                      <w:bCs/>
                    </w:rPr>
                    <w:t>μg</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F3303" w:rsidRPr="0087290A" w:rsidRDefault="003B1EF4" w:rsidP="00155489">
                  <w:pPr>
                    <w:pStyle w:val="KeinLeerraum"/>
                    <w:framePr w:hSpace="141" w:wrap="around" w:vAnchor="text" w:hAnchor="margin" w:y="-767"/>
                    <w:spacing w:line="276" w:lineRule="auto"/>
                    <w:rPr>
                      <w:bCs/>
                    </w:rPr>
                  </w:pPr>
                  <w:r w:rsidRPr="003B1EF4">
                    <w:rPr>
                      <w:bCs/>
                    </w:rPr>
                    <w:t xml:space="preserve">20 </w:t>
                  </w:r>
                  <w:proofErr w:type="spellStart"/>
                  <w:r w:rsidRPr="003B1EF4">
                    <w:rPr>
                      <w:bCs/>
                    </w:rPr>
                    <w:t>μg</w:t>
                  </w:r>
                  <w:proofErr w:type="spellEnd"/>
                  <w:r w:rsidRPr="003B1EF4">
                    <w:rPr>
                      <w:bCs/>
                    </w:rPr>
                    <w:t xml:space="preserve"> 2. (400 %)</w:t>
                  </w:r>
                </w:p>
              </w:tc>
            </w:tr>
            <w:tr w:rsidR="006F3303" w:rsidRPr="0087290A"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3B1EF4" w:rsidP="00155489">
                  <w:pPr>
                    <w:pStyle w:val="KeinLeerraum"/>
                    <w:framePr w:hSpace="141" w:wrap="around" w:vAnchor="text" w:hAnchor="margin" w:y="-767"/>
                    <w:spacing w:line="276" w:lineRule="auto"/>
                    <w:rPr>
                      <w:bCs/>
                    </w:rPr>
                  </w:pPr>
                  <w:r w:rsidRPr="003B1EF4">
                    <w:rPr>
                      <w:bCs/>
                    </w:rPr>
                    <w:t>Zink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3B1EF4" w:rsidP="00155489">
                  <w:pPr>
                    <w:pStyle w:val="KeinLeerraum"/>
                    <w:framePr w:hSpace="141" w:wrap="around" w:vAnchor="text" w:hAnchor="margin" w:y="-767"/>
                    <w:spacing w:line="276" w:lineRule="auto"/>
                    <w:rPr>
                      <w:bCs/>
                    </w:rPr>
                  </w:pPr>
                  <w:r w:rsidRPr="003B1EF4">
                    <w:rPr>
                      <w:bCs/>
                    </w:rPr>
                    <w:t>167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3B1EF4" w:rsidP="00155489">
                  <w:pPr>
                    <w:pStyle w:val="KeinLeerraum"/>
                    <w:framePr w:hSpace="141" w:wrap="around" w:vAnchor="text" w:hAnchor="margin" w:y="-767"/>
                    <w:spacing w:line="276" w:lineRule="auto"/>
                    <w:rPr>
                      <w:bCs/>
                    </w:rPr>
                  </w:pPr>
                  <w:r w:rsidRPr="003B1EF4">
                    <w:rPr>
                      <w:bCs/>
                    </w:rPr>
                    <w:t>5 mg (50 %)</w:t>
                  </w:r>
                </w:p>
              </w:tc>
            </w:tr>
            <w:tr w:rsidR="006F3303" w:rsidRPr="0087290A"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3B1EF4" w:rsidP="00155489">
                  <w:pPr>
                    <w:pStyle w:val="KeinLeerraum"/>
                    <w:framePr w:hSpace="141" w:wrap="around" w:vAnchor="text" w:hAnchor="margin" w:y="-767"/>
                    <w:spacing w:line="276" w:lineRule="auto"/>
                    <w:rPr>
                      <w:bCs/>
                    </w:rPr>
                  </w:pPr>
                  <w:r w:rsidRPr="003B1EF4">
                    <w:rPr>
                      <w:bCs/>
                    </w:rPr>
                    <w:t>Biotin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3B1EF4" w:rsidP="00155489">
                  <w:pPr>
                    <w:pStyle w:val="KeinLeerraum"/>
                    <w:framePr w:hSpace="141" w:wrap="around" w:vAnchor="text" w:hAnchor="margin" w:y="-767"/>
                    <w:spacing w:line="276" w:lineRule="auto"/>
                    <w:rPr>
                      <w:bCs/>
                    </w:rPr>
                  </w:pPr>
                  <w:r w:rsidRPr="003B1EF4">
                    <w:rPr>
                      <w:bCs/>
                    </w:rPr>
                    <w:t xml:space="preserve">1680 </w:t>
                  </w:r>
                  <w:proofErr w:type="spellStart"/>
                  <w:r w:rsidRPr="003B1EF4">
                    <w:rPr>
                      <w:bCs/>
                    </w:rPr>
                    <w:t>μg</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3B1EF4" w:rsidP="00155489">
                  <w:pPr>
                    <w:pStyle w:val="KeinLeerraum"/>
                    <w:framePr w:hSpace="141" w:wrap="around" w:vAnchor="text" w:hAnchor="margin" w:y="-767"/>
                    <w:spacing w:line="276" w:lineRule="auto"/>
                    <w:rPr>
                      <w:bCs/>
                    </w:rPr>
                  </w:pPr>
                  <w:r w:rsidRPr="003B1EF4">
                    <w:rPr>
                      <w:bCs/>
                    </w:rPr>
                    <w:t xml:space="preserve">50 </w:t>
                  </w:r>
                  <w:proofErr w:type="spellStart"/>
                  <w:r w:rsidRPr="003B1EF4">
                    <w:rPr>
                      <w:bCs/>
                    </w:rPr>
                    <w:t>μg</w:t>
                  </w:r>
                  <w:proofErr w:type="spellEnd"/>
                  <w:r w:rsidRPr="003B1EF4">
                    <w:rPr>
                      <w:bCs/>
                    </w:rPr>
                    <w:t xml:space="preserve"> (100 %)</w:t>
                  </w:r>
                </w:p>
              </w:tc>
            </w:tr>
            <w:tr w:rsidR="006F3303" w:rsidRPr="0087290A"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3B1EF4" w:rsidRPr="003B1EF4" w:rsidRDefault="003B1EF4" w:rsidP="003B1EF4">
                  <w:pPr>
                    <w:pStyle w:val="KeinLeerraum"/>
                    <w:framePr w:hSpace="141" w:wrap="around" w:vAnchor="text" w:hAnchor="margin" w:y="-767"/>
                    <w:rPr>
                      <w:bCs/>
                    </w:rPr>
                  </w:pPr>
                  <w:r w:rsidRPr="003B1EF4">
                    <w:rPr>
                      <w:bCs/>
                    </w:rPr>
                    <w:t>1. empfohlene Tagesverzehrmenge / 2. entspricht 800 IE (Internationale Einheiten)</w:t>
                  </w:r>
                </w:p>
                <w:p w:rsidR="006F3303" w:rsidRPr="006F3303" w:rsidRDefault="003B1EF4" w:rsidP="003B1EF4">
                  <w:pPr>
                    <w:pStyle w:val="KeinLeerraum"/>
                    <w:framePr w:hSpace="141" w:wrap="around" w:vAnchor="text" w:hAnchor="margin" w:y="-767"/>
                    <w:spacing w:line="276" w:lineRule="auto"/>
                    <w:rPr>
                      <w:bCs/>
                    </w:rPr>
                  </w:pPr>
                  <w:r w:rsidRPr="003B1EF4">
                    <w:rPr>
                      <w:bCs/>
                    </w:rPr>
                    <w:t>NRV: Prozent der Nährstoffbezugswerte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155489">
                  <w:pPr>
                    <w:pStyle w:val="KeinLeerraum"/>
                    <w:framePr w:hSpace="141" w:wrap="around" w:vAnchor="text" w:hAnchor="margin" w:y="-767"/>
                    <w:spacing w:line="276" w:lineRule="auto"/>
                    <w:rPr>
                      <w:bCs/>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155489">
                  <w:pPr>
                    <w:pStyle w:val="KeinLeerraum"/>
                    <w:framePr w:hSpace="141" w:wrap="around" w:vAnchor="text" w:hAnchor="margin" w:y="-767"/>
                    <w:spacing w:line="276" w:lineRule="auto"/>
                    <w:rPr>
                      <w:bCs/>
                    </w:rPr>
                  </w:pPr>
                </w:p>
              </w:tc>
            </w:tr>
          </w:tbl>
          <w:p w:rsidR="0087290A" w:rsidRDefault="0087290A" w:rsidP="00702AB9">
            <w:pPr>
              <w:pStyle w:val="KeinLeerraum"/>
              <w:spacing w:line="276" w:lineRule="auto"/>
              <w:rPr>
                <w:b/>
              </w:rPr>
            </w:pPr>
          </w:p>
          <w:p w:rsidR="00170EEA" w:rsidRPr="00170EEA" w:rsidRDefault="00170EEA" w:rsidP="00702AB9">
            <w:pPr>
              <w:pStyle w:val="KeinLeerraum"/>
              <w:spacing w:line="276" w:lineRule="auto"/>
              <w:rPr>
                <w:b/>
              </w:rPr>
            </w:pPr>
          </w:p>
          <w:p w:rsidR="00EE16E5" w:rsidRPr="009C23DB" w:rsidRDefault="00EE16E5" w:rsidP="00702AB9">
            <w:pPr>
              <w:pStyle w:val="KeinLeerraum"/>
              <w:spacing w:line="276" w:lineRule="auto"/>
            </w:pPr>
          </w:p>
        </w:tc>
      </w:tr>
    </w:tbl>
    <w:p w:rsidR="006678D0" w:rsidRDefault="006678D0" w:rsidP="00702AB9">
      <w:pPr>
        <w:pStyle w:val="KeinLeerraum"/>
        <w:spacing w:line="276" w:lineRule="auto"/>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55489"/>
    <w:rsid w:val="00170EEA"/>
    <w:rsid w:val="0018611A"/>
    <w:rsid w:val="00191642"/>
    <w:rsid w:val="001E3E53"/>
    <w:rsid w:val="00260DA4"/>
    <w:rsid w:val="0028422F"/>
    <w:rsid w:val="003B1EF4"/>
    <w:rsid w:val="003F3C85"/>
    <w:rsid w:val="0041265B"/>
    <w:rsid w:val="00440F23"/>
    <w:rsid w:val="004B3D1C"/>
    <w:rsid w:val="00523133"/>
    <w:rsid w:val="006110EB"/>
    <w:rsid w:val="006678D0"/>
    <w:rsid w:val="006A6742"/>
    <w:rsid w:val="006C40C3"/>
    <w:rsid w:val="006F3303"/>
    <w:rsid w:val="00702AB9"/>
    <w:rsid w:val="00734A4C"/>
    <w:rsid w:val="007F13C5"/>
    <w:rsid w:val="008707D0"/>
    <w:rsid w:val="0087290A"/>
    <w:rsid w:val="009335FF"/>
    <w:rsid w:val="009A24DE"/>
    <w:rsid w:val="009C23DB"/>
    <w:rsid w:val="00A85D46"/>
    <w:rsid w:val="00C2795A"/>
    <w:rsid w:val="00C54B46"/>
    <w:rsid w:val="00CE59CF"/>
    <w:rsid w:val="00CF0610"/>
    <w:rsid w:val="00CF625B"/>
    <w:rsid w:val="00D26DC6"/>
    <w:rsid w:val="00D404A8"/>
    <w:rsid w:val="00DB43E2"/>
    <w:rsid w:val="00DC31CE"/>
    <w:rsid w:val="00DC4973"/>
    <w:rsid w:val="00DC7427"/>
    <w:rsid w:val="00DF0D38"/>
    <w:rsid w:val="00EC2623"/>
    <w:rsid w:val="00EE16E5"/>
    <w:rsid w:val="00EF7B20"/>
    <w:rsid w:val="00F02B26"/>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3E8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729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87290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2313381">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0718638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399718385">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156916">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77503800">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5011588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1574542">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2437596">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53419842">
      <w:bodyDiv w:val="1"/>
      <w:marLeft w:val="0"/>
      <w:marRight w:val="0"/>
      <w:marTop w:val="0"/>
      <w:marBottom w:val="0"/>
      <w:divBdr>
        <w:top w:val="none" w:sz="0" w:space="0" w:color="auto"/>
        <w:left w:val="none" w:sz="0" w:space="0" w:color="auto"/>
        <w:bottom w:val="none" w:sz="0" w:space="0" w:color="auto"/>
        <w:right w:val="none" w:sz="0" w:space="0" w:color="auto"/>
      </w:divBdr>
    </w:div>
    <w:div w:id="857040591">
      <w:bodyDiv w:val="1"/>
      <w:marLeft w:val="0"/>
      <w:marRight w:val="0"/>
      <w:marTop w:val="0"/>
      <w:marBottom w:val="0"/>
      <w:divBdr>
        <w:top w:val="none" w:sz="0" w:space="0" w:color="auto"/>
        <w:left w:val="none" w:sz="0" w:space="0" w:color="auto"/>
        <w:bottom w:val="none" w:sz="0" w:space="0" w:color="auto"/>
        <w:right w:val="none" w:sz="0" w:space="0" w:color="auto"/>
      </w:divBdr>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8788301">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59921393">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0642493">
      <w:bodyDiv w:val="1"/>
      <w:marLeft w:val="0"/>
      <w:marRight w:val="0"/>
      <w:marTop w:val="0"/>
      <w:marBottom w:val="0"/>
      <w:divBdr>
        <w:top w:val="none" w:sz="0" w:space="0" w:color="auto"/>
        <w:left w:val="none" w:sz="0" w:space="0" w:color="auto"/>
        <w:bottom w:val="none" w:sz="0" w:space="0" w:color="auto"/>
        <w:right w:val="none" w:sz="0" w:space="0" w:color="auto"/>
      </w:divBdr>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37631759">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50181303">
      <w:bodyDiv w:val="1"/>
      <w:marLeft w:val="0"/>
      <w:marRight w:val="0"/>
      <w:marTop w:val="0"/>
      <w:marBottom w:val="0"/>
      <w:divBdr>
        <w:top w:val="none" w:sz="0" w:space="0" w:color="auto"/>
        <w:left w:val="none" w:sz="0" w:space="0" w:color="auto"/>
        <w:bottom w:val="none" w:sz="0" w:space="0" w:color="auto"/>
        <w:right w:val="none" w:sz="0" w:space="0" w:color="auto"/>
      </w:divBdr>
    </w:div>
    <w:div w:id="108233264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7054114">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36733054">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195942">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272032">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6741423">
      <w:bodyDiv w:val="1"/>
      <w:marLeft w:val="0"/>
      <w:marRight w:val="0"/>
      <w:marTop w:val="0"/>
      <w:marBottom w:val="0"/>
      <w:divBdr>
        <w:top w:val="none" w:sz="0" w:space="0" w:color="auto"/>
        <w:left w:val="none" w:sz="0" w:space="0" w:color="auto"/>
        <w:bottom w:val="none" w:sz="0" w:space="0" w:color="auto"/>
        <w:right w:val="none" w:sz="0" w:space="0" w:color="auto"/>
      </w:divBdr>
    </w:div>
    <w:div w:id="201156705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4206246">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2645197">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9</cp:revision>
  <cp:lastPrinted>2018-09-10T12:29:00Z</cp:lastPrinted>
  <dcterms:created xsi:type="dcterms:W3CDTF">2019-10-07T08:03:00Z</dcterms:created>
  <dcterms:modified xsi:type="dcterms:W3CDTF">2020-08-12T13:20:00Z</dcterms:modified>
</cp:coreProperties>
</file>