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A517D6" w:rsidRPr="00A517D6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517D6" w:rsidRDefault="009C23DB" w:rsidP="00A517D6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A517D6" w:rsidRPr="00A517D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D8D" w:rsidRPr="00A517D6" w:rsidRDefault="009C23DB" w:rsidP="00A517D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A517D6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A517D6" w:rsidRPr="00A517D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16566005</w:t>
            </w:r>
          </w:p>
          <w:p w:rsidR="009C23DB" w:rsidRPr="00A517D6" w:rsidRDefault="009C23DB" w:rsidP="00A517D6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A517D6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A517D6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A517D6" w:rsidRPr="00A517D6" w:rsidRDefault="009C23DB" w:rsidP="00A517D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A517D6" w:rsidRPr="00A517D6">
              <w:rPr>
                <w:rFonts w:asciiTheme="minorHAnsi" w:hAnsiTheme="minorHAnsi" w:cstheme="minorHAnsi"/>
                <w:b/>
                <w:color w:val="000000" w:themeColor="text1"/>
              </w:rPr>
              <w:t>Nahrungsergänzungsmittel mit Olivenblattpulver, Weißdornfrucht-Extrakt und Granatapfel.</w:t>
            </w:r>
          </w:p>
          <w:p w:rsidR="001A6D8D" w:rsidRPr="00A517D6" w:rsidRDefault="009C23DB" w:rsidP="00A517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A517D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517D6" w:rsidRPr="00A517D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Bio Olivenblatt mit Weißdorn Kapseln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 xml:space="preserve"> von Raab Vitalfood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Raab Bio Olivenblatt – Weißdorn Kapseln enthalten hochwertiges Olivenblattpulver und pflanzliche Extrakte aus Weißdornfrucht und Granatapfel. Der Olivenbau</w:t>
            </w:r>
            <w:bookmarkStart w:id="0" w:name="_GoBack"/>
            <w:bookmarkEnd w:id="0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m (Olea </w:t>
            </w:r>
            <w:proofErr w:type="spellStart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europaea</w:t>
            </w:r>
            <w:proofErr w:type="spellEnd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) gehört zu den ältesten Kulturpflanzen der Welt und wird aufgrund seiner Robustheit bis zu 800 Jahre alt. Die Blätter des Baumes sind seit der Antike Symbol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 Frieden und Macht. Die Weißdornp</w:t>
            </w:r>
            <w:r w:rsidR="00A517D6">
              <w:rPr>
                <w:rFonts w:asciiTheme="minorHAnsi" w:hAnsiTheme="minorHAnsi" w:cstheme="minorHAnsi"/>
                <w:color w:val="000000" w:themeColor="text1"/>
              </w:rPr>
              <w:t>fl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anze (</w:t>
            </w:r>
            <w:proofErr w:type="spellStart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Crataegus</w:t>
            </w:r>
            <w:proofErr w:type="spellEnd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laevigata</w:t>
            </w:r>
            <w:proofErr w:type="spellEnd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) gehört zur Familie der Rosengewächse und trägt rote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Früchte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. Der Granatapfelbaum gilt als Sinnbild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 ein langes Leben.</w:t>
            </w:r>
          </w:p>
          <w:p w:rsidR="00FB2599" w:rsidRPr="00A517D6" w:rsidRDefault="00FB2599" w:rsidP="00A517D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1A6D8D"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A517D6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A517D6" w:rsidRPr="00A517D6" w:rsidRDefault="009C23DB" w:rsidP="00A517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BF4108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A517D6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A517D6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A517D6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A517D6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A517D6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A517D6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244900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DE-ÖKO-001 EU-/Nicht-</w:t>
            </w:r>
            <w:proofErr w:type="spellStart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EULandwirtschaft</w:t>
            </w:r>
            <w:proofErr w:type="spellEnd"/>
            <w:r w:rsidR="00244900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A517D6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Die angegebene empfohlene Tagesverzehrmenge darf nicht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überschritten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 werden. Nahrungsergänzungsmittel sind kein Ersatz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 eine abwechslungsreiche und ausgewogene Ernährung. Außerhalb der Reichweite von kleinen Kindern aufbewahren. Nicht geeignet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für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 Schwangere, Kinder und Jugendliche sowie Personen mit Herz- oder Nierenfunktionsstörungen.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Vor Licht und Wärme 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geschützt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, trocken und gut verschlossen lagern.</w:t>
            </w:r>
            <w:r w:rsidR="001A6D8D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1A6D8D"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40F23" w:rsidRPr="00A517D6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440F23"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40F23"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0F23" w:rsidRPr="00A517D6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440F23"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36 g, 90 Kapseln à 400 mg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br/>
              <w:t>Diese Verpackung enthält 30 Portionen.</w:t>
            </w:r>
          </w:p>
          <w:p w:rsidR="001A6D8D" w:rsidRPr="00A517D6" w:rsidRDefault="00440F23" w:rsidP="00A517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42 % Olivenblattpulver*, Überzugsmittel: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proofErr w:type="spellStart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Hydroxypropylmethylcellulose</w:t>
            </w:r>
            <w:proofErr w:type="spellEnd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 xml:space="preserve">, 18 % wässriger Granatapfelschalenextrakt*, 15 % Weißdornfrucht-Extrakt*(Weißdornfrucht-Extrakt*, </w:t>
            </w:r>
            <w:proofErr w:type="spellStart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Maltodextrin</w:t>
            </w:r>
            <w:proofErr w:type="spellEnd"/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*).</w:t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517D6" w:rsidRPr="00A517D6">
              <w:rPr>
                <w:rFonts w:asciiTheme="minorHAnsi" w:hAnsiTheme="minorHAnsi" w:cstheme="minorHAnsi"/>
                <w:color w:val="000000" w:themeColor="text1"/>
              </w:rPr>
              <w:t>(*aus kontrolliert biologischem Anbau)</w:t>
            </w:r>
          </w:p>
          <w:p w:rsidR="00244900" w:rsidRPr="00A517D6" w:rsidRDefault="00440F23" w:rsidP="00A517D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A517D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A517D6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A517D6" w:rsidRPr="00A517D6">
              <w:rPr>
                <w:rFonts w:asciiTheme="minorHAnsi" w:hAnsiTheme="minorHAnsi" w:cstheme="minorHAnsi"/>
                <w:bCs/>
                <w:color w:val="000000" w:themeColor="text1"/>
              </w:rPr>
              <w:t>Täglich</w:t>
            </w:r>
            <w:proofErr w:type="gramEnd"/>
            <w:r w:rsidR="00A517D6" w:rsidRPr="00A517D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drei Kapseln mit reichlich Wasser einnehmen.</w:t>
            </w:r>
          </w:p>
          <w:p w:rsidR="00A517D6" w:rsidRPr="00A517D6" w:rsidRDefault="00A517D6" w:rsidP="00A517D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A517D6" w:rsidRPr="00A517D6" w:rsidRDefault="00A517D6" w:rsidP="00A517D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0318D7" w:rsidRPr="00A517D6" w:rsidRDefault="000318D7" w:rsidP="00A517D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A517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517D6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2"/>
              <w:gridCol w:w="1116"/>
              <w:gridCol w:w="1576"/>
            </w:tblGrid>
            <w:tr w:rsidR="00A517D6" w:rsidRPr="00A517D6" w:rsidTr="00A517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3 Kapseln *</w:t>
                  </w:r>
                </w:p>
              </w:tc>
            </w:tr>
            <w:tr w:rsidR="00A517D6" w:rsidRPr="00A517D6" w:rsidTr="00A517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Olivenblattpulver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42000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504 mg</w:t>
                  </w:r>
                </w:p>
              </w:tc>
            </w:tr>
            <w:tr w:rsidR="00A517D6" w:rsidRPr="00A517D6" w:rsidTr="00A517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Weißdornfrucht-Extrakt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15000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180 mg</w:t>
                  </w:r>
                </w:p>
              </w:tc>
            </w:tr>
            <w:tr w:rsidR="00A517D6" w:rsidRPr="00A517D6" w:rsidTr="00A517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Granatapfelschalen-Extrakt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18000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216 mg</w:t>
                  </w:r>
                </w:p>
              </w:tc>
            </w:tr>
            <w:tr w:rsidR="00A517D6" w:rsidRPr="00A517D6" w:rsidTr="00A517D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517D6">
                    <w:rPr>
                      <w:rFonts w:asciiTheme="minorHAnsi" w:hAnsiTheme="minorHAnsi" w:cstheme="minorHAnsi"/>
                      <w:color w:val="000000" w:themeColor="text1"/>
                    </w:rPr>
                    <w:t>* empfohlene Tagesverzehrmenge NRV: Prozent der Nährstoffbezugswerte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517D6" w:rsidRPr="00A517D6" w:rsidRDefault="00A517D6" w:rsidP="00A517D6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A517D6" w:rsidRPr="00A517D6" w:rsidRDefault="00A517D6" w:rsidP="00A517D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18D7" w:rsidRPr="00A517D6" w:rsidRDefault="000318D7" w:rsidP="00A517D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A517D6" w:rsidRDefault="009C23DB" w:rsidP="00A517D6">
            <w:pPr>
              <w:pStyle w:val="StandardWeb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</w:tc>
      </w:tr>
      <w:tr w:rsidR="00A517D6" w:rsidRPr="00A517D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517D6" w:rsidRDefault="009C23DB" w:rsidP="00A517D6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A6D8D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517D6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E7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2020-02-14T11:47:00Z</dcterms:created>
  <dcterms:modified xsi:type="dcterms:W3CDTF">2020-02-14T11:47:00Z</dcterms:modified>
</cp:coreProperties>
</file>