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8091B" w:rsidRDefault="00C8091B" w:rsidP="009C23DB">
            <w:pPr>
              <w:rPr>
                <w:b/>
                <w:i/>
              </w:rPr>
            </w:pPr>
            <w:r w:rsidRPr="00C8091B">
              <w:rPr>
                <w:b/>
                <w:i/>
              </w:rPr>
              <w:t xml:space="preserve">EAN </w:t>
            </w:r>
            <w:r>
              <w:rPr>
                <w:b/>
                <w:i/>
              </w:rPr>
              <w:br/>
            </w:r>
            <w:r w:rsidR="00A80763" w:rsidRPr="00A80763">
              <w:rPr>
                <w:b/>
                <w:i/>
              </w:rPr>
              <w:t>79400210494</w:t>
            </w:r>
          </w:p>
          <w:p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A80763" w:rsidRPr="00A80763" w:rsidRDefault="009C23DB" w:rsidP="00A80763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r w:rsidR="00A80763" w:rsidRPr="00A80763">
              <w:rPr>
                <w:b/>
              </w:rPr>
              <w:t xml:space="preserve">Das Spray bietet die </w:t>
            </w:r>
            <w:r w:rsidR="00A80763" w:rsidRPr="00A80763">
              <w:rPr>
                <w:b/>
              </w:rPr>
              <w:t>Möglichkeit</w:t>
            </w:r>
            <w:r w:rsidR="00A80763" w:rsidRPr="00A80763">
              <w:rPr>
                <w:b/>
              </w:rPr>
              <w:t xml:space="preserve">, definierte Struktur mit flexibler Kontrolle zu kombinieren. Ideal </w:t>
            </w:r>
            <w:r w:rsidR="00A80763" w:rsidRPr="00A80763">
              <w:rPr>
                <w:b/>
              </w:rPr>
              <w:t>für</w:t>
            </w:r>
            <w:r w:rsidR="00A80763" w:rsidRPr="00A80763">
              <w:rPr>
                <w:b/>
              </w:rPr>
              <w:t xml:space="preserve"> alle </w:t>
            </w:r>
            <w:proofErr w:type="spellStart"/>
            <w:r w:rsidR="00A80763" w:rsidRPr="00A80763">
              <w:rPr>
                <w:b/>
              </w:rPr>
              <w:t>Haarlängen</w:t>
            </w:r>
            <w:proofErr w:type="spellEnd"/>
            <w:r w:rsidR="00A80763" w:rsidRPr="00A80763">
              <w:rPr>
                <w:b/>
              </w:rPr>
              <w:t xml:space="preserve"> und Schnitte.</w:t>
            </w:r>
          </w:p>
          <w:p w:rsidR="000E4CAA" w:rsidRDefault="009C23DB" w:rsidP="00C8091B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C8091B" w:rsidRPr="00C8091B">
              <w:rPr>
                <w:b/>
              </w:rPr>
              <w:t xml:space="preserve">TONI&amp;GUY </w:t>
            </w:r>
            <w:r w:rsidR="00A80763" w:rsidRPr="00A80763">
              <w:rPr>
                <w:b/>
              </w:rPr>
              <w:t xml:space="preserve">High Definition Spray </w:t>
            </w:r>
            <w:proofErr w:type="spellStart"/>
            <w:r w:rsidR="00A80763" w:rsidRPr="00A80763">
              <w:rPr>
                <w:b/>
              </w:rPr>
              <w:t>Wax</w:t>
            </w:r>
            <w:proofErr w:type="spellEnd"/>
            <w:r w:rsidR="00C8091B">
              <w:rPr>
                <w:b/>
              </w:rPr>
              <w:t xml:space="preserve"> von </w:t>
            </w:r>
            <w:r w:rsidR="00C8091B" w:rsidRPr="00C8091B">
              <w:rPr>
                <w:b/>
              </w:rPr>
              <w:t>TONI&amp;GUY</w:t>
            </w:r>
            <w:r w:rsidRPr="00C8091B">
              <w:rPr>
                <w:b/>
              </w:rPr>
              <w:t xml:space="preserve"> </w:t>
            </w:r>
            <w:r>
              <w:rPr>
                <w:b/>
              </w:rPr>
              <w:t>&lt;/h2&gt;</w:t>
            </w:r>
            <w:r>
              <w:rPr>
                <w:b/>
              </w:rPr>
              <w:br/>
            </w:r>
            <w:proofErr w:type="gramStart"/>
            <w:r w:rsidR="00A80763" w:rsidRPr="00A80763">
              <w:t>Sorgt</w:t>
            </w:r>
            <w:proofErr w:type="gramEnd"/>
            <w:r w:rsidR="00A80763" w:rsidRPr="00A80763">
              <w:t xml:space="preserve"> für Definition und Textur mit flexibler Kontrolle.</w:t>
            </w:r>
          </w:p>
          <w:p w:rsidR="009C23DB" w:rsidRDefault="009C23DB" w:rsidP="00C8091B">
            <w:r w:rsidRPr="00C8091B">
              <w:rPr>
                <w:b/>
              </w:rPr>
              <w:t>&lt;h3&gt;</w:t>
            </w:r>
            <w:r w:rsidRPr="00C8091B">
              <w:t xml:space="preserve"> </w:t>
            </w:r>
            <w:r w:rsidR="00C8091B" w:rsidRPr="00C8091B">
              <w:rPr>
                <w:b/>
              </w:rPr>
              <w:t xml:space="preserve">TONI&amp;GUY - </w:t>
            </w:r>
            <w:r w:rsidR="00C8091B" w:rsidRPr="00C8091B">
              <w:rPr>
                <w:b/>
                <w:bCs/>
              </w:rPr>
              <w:t xml:space="preserve">CREATE YOUR LOOK FROM THE HAIR DOWN </w:t>
            </w:r>
            <w:r>
              <w:rPr>
                <w:b/>
              </w:rPr>
              <w:t>&lt;/h3&gt;</w:t>
            </w:r>
            <w:r w:rsidR="00C8091B">
              <w:rPr>
                <w:b/>
              </w:rPr>
              <w:br/>
            </w:r>
            <w:r w:rsidR="00C8091B" w:rsidRPr="00C8091B">
              <w:t>Aus Leidenschaft und Liebe zur Mode wurde TONI &amp; GUY in der Fashion-Metropole London gegründet. Seit jeher sind un</w:t>
            </w:r>
            <w:bookmarkStart w:id="0" w:name="_GoBack"/>
            <w:bookmarkEnd w:id="0"/>
            <w:r w:rsidR="00C8091B" w:rsidRPr="00C8091B">
              <w:t xml:space="preserve">sere Produkte vom Laufsteg-Look inspiriert, um für Londons </w:t>
            </w:r>
            <w:proofErr w:type="spellStart"/>
            <w:r w:rsidR="00C8091B" w:rsidRPr="00C8091B">
              <w:t>angesagtes</w:t>
            </w:r>
            <w:r w:rsidR="00C8091B">
              <w:t>ten</w:t>
            </w:r>
            <w:proofErr w:type="spellEnd"/>
            <w:r w:rsidR="00C8091B" w:rsidRPr="00C8091B">
              <w:t xml:space="preserve"> Modedesigner auffallende </w:t>
            </w:r>
            <w:proofErr w:type="spellStart"/>
            <w:r w:rsidR="00C8091B" w:rsidRPr="00C8091B">
              <w:t>Haarstyles</w:t>
            </w:r>
            <w:proofErr w:type="spellEnd"/>
            <w:r w:rsidR="00C8091B" w:rsidRPr="00C8091B">
              <w:t xml:space="preserve"> zu kreieren. TONI &amp; GUY zelebriert Individualität und ermutigt </w:t>
            </w:r>
            <w:proofErr w:type="spellStart"/>
            <w:r w:rsidR="00C8091B" w:rsidRPr="00C8091B">
              <w:t>Modefans</w:t>
            </w:r>
            <w:proofErr w:type="spellEnd"/>
            <w:r w:rsidR="00C8091B" w:rsidRPr="00C8091B">
              <w:t xml:space="preserve"> auf der ganzen Welt, ihren ganz eigenen Look frei zu gestalten.</w:t>
            </w:r>
          </w:p>
          <w:p w:rsidR="00440F23" w:rsidRPr="00C8091B" w:rsidRDefault="009C23DB" w:rsidP="00C8091B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Hinweise </w:t>
            </w:r>
            <w:r>
              <w:rPr>
                <w:b/>
              </w:rPr>
              <w:t>&lt;/h4&gt;</w:t>
            </w:r>
            <w:r w:rsidR="00C8091B">
              <w:rPr>
                <w:b/>
              </w:rPr>
              <w:br/>
            </w:r>
            <w:r w:rsidR="00A80763" w:rsidRPr="00A80763">
              <w:rPr>
                <w:rFonts w:eastAsia="Times New Roman"/>
                <w:color w:val="000000"/>
                <w:lang w:eastAsia="de-DE"/>
              </w:rPr>
              <w:t>Nur wie angegeben verwenden. Vermeiden Sie Kontakt mit den Augen. Spülen Sie bei Augenkontakt die Augen sofort mit warmem Wasser gründlich aus. Falls Reizungen auftreten, die Behandlung abbrechen.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C8091B">
              <w:rPr>
                <w:b/>
              </w:rPr>
              <w:br/>
            </w:r>
            <w:r w:rsidR="00C8091B" w:rsidRPr="00C8091B">
              <w:t xml:space="preserve">Inhalt = </w:t>
            </w:r>
            <w:r w:rsidR="00A80763">
              <w:t>1</w:t>
            </w:r>
            <w:r w:rsidR="00C8091B" w:rsidRPr="00C8091B">
              <w:t>50 ml</w:t>
            </w:r>
          </w:p>
          <w:p w:rsidR="00C8091B" w:rsidRPr="00C8091B" w:rsidRDefault="00440F23" w:rsidP="00440F23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C8091B">
              <w:rPr>
                <w:b/>
              </w:rPr>
              <w:t>Ingredients</w:t>
            </w:r>
            <w:proofErr w:type="spellEnd"/>
            <w:r w:rsidR="00C8091B">
              <w:rPr>
                <w:b/>
              </w:rPr>
              <w:t xml:space="preserve"> </w:t>
            </w:r>
            <w:r>
              <w:rPr>
                <w:b/>
              </w:rPr>
              <w:t>&lt;/h6&gt;</w:t>
            </w:r>
            <w:r w:rsidR="00C8091B">
              <w:rPr>
                <w:b/>
              </w:rPr>
              <w:br/>
            </w:r>
            <w:r w:rsidR="00A80763" w:rsidRPr="00A80763">
              <w:t xml:space="preserve">Aqua, </w:t>
            </w:r>
            <w:proofErr w:type="spellStart"/>
            <w:r w:rsidR="00A80763" w:rsidRPr="00A80763">
              <w:t>Paraffinum</w:t>
            </w:r>
            <w:proofErr w:type="spellEnd"/>
            <w:r w:rsidR="00A80763" w:rsidRPr="00A80763">
              <w:t xml:space="preserve"> </w:t>
            </w:r>
            <w:proofErr w:type="spellStart"/>
            <w:r w:rsidR="00A80763" w:rsidRPr="00A80763">
              <w:t>Liquidum</w:t>
            </w:r>
            <w:proofErr w:type="spellEnd"/>
            <w:r w:rsidR="00A80763" w:rsidRPr="00A80763">
              <w:t xml:space="preserve"> , </w:t>
            </w:r>
            <w:proofErr w:type="spellStart"/>
            <w:r w:rsidR="00A80763" w:rsidRPr="00A80763">
              <w:t>Isopropyl</w:t>
            </w:r>
            <w:proofErr w:type="spellEnd"/>
            <w:r w:rsidR="00A80763" w:rsidRPr="00A80763">
              <w:t xml:space="preserve"> </w:t>
            </w:r>
            <w:proofErr w:type="spellStart"/>
            <w:r w:rsidR="00A80763" w:rsidRPr="00A80763">
              <w:t>Myristate</w:t>
            </w:r>
            <w:proofErr w:type="spellEnd"/>
            <w:r w:rsidR="00A80763" w:rsidRPr="00A80763">
              <w:t xml:space="preserve">, </w:t>
            </w:r>
            <w:proofErr w:type="spellStart"/>
            <w:r w:rsidR="00A80763" w:rsidRPr="00A80763">
              <w:t>Alcohol</w:t>
            </w:r>
            <w:proofErr w:type="spellEnd"/>
            <w:r w:rsidR="00A80763" w:rsidRPr="00A80763">
              <w:t xml:space="preserve"> </w:t>
            </w:r>
            <w:proofErr w:type="spellStart"/>
            <w:r w:rsidR="00A80763" w:rsidRPr="00A80763">
              <w:t>Denat</w:t>
            </w:r>
            <w:proofErr w:type="spellEnd"/>
            <w:r w:rsidR="00A80763" w:rsidRPr="00A80763">
              <w:t xml:space="preserve">., Ceteth-20, </w:t>
            </w:r>
            <w:proofErr w:type="spellStart"/>
            <w:r w:rsidR="00A80763" w:rsidRPr="00A80763">
              <w:t>Cetearyl</w:t>
            </w:r>
            <w:proofErr w:type="spellEnd"/>
            <w:r w:rsidR="00A80763" w:rsidRPr="00A80763">
              <w:t xml:space="preserve"> </w:t>
            </w:r>
            <w:proofErr w:type="spellStart"/>
            <w:r w:rsidR="00A80763" w:rsidRPr="00A80763">
              <w:t>Alcohol</w:t>
            </w:r>
            <w:proofErr w:type="spellEnd"/>
            <w:r w:rsidR="00A80763" w:rsidRPr="00A80763">
              <w:t xml:space="preserve">, Polyquarternium-16, PPG-12, PEG-40 </w:t>
            </w:r>
            <w:proofErr w:type="spellStart"/>
            <w:r w:rsidR="00A80763" w:rsidRPr="00A80763">
              <w:t>Hydrogenated</w:t>
            </w:r>
            <w:proofErr w:type="spellEnd"/>
            <w:r w:rsidR="00A80763" w:rsidRPr="00A80763">
              <w:t xml:space="preserve"> Castor </w:t>
            </w:r>
            <w:proofErr w:type="spellStart"/>
            <w:r w:rsidR="00A80763" w:rsidRPr="00A80763">
              <w:t>Oil</w:t>
            </w:r>
            <w:proofErr w:type="spellEnd"/>
            <w:r w:rsidR="00A80763" w:rsidRPr="00A80763">
              <w:t>, Parfum (</w:t>
            </w:r>
            <w:proofErr w:type="spellStart"/>
            <w:r w:rsidR="00A80763" w:rsidRPr="00A80763">
              <w:t>Fragrance</w:t>
            </w:r>
            <w:proofErr w:type="spellEnd"/>
            <w:r w:rsidR="00A80763" w:rsidRPr="00A80763">
              <w:t xml:space="preserve">), </w:t>
            </w:r>
            <w:proofErr w:type="spellStart"/>
            <w:r w:rsidR="00A80763" w:rsidRPr="00A80763">
              <w:t>Disodium</w:t>
            </w:r>
            <w:proofErr w:type="spellEnd"/>
            <w:r w:rsidR="00A80763" w:rsidRPr="00A80763">
              <w:t xml:space="preserve"> EDTA, </w:t>
            </w:r>
            <w:proofErr w:type="spellStart"/>
            <w:r w:rsidR="00A80763" w:rsidRPr="00A80763">
              <w:t>Behentrimonium</w:t>
            </w:r>
            <w:proofErr w:type="spellEnd"/>
            <w:r w:rsidR="00A80763" w:rsidRPr="00A80763">
              <w:t xml:space="preserve"> Chloride, </w:t>
            </w:r>
            <w:proofErr w:type="spellStart"/>
            <w:r w:rsidR="00A80763" w:rsidRPr="00A80763">
              <w:t>Dipropylene</w:t>
            </w:r>
            <w:proofErr w:type="spellEnd"/>
            <w:r w:rsidR="00A80763" w:rsidRPr="00A80763">
              <w:t xml:space="preserve"> </w:t>
            </w:r>
            <w:proofErr w:type="spellStart"/>
            <w:r w:rsidR="00A80763" w:rsidRPr="00A80763">
              <w:t>Glycol</w:t>
            </w:r>
            <w:proofErr w:type="spellEnd"/>
            <w:r w:rsidR="00A80763" w:rsidRPr="00A80763">
              <w:t xml:space="preserve">, </w:t>
            </w:r>
            <w:proofErr w:type="spellStart"/>
            <w:r w:rsidR="00A80763" w:rsidRPr="00A80763">
              <w:t>Butylene</w:t>
            </w:r>
            <w:proofErr w:type="spellEnd"/>
            <w:r w:rsidR="00A80763" w:rsidRPr="00A80763">
              <w:t xml:space="preserve"> </w:t>
            </w:r>
            <w:proofErr w:type="spellStart"/>
            <w:r w:rsidR="00A80763" w:rsidRPr="00A80763">
              <w:t>Glycol</w:t>
            </w:r>
            <w:proofErr w:type="spellEnd"/>
            <w:r w:rsidR="00A80763" w:rsidRPr="00A80763">
              <w:t xml:space="preserve">, DMDM </w:t>
            </w:r>
            <w:proofErr w:type="spellStart"/>
            <w:r w:rsidR="00A80763" w:rsidRPr="00A80763">
              <w:t>Hy</w:t>
            </w:r>
            <w:proofErr w:type="spellEnd"/>
            <w:r w:rsidR="00A80763" w:rsidRPr="00A80763">
              <w:t xml:space="preserve">- </w:t>
            </w:r>
            <w:proofErr w:type="spellStart"/>
            <w:r w:rsidR="00A80763" w:rsidRPr="00A80763">
              <w:t>dantoin</w:t>
            </w:r>
            <w:proofErr w:type="spellEnd"/>
            <w:r w:rsidR="00A80763" w:rsidRPr="00A80763">
              <w:t xml:space="preserve">, </w:t>
            </w:r>
            <w:proofErr w:type="spellStart"/>
            <w:r w:rsidR="00A80763" w:rsidRPr="00A80763">
              <w:t>Iodopropynyl</w:t>
            </w:r>
            <w:proofErr w:type="spellEnd"/>
            <w:r w:rsidR="00A80763" w:rsidRPr="00A80763">
              <w:t xml:space="preserve"> </w:t>
            </w:r>
            <w:proofErr w:type="spellStart"/>
            <w:r w:rsidR="00A80763" w:rsidRPr="00A80763">
              <w:t>Butylcarbamate</w:t>
            </w:r>
            <w:proofErr w:type="spellEnd"/>
            <w:r w:rsidR="00A80763" w:rsidRPr="00A80763">
              <w:t>, Alpha-</w:t>
            </w:r>
            <w:proofErr w:type="spellStart"/>
            <w:r w:rsidR="00A80763" w:rsidRPr="00A80763">
              <w:t>Isomethyl</w:t>
            </w:r>
            <w:proofErr w:type="spellEnd"/>
            <w:r w:rsidR="00A80763" w:rsidRPr="00A80763">
              <w:t xml:space="preserve"> </w:t>
            </w:r>
            <w:proofErr w:type="spellStart"/>
            <w:r w:rsidR="00A80763" w:rsidRPr="00A80763">
              <w:t>Ionone</w:t>
            </w:r>
            <w:proofErr w:type="spellEnd"/>
            <w:r w:rsidR="00A80763" w:rsidRPr="00A80763">
              <w:t xml:space="preserve">, Benzyl </w:t>
            </w:r>
            <w:proofErr w:type="spellStart"/>
            <w:r w:rsidR="00A80763" w:rsidRPr="00A80763">
              <w:t>Alcohol</w:t>
            </w:r>
            <w:proofErr w:type="spellEnd"/>
            <w:r w:rsidR="00A80763" w:rsidRPr="00A80763">
              <w:t xml:space="preserve">, Benzyl Salicylate, Butylphenyl </w:t>
            </w:r>
            <w:proofErr w:type="spellStart"/>
            <w:r w:rsidR="00A80763" w:rsidRPr="00A80763">
              <w:t>Methylpropional</w:t>
            </w:r>
            <w:proofErr w:type="spellEnd"/>
            <w:r w:rsidR="00A80763" w:rsidRPr="00A80763">
              <w:t xml:space="preserve">, </w:t>
            </w:r>
            <w:proofErr w:type="spellStart"/>
            <w:r w:rsidR="00A80763" w:rsidRPr="00A80763">
              <w:t>Citral</w:t>
            </w:r>
            <w:proofErr w:type="spellEnd"/>
            <w:r w:rsidR="00A80763" w:rsidRPr="00A80763">
              <w:t xml:space="preserve">, </w:t>
            </w:r>
            <w:proofErr w:type="spellStart"/>
            <w:r w:rsidR="00A80763" w:rsidRPr="00A80763">
              <w:t>Citronellol</w:t>
            </w:r>
            <w:proofErr w:type="spellEnd"/>
            <w:r w:rsidR="00A80763" w:rsidRPr="00A80763">
              <w:t xml:space="preserve">, </w:t>
            </w:r>
            <w:proofErr w:type="spellStart"/>
            <w:r w:rsidR="00A80763" w:rsidRPr="00A80763">
              <w:t>Coumarin</w:t>
            </w:r>
            <w:proofErr w:type="spellEnd"/>
            <w:r w:rsidR="00A80763" w:rsidRPr="00A80763">
              <w:t xml:space="preserve">, Geraniol, </w:t>
            </w:r>
            <w:proofErr w:type="spellStart"/>
            <w:r w:rsidR="00A80763" w:rsidRPr="00A80763">
              <w:t>Hexyl</w:t>
            </w:r>
            <w:proofErr w:type="spellEnd"/>
            <w:r w:rsidR="00A80763" w:rsidRPr="00A80763">
              <w:t xml:space="preserve"> </w:t>
            </w:r>
            <w:proofErr w:type="spellStart"/>
            <w:r w:rsidR="00A80763" w:rsidRPr="00A80763">
              <w:t>Cinnamal</w:t>
            </w:r>
            <w:proofErr w:type="spellEnd"/>
            <w:r w:rsidR="00A80763" w:rsidRPr="00A80763">
              <w:t xml:space="preserve">, </w:t>
            </w:r>
            <w:proofErr w:type="spellStart"/>
            <w:r w:rsidR="00A80763" w:rsidRPr="00A80763">
              <w:t>Hydroxycitronellal</w:t>
            </w:r>
            <w:proofErr w:type="spellEnd"/>
            <w:r w:rsidR="00A80763" w:rsidRPr="00A80763">
              <w:t xml:space="preserve">, Limonene, </w:t>
            </w:r>
            <w:proofErr w:type="spellStart"/>
            <w:r w:rsidR="00A80763" w:rsidRPr="00A80763">
              <w:t>Linalool</w:t>
            </w:r>
            <w:proofErr w:type="spellEnd"/>
            <w:r w:rsidR="00A80763" w:rsidRPr="00A80763">
              <w:t>.</w:t>
            </w:r>
          </w:p>
          <w:p w:rsidR="00440F23" w:rsidRPr="00C8091B" w:rsidRDefault="00440F23" w:rsidP="00440F23">
            <w:pPr>
              <w:rPr>
                <w:bCs/>
              </w:rPr>
            </w:pPr>
            <w:r>
              <w:rPr>
                <w:b/>
              </w:rPr>
              <w:t>&lt;h7&gt;</w:t>
            </w:r>
            <w:r w:rsidR="00C8091B">
              <w:rPr>
                <w:b/>
              </w:rPr>
              <w:t xml:space="preserve"> </w:t>
            </w:r>
            <w:r w:rsidR="00C8091B" w:rsidRPr="00C8091B">
              <w:rPr>
                <w:b/>
              </w:rPr>
              <w:t xml:space="preserve">Gebrauchsanweisung </w:t>
            </w:r>
            <w:r>
              <w:rPr>
                <w:b/>
              </w:rPr>
              <w:t>&lt;/h7&gt;</w:t>
            </w:r>
            <w:r w:rsidR="00C8091B">
              <w:rPr>
                <w:b/>
              </w:rPr>
              <w:br/>
            </w:r>
            <w:r w:rsidR="00A80763" w:rsidRPr="00A80763">
              <w:rPr>
                <w:bCs/>
              </w:rPr>
              <w:t>Zuerst den Sprühwachs gut schütteln und danach auf das trockene oder handtuchtrockene Haar spüren. Anschließend den gewünschten Style kreieren.</w:t>
            </w:r>
          </w:p>
          <w:p w:rsidR="009C23DB" w:rsidRPr="009C23DB" w:rsidRDefault="009C23DB" w:rsidP="000E4CAA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8422F"/>
    <w:rsid w:val="002932B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0763"/>
    <w:rsid w:val="00A85D46"/>
    <w:rsid w:val="00C2795A"/>
    <w:rsid w:val="00C54B46"/>
    <w:rsid w:val="00C8091B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1BB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2019-12-03T10:40:00Z</dcterms:created>
  <dcterms:modified xsi:type="dcterms:W3CDTF">2019-12-03T10:40:00Z</dcterms:modified>
</cp:coreProperties>
</file>