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767"/>
        <w:tblW w:w="90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3"/>
      </w:tblGrid>
      <w:tr w:rsidR="009C23DB" w:rsidRPr="00A71A10" w14:paraId="332CBB05" w14:textId="77777777" w:rsidTr="008707D0">
        <w:trPr>
          <w:trHeight w:val="238"/>
        </w:trPr>
        <w:tc>
          <w:tcPr>
            <w:tcW w:w="9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FB056" w14:textId="77777777" w:rsidR="009C23DB" w:rsidRPr="00A71A10" w:rsidRDefault="009C23DB" w:rsidP="002B7AD7">
            <w:pPr>
              <w:spacing w:after="0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9C23DB" w:rsidRPr="00A71A10" w14:paraId="24134564" w14:textId="77777777" w:rsidTr="008707D0">
        <w:trPr>
          <w:trHeight w:val="238"/>
        </w:trPr>
        <w:tc>
          <w:tcPr>
            <w:tcW w:w="8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F783F" w14:textId="77777777" w:rsidR="002B7AD7" w:rsidRPr="002B7AD7" w:rsidRDefault="009C23DB" w:rsidP="002B7AD7">
            <w:pPr>
              <w:rPr>
                <w:b/>
                <w:bCs/>
              </w:rPr>
            </w:pPr>
            <w:r>
              <w:rPr>
                <w:b/>
                <w:i/>
              </w:rPr>
              <w:t>PZN:</w:t>
            </w:r>
            <w:r>
              <w:rPr>
                <w:b/>
                <w:i/>
              </w:rPr>
              <w:br/>
            </w:r>
            <w:r w:rsidR="002B7AD7" w:rsidRPr="002B7AD7">
              <w:rPr>
                <w:b/>
                <w:bCs/>
              </w:rPr>
              <w:t>16353025</w:t>
            </w:r>
          </w:p>
          <w:p w14:paraId="2A84E307" w14:textId="77777777" w:rsidR="009C23DB" w:rsidRDefault="009C23DB" w:rsidP="002B7AD7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USP’s</w:t>
            </w:r>
            <w:proofErr w:type="spellEnd"/>
            <w:r>
              <w:rPr>
                <w:b/>
                <w:i/>
              </w:rPr>
              <w:t>:</w:t>
            </w:r>
          </w:p>
          <w:p w14:paraId="47064ABA" w14:textId="77777777" w:rsidR="002B7AD7" w:rsidRPr="002B7AD7" w:rsidRDefault="005B2336" w:rsidP="002B7AD7">
            <w:pPr>
              <w:pStyle w:val="KeinLeerraum"/>
              <w:spacing w:line="276" w:lineRule="auto"/>
              <w:rPr>
                <w:b/>
                <w:bCs/>
              </w:rPr>
            </w:pPr>
            <w:r w:rsidRPr="005B2336">
              <w:rPr>
                <w:b/>
                <w:bCs/>
              </w:rPr>
              <w:t xml:space="preserve">- </w:t>
            </w:r>
            <w:r w:rsidR="002B7AD7" w:rsidRPr="002B7AD7">
              <w:rPr>
                <w:b/>
                <w:bCs/>
              </w:rPr>
              <w:t>Nahrungsergänzungsmittel mit L-Lysin und Zink. L-Lysin aus natürlicher Quelle.</w:t>
            </w:r>
          </w:p>
          <w:p w14:paraId="576D8A79" w14:textId="77777777" w:rsidR="00D56A15" w:rsidRPr="007F13C5" w:rsidRDefault="00D56A15" w:rsidP="002B7AD7">
            <w:pPr>
              <w:pStyle w:val="KeinLeerraum"/>
              <w:spacing w:line="276" w:lineRule="auto"/>
              <w:rPr>
                <w:b/>
                <w:bCs/>
              </w:rPr>
            </w:pPr>
          </w:p>
          <w:p w14:paraId="20663A0C" w14:textId="3D0A14DD" w:rsidR="002B7AD7" w:rsidRPr="002B7AD7" w:rsidRDefault="009C23DB" w:rsidP="002B7AD7">
            <w:r>
              <w:rPr>
                <w:b/>
              </w:rPr>
              <w:t>&lt;h2&gt;</w:t>
            </w:r>
            <w:r w:rsidR="000337D7">
              <w:rPr>
                <w:b/>
              </w:rPr>
              <w:t xml:space="preserve"> </w:t>
            </w:r>
            <w:r w:rsidR="002B7AD7" w:rsidRPr="002B7AD7">
              <w:rPr>
                <w:b/>
                <w:bCs/>
              </w:rPr>
              <w:t>L-Lysin Kapseln</w:t>
            </w:r>
            <w:r w:rsidR="00D56A15">
              <w:rPr>
                <w:b/>
              </w:rPr>
              <w:t xml:space="preserve"> </w:t>
            </w:r>
            <w:r>
              <w:rPr>
                <w:b/>
              </w:rPr>
              <w:t xml:space="preserve">von </w:t>
            </w:r>
            <w:proofErr w:type="spellStart"/>
            <w:r w:rsidR="00697C7D">
              <w:rPr>
                <w:b/>
              </w:rPr>
              <w:t>Allpharm</w:t>
            </w:r>
            <w:proofErr w:type="spellEnd"/>
            <w:r w:rsidR="00697C7D">
              <w:rPr>
                <w:b/>
              </w:rPr>
              <w:t xml:space="preserve"> Premium</w:t>
            </w:r>
            <w:r>
              <w:rPr>
                <w:b/>
              </w:rPr>
              <w:t xml:space="preserve"> &lt;/h2&gt;</w:t>
            </w:r>
            <w:r>
              <w:rPr>
                <w:b/>
              </w:rPr>
              <w:br/>
            </w:r>
            <w:proofErr w:type="spellStart"/>
            <w:r w:rsidR="00697C7D">
              <w:t>Allpharm</w:t>
            </w:r>
            <w:proofErr w:type="spellEnd"/>
            <w:r w:rsidR="00697C7D">
              <w:t xml:space="preserve"> L-Lysin Kapseln enthalten eine abgestimmte Kombination aus der </w:t>
            </w:r>
            <w:proofErr w:type="gramStart"/>
            <w:r w:rsidR="00697C7D">
              <w:t>essentiellen</w:t>
            </w:r>
            <w:proofErr w:type="gramEnd"/>
            <w:r w:rsidR="00697C7D">
              <w:t xml:space="preserve"> Aminosäure L-Lysin und Zink. Für die hochdosierten </w:t>
            </w:r>
            <w:proofErr w:type="spellStart"/>
            <w:r w:rsidR="00697C7D">
              <w:t>Allpahrm</w:t>
            </w:r>
            <w:proofErr w:type="spellEnd"/>
            <w:r w:rsidR="00697C7D">
              <w:t xml:space="preserve"> L-Lysin Kapseln wird ausschließlich L-Lysin natürlichen Ursprungs verwendet. Dazu wird die Aminosäure durch Fermentation aus Maisstärke gewonnen. Zink trägt zu einer normalen Funktion des Immunsystems bei und hat eine Funktion bei der Zellteilung.</w:t>
            </w:r>
          </w:p>
          <w:p w14:paraId="0CCD9C07" w14:textId="0E3FCA09" w:rsidR="008707D0" w:rsidRPr="005B2336" w:rsidRDefault="009C23DB" w:rsidP="002B7AD7">
            <w:pPr>
              <w:rPr>
                <w:b/>
              </w:rPr>
            </w:pPr>
            <w:r>
              <w:rPr>
                <w:b/>
              </w:rPr>
              <w:t>&lt;h3&gt;</w:t>
            </w:r>
            <w:r w:rsidRPr="009C23DB">
              <w:t xml:space="preserve"> </w:t>
            </w:r>
            <w:proofErr w:type="spellStart"/>
            <w:r w:rsidR="00697C7D">
              <w:rPr>
                <w:b/>
              </w:rPr>
              <w:t>Allpharm</w:t>
            </w:r>
            <w:proofErr w:type="spellEnd"/>
            <w:r w:rsidR="00697C7D">
              <w:rPr>
                <w:b/>
              </w:rPr>
              <w:t xml:space="preserve"> Premium</w:t>
            </w:r>
            <w:r w:rsidRPr="009C23DB">
              <w:rPr>
                <w:b/>
              </w:rPr>
              <w:t xml:space="preserve"> </w:t>
            </w:r>
            <w:r>
              <w:rPr>
                <w:b/>
              </w:rPr>
              <w:t>&lt;/h3&gt;</w:t>
            </w:r>
            <w:r w:rsidR="005B2336">
              <w:rPr>
                <w:b/>
              </w:rPr>
              <w:br/>
            </w:r>
            <w:r w:rsidR="00697C7D">
              <w:t xml:space="preserve">Seit vielen Jahren steht </w:t>
            </w:r>
            <w:proofErr w:type="spellStart"/>
            <w:r w:rsidR="00697C7D">
              <w:t>Allpharm</w:t>
            </w:r>
            <w:proofErr w:type="spellEnd"/>
            <w:r w:rsidR="00697C7D">
              <w:t xml:space="preserve"> für höchste Qualität. Unsere hauseigene Premium-Produktlinie fördert die Gesundheit in besonderem Maße und setzt ausschließlich auf beste Inhaltsstoffe. Diese hochwertigen Zusammensetzungen finden sich in unseren Nahrungsergänzungsmitteln und unseren kosmetischen Produkten wieder.</w:t>
            </w:r>
          </w:p>
          <w:p w14:paraId="46E77ED3" w14:textId="25D6BA25" w:rsidR="002B7AD7" w:rsidRPr="002B7AD7" w:rsidRDefault="009C23DB" w:rsidP="002B7AD7">
            <w:r>
              <w:rPr>
                <w:b/>
              </w:rPr>
              <w:t>&lt;h4&gt;</w:t>
            </w:r>
            <w:r w:rsidRPr="009C23DB">
              <w:t xml:space="preserve"> </w:t>
            </w:r>
            <w:r w:rsidRPr="009C23DB">
              <w:rPr>
                <w:b/>
              </w:rPr>
              <w:t xml:space="preserve">Produktmerkmale &amp; Hinweise </w:t>
            </w:r>
            <w:r>
              <w:rPr>
                <w:b/>
              </w:rPr>
              <w:t>&lt;/h4&gt;</w:t>
            </w:r>
            <w:r w:rsidR="005B2336">
              <w:rPr>
                <w:b/>
              </w:rPr>
              <w:br/>
            </w:r>
            <w:r w:rsidR="005B2336">
              <w:t>&lt;</w:t>
            </w:r>
            <w:r w:rsidR="00D56A15">
              <w:t xml:space="preserve">li&gt; </w:t>
            </w:r>
            <w:r w:rsidR="00174FEB" w:rsidRPr="00174FEB">
              <w:t>Für Vegetarier und Veganer geeignet</w:t>
            </w:r>
            <w:r w:rsidR="005B2336">
              <w:br/>
            </w:r>
            <w:r w:rsidR="00D56A15">
              <w:t xml:space="preserve">&lt;li&gt; </w:t>
            </w:r>
            <w:r w:rsidR="00697C7D">
              <w:t>Allergenfrei</w:t>
            </w:r>
            <w:r w:rsidR="00697C7D">
              <w:br/>
            </w:r>
            <w:r w:rsidR="00697C7D">
              <w:t xml:space="preserve">&lt;li&gt; </w:t>
            </w:r>
            <w:proofErr w:type="gramStart"/>
            <w:r w:rsidR="00697C7D">
              <w:t>Hergestellt</w:t>
            </w:r>
            <w:proofErr w:type="gramEnd"/>
            <w:r w:rsidR="00697C7D">
              <w:t xml:space="preserve"> in Deutschland</w:t>
            </w:r>
            <w:r w:rsidR="005B2336">
              <w:br/>
            </w:r>
            <w:r w:rsidR="0028422F">
              <w:rPr>
                <w:rFonts w:eastAsia="Times New Roman"/>
                <w:color w:val="000000"/>
                <w:lang w:eastAsia="de-DE"/>
              </w:rPr>
              <w:t>&lt;</w:t>
            </w:r>
            <w:proofErr w:type="spellStart"/>
            <w:r w:rsidR="0028422F">
              <w:rPr>
                <w:rFonts w:eastAsia="Times New Roman"/>
                <w:color w:val="000000"/>
                <w:lang w:eastAsia="de-DE"/>
              </w:rPr>
              <w:t>br</w:t>
            </w:r>
            <w:proofErr w:type="spellEnd"/>
            <w:r w:rsidR="0028422F">
              <w:rPr>
                <w:rFonts w:eastAsia="Times New Roman"/>
                <w:color w:val="000000"/>
                <w:lang w:eastAsia="de-DE"/>
              </w:rPr>
              <w:t>&gt;&lt;</w:t>
            </w:r>
            <w:proofErr w:type="spellStart"/>
            <w:r w:rsidR="0028422F">
              <w:rPr>
                <w:rFonts w:eastAsia="Times New Roman"/>
                <w:color w:val="000000"/>
                <w:lang w:eastAsia="de-DE"/>
              </w:rPr>
              <w:t>br</w:t>
            </w:r>
            <w:proofErr w:type="spellEnd"/>
            <w:r w:rsidR="0028422F">
              <w:rPr>
                <w:rFonts w:eastAsia="Times New Roman"/>
                <w:color w:val="000000"/>
                <w:lang w:eastAsia="de-DE"/>
              </w:rPr>
              <w:t>&gt;</w:t>
            </w:r>
            <w:r w:rsidR="005B2336">
              <w:rPr>
                <w:rFonts w:eastAsia="Times New Roman"/>
                <w:color w:val="000000"/>
                <w:lang w:eastAsia="de-DE"/>
              </w:rPr>
              <w:br/>
            </w:r>
            <w:r w:rsidR="002B7AD7" w:rsidRPr="002B7AD7">
              <w:t>Die angegebene empfohlene Tagesverzehrmenge darf nicht überschritten werden. Nahrungsergänzungsmittel sind kein Ersatz für eine abwechslungsreiche und ausgewogene Ernährung.</w:t>
            </w:r>
            <w:r w:rsidR="00697C7D">
              <w:t xml:space="preserve"> </w:t>
            </w:r>
            <w:r w:rsidR="002B7AD7" w:rsidRPr="002B7AD7">
              <w:t>Außerhalb der Reichweite von kleinen Kindern aufbewahren. Eine abwechslungsreiche, ausgewogene Ernährung und eine gesunde Lebensweise sind von großer Bedeutung. Vor Licht und Wärme geschützt, trocken und gut verschlossen lagern.</w:t>
            </w:r>
          </w:p>
          <w:p w14:paraId="39F94D07" w14:textId="6697740C" w:rsidR="002B7AD7" w:rsidRPr="002B7AD7" w:rsidRDefault="00440F23" w:rsidP="002B7AD7">
            <w:pPr>
              <w:rPr>
                <w:bCs/>
              </w:rPr>
            </w:pPr>
            <w:r>
              <w:rPr>
                <w:b/>
              </w:rPr>
              <w:t>&lt;h5&gt;</w:t>
            </w:r>
            <w:r w:rsidRPr="009C23DB">
              <w:t xml:space="preserve"> </w:t>
            </w:r>
            <w:r w:rsidRPr="00440F23">
              <w:rPr>
                <w:b/>
              </w:rPr>
              <w:t>Netto-Füllmenge</w:t>
            </w:r>
            <w:r>
              <w:rPr>
                <w:b/>
              </w:rPr>
              <w:t xml:space="preserve"> &lt;/h5&gt;</w:t>
            </w:r>
            <w:r w:rsidR="005B2336">
              <w:rPr>
                <w:b/>
              </w:rPr>
              <w:br/>
            </w:r>
            <w:r w:rsidR="00697C7D">
              <w:t>100 Kapseln = 50g</w:t>
            </w:r>
          </w:p>
          <w:p w14:paraId="5143690C" w14:textId="7EC3E65F" w:rsidR="00697C7D" w:rsidRDefault="00440F23" w:rsidP="00697C7D">
            <w:pPr>
              <w:pStyle w:val="StandardWeb"/>
              <w:rPr>
                <w:lang w:eastAsia="zh-CN"/>
              </w:rPr>
            </w:pPr>
            <w:r>
              <w:rPr>
                <w:b/>
              </w:rPr>
              <w:t>&lt;h6&gt;</w:t>
            </w:r>
            <w:r w:rsidRPr="009C23DB">
              <w:t xml:space="preserve"> </w:t>
            </w:r>
            <w:r>
              <w:rPr>
                <w:b/>
              </w:rPr>
              <w:t>Zutaten &lt;/h6&gt;</w:t>
            </w:r>
            <w:r w:rsidR="005B2336">
              <w:rPr>
                <w:b/>
              </w:rPr>
              <w:br/>
            </w:r>
            <w:r w:rsidR="00697C7D">
              <w:t>L-</w:t>
            </w:r>
            <w:proofErr w:type="spellStart"/>
            <w:r w:rsidR="00697C7D">
              <w:t>Lysinhydrochlorid</w:t>
            </w:r>
            <w:proofErr w:type="spellEnd"/>
            <w:r w:rsidR="00697C7D">
              <w:t xml:space="preserve">, </w:t>
            </w:r>
            <w:proofErr w:type="spellStart"/>
            <w:r w:rsidR="00697C7D">
              <w:t>Hydroxypropylmethylcellulose</w:t>
            </w:r>
            <w:proofErr w:type="spellEnd"/>
            <w:r w:rsidR="00697C7D">
              <w:t xml:space="preserve"> (vegane Kapselhülle), </w:t>
            </w:r>
            <w:proofErr w:type="spellStart"/>
            <w:r w:rsidR="00697C7D">
              <w:t>Zinkgluconat</w:t>
            </w:r>
            <w:proofErr w:type="spellEnd"/>
            <w:r w:rsidR="00697C7D">
              <w:t>.</w:t>
            </w:r>
            <w:r w:rsidR="00697C7D" w:rsidRPr="00636E62">
              <w:rPr>
                <w:rFonts w:asciiTheme="minorHAnsi" w:hAnsiTheme="minorHAnsi" w:cstheme="minorHAnsi"/>
                <w:b/>
              </w:rPr>
              <w:t xml:space="preserve"> </w:t>
            </w:r>
            <w:r w:rsidR="00697C7D">
              <w:rPr>
                <w:rFonts w:asciiTheme="minorHAnsi" w:hAnsiTheme="minorHAnsi" w:cstheme="minorHAnsi"/>
                <w:b/>
              </w:rPr>
              <w:br/>
            </w:r>
            <w:r w:rsidR="00697C7D">
              <w:rPr>
                <w:rFonts w:asciiTheme="minorHAnsi" w:hAnsiTheme="minorHAnsi" w:cstheme="minorHAnsi"/>
                <w:b/>
              </w:rPr>
              <w:br/>
            </w:r>
            <w:r w:rsidRPr="00636E62">
              <w:rPr>
                <w:rFonts w:asciiTheme="minorHAnsi" w:hAnsiTheme="minorHAnsi" w:cstheme="minorHAnsi"/>
                <w:b/>
              </w:rPr>
              <w:t>&lt;h7&gt;</w:t>
            </w:r>
            <w:r w:rsidRPr="00636E62">
              <w:rPr>
                <w:rFonts w:asciiTheme="minorHAnsi" w:hAnsiTheme="minorHAnsi" w:cstheme="minorHAnsi"/>
              </w:rPr>
              <w:t xml:space="preserve"> </w:t>
            </w:r>
            <w:r w:rsidRPr="00636E62">
              <w:rPr>
                <w:rFonts w:asciiTheme="minorHAnsi" w:hAnsiTheme="minorHAnsi" w:cstheme="minorHAnsi"/>
                <w:b/>
              </w:rPr>
              <w:t>Verzehrempfehlung &lt;/h7&gt;</w:t>
            </w:r>
            <w:r w:rsidR="002004F8">
              <w:rPr>
                <w:b/>
              </w:rPr>
              <w:br/>
            </w:r>
            <w:r w:rsidR="00697C7D">
              <w:t>Täglich 4 Kapseln über den Tag verteilt mit etwas Flüssigkeit einnehmen.</w:t>
            </w:r>
            <w:r w:rsidR="00697C7D">
              <w:br/>
            </w:r>
            <w:r w:rsidR="00697C7D">
              <w:rPr>
                <w:rFonts w:asciiTheme="minorHAnsi" w:hAnsiTheme="minorHAnsi" w:cstheme="minorHAnsi"/>
                <w:color w:val="000000" w:themeColor="text1"/>
              </w:rPr>
              <w:br/>
            </w:r>
            <w:r w:rsidR="00697C7D" w:rsidRPr="00636E62">
              <w:rPr>
                <w:rFonts w:asciiTheme="minorHAnsi" w:hAnsiTheme="minorHAnsi" w:cstheme="minorHAnsi"/>
                <w:b/>
              </w:rPr>
              <w:t>&lt;h</w:t>
            </w:r>
            <w:r w:rsidR="00697C7D">
              <w:rPr>
                <w:rFonts w:asciiTheme="minorHAnsi" w:hAnsiTheme="minorHAnsi" w:cstheme="minorHAnsi"/>
                <w:b/>
              </w:rPr>
              <w:t>8</w:t>
            </w:r>
            <w:r w:rsidR="00697C7D" w:rsidRPr="00636E62">
              <w:rPr>
                <w:rFonts w:asciiTheme="minorHAnsi" w:hAnsiTheme="minorHAnsi" w:cstheme="minorHAnsi"/>
                <w:b/>
              </w:rPr>
              <w:t>&gt;</w:t>
            </w:r>
            <w:r w:rsidR="00697C7D" w:rsidRPr="00636E62">
              <w:rPr>
                <w:rFonts w:asciiTheme="minorHAnsi" w:hAnsiTheme="minorHAnsi" w:cstheme="minorHAnsi"/>
              </w:rPr>
              <w:t xml:space="preserve"> </w:t>
            </w:r>
            <w:r w:rsidR="00697C7D">
              <w:rPr>
                <w:rFonts w:asciiTheme="minorHAnsi" w:hAnsiTheme="minorHAnsi" w:cstheme="minorHAnsi"/>
                <w:b/>
              </w:rPr>
              <w:t>1 Kapsel enthält:</w:t>
            </w:r>
            <w:r w:rsidR="00697C7D" w:rsidRPr="00636E62">
              <w:rPr>
                <w:rFonts w:asciiTheme="minorHAnsi" w:hAnsiTheme="minorHAnsi" w:cstheme="minorHAnsi"/>
                <w:b/>
              </w:rPr>
              <w:t xml:space="preserve"> &lt;/h</w:t>
            </w:r>
            <w:r w:rsidR="00697C7D">
              <w:rPr>
                <w:rFonts w:asciiTheme="minorHAnsi" w:hAnsiTheme="minorHAnsi" w:cstheme="minorHAnsi"/>
                <w:b/>
              </w:rPr>
              <w:t>8</w:t>
            </w:r>
            <w:r w:rsidR="00697C7D" w:rsidRPr="00636E62">
              <w:rPr>
                <w:rFonts w:asciiTheme="minorHAnsi" w:hAnsiTheme="minorHAnsi" w:cstheme="minorHAnsi"/>
                <w:b/>
              </w:rPr>
              <w:t>&gt;</w:t>
            </w:r>
            <w:r w:rsidR="00697C7D">
              <w:rPr>
                <w:b/>
              </w:rPr>
              <w:br/>
            </w:r>
            <w:r w:rsidR="00697C7D">
              <w:t>320 mg L-Lysin.</w:t>
            </w:r>
            <w:r w:rsidR="00697C7D">
              <w:br/>
            </w:r>
            <w:r w:rsidR="00697C7D">
              <w:rPr>
                <w:color w:val="000000" w:themeColor="text1"/>
              </w:rPr>
              <w:br/>
            </w:r>
            <w:r w:rsidR="00697C7D" w:rsidRPr="00636E62">
              <w:rPr>
                <w:rFonts w:asciiTheme="minorHAnsi" w:hAnsiTheme="minorHAnsi" w:cstheme="minorHAnsi"/>
                <w:b/>
              </w:rPr>
              <w:t>&lt;h</w:t>
            </w:r>
            <w:r w:rsidR="00697C7D">
              <w:rPr>
                <w:rFonts w:asciiTheme="minorHAnsi" w:hAnsiTheme="minorHAnsi" w:cstheme="minorHAnsi"/>
                <w:b/>
              </w:rPr>
              <w:t>8</w:t>
            </w:r>
            <w:r w:rsidR="00697C7D" w:rsidRPr="00636E62">
              <w:rPr>
                <w:rFonts w:asciiTheme="minorHAnsi" w:hAnsiTheme="minorHAnsi" w:cstheme="minorHAnsi"/>
                <w:b/>
              </w:rPr>
              <w:t>&gt;</w:t>
            </w:r>
            <w:r w:rsidR="00697C7D" w:rsidRPr="00636E62">
              <w:rPr>
                <w:rFonts w:asciiTheme="minorHAnsi" w:hAnsiTheme="minorHAnsi" w:cstheme="minorHAnsi"/>
              </w:rPr>
              <w:t xml:space="preserve"> </w:t>
            </w:r>
            <w:r w:rsidR="00697C7D">
              <w:rPr>
                <w:rFonts w:asciiTheme="minorHAnsi" w:hAnsiTheme="minorHAnsi" w:cstheme="minorHAnsi"/>
                <w:b/>
              </w:rPr>
              <w:t>Tagesverzehrmenge (4 Kapseln) enthält</w:t>
            </w:r>
            <w:r w:rsidR="00697C7D" w:rsidRPr="00636E62">
              <w:rPr>
                <w:rFonts w:asciiTheme="minorHAnsi" w:hAnsiTheme="minorHAnsi" w:cstheme="minorHAnsi"/>
                <w:b/>
              </w:rPr>
              <w:t xml:space="preserve"> &lt;/h</w:t>
            </w:r>
            <w:r w:rsidR="00697C7D">
              <w:rPr>
                <w:rFonts w:asciiTheme="minorHAnsi" w:hAnsiTheme="minorHAnsi" w:cstheme="minorHAnsi"/>
                <w:b/>
              </w:rPr>
              <w:t>8</w:t>
            </w:r>
            <w:r w:rsidR="00697C7D" w:rsidRPr="00636E62">
              <w:rPr>
                <w:rFonts w:asciiTheme="minorHAnsi" w:hAnsiTheme="minorHAnsi" w:cstheme="minorHAnsi"/>
                <w:b/>
              </w:rPr>
              <w:t>&gt;</w:t>
            </w:r>
            <w:r w:rsidR="00697C7D">
              <w:rPr>
                <w:b/>
              </w:rPr>
              <w:br/>
            </w:r>
            <w:r w:rsidR="00697C7D">
              <w:t>L-Lysin 1280 mg (**), Zink 4 mg (40%*).</w:t>
            </w:r>
          </w:p>
          <w:p w14:paraId="0507E299" w14:textId="4358CBCB" w:rsidR="002B7AD7" w:rsidRPr="00697C7D" w:rsidRDefault="00697C7D" w:rsidP="00697C7D">
            <w:pPr>
              <w:pStyle w:val="StandardWeb"/>
            </w:pPr>
            <w:r>
              <w:t>*der empfohlenen Referenzmenge gemäß Lebensmittelinformationsverordnung (LMIV)</w:t>
            </w:r>
            <w:r>
              <w:br/>
              <w:t>**keine Referenzmenge gemäß (LMIV) vorgegeben.</w:t>
            </w:r>
          </w:p>
          <w:p w14:paraId="25AE2020" w14:textId="77777777" w:rsidR="009C23DB" w:rsidRPr="009C23DB" w:rsidRDefault="009C23DB" w:rsidP="002B7AD7">
            <w:pPr>
              <w:pStyle w:val="KeinLeerraum"/>
              <w:spacing w:line="276" w:lineRule="auto"/>
            </w:pPr>
          </w:p>
        </w:tc>
      </w:tr>
    </w:tbl>
    <w:p w14:paraId="2D471B4F" w14:textId="77777777" w:rsidR="006678D0" w:rsidRDefault="006678D0" w:rsidP="00697C7D">
      <w:pPr>
        <w:pStyle w:val="KeinLeerraum"/>
      </w:pPr>
    </w:p>
    <w:sectPr w:rsidR="006678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7403"/>
    <w:multiLevelType w:val="hybridMultilevel"/>
    <w:tmpl w:val="81A050B8"/>
    <w:lvl w:ilvl="0" w:tplc="BEE839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56B60"/>
    <w:multiLevelType w:val="hybridMultilevel"/>
    <w:tmpl w:val="2362C87C"/>
    <w:lvl w:ilvl="0" w:tplc="FA0642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04AC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CAE1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E03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8CF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1478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E6F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CA9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06B7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740933">
    <w:abstractNumId w:val="1"/>
  </w:num>
  <w:num w:numId="2" w16cid:durableId="53091429">
    <w:abstractNumId w:val="0"/>
  </w:num>
  <w:num w:numId="3" w16cid:durableId="1319069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EB"/>
    <w:rsid w:val="00000B24"/>
    <w:rsid w:val="00023ABF"/>
    <w:rsid w:val="000337D7"/>
    <w:rsid w:val="000919E5"/>
    <w:rsid w:val="000B663A"/>
    <w:rsid w:val="00151D42"/>
    <w:rsid w:val="00174FEB"/>
    <w:rsid w:val="0018611A"/>
    <w:rsid w:val="001E3E53"/>
    <w:rsid w:val="002004F8"/>
    <w:rsid w:val="0028422F"/>
    <w:rsid w:val="002B7AD7"/>
    <w:rsid w:val="003F3C85"/>
    <w:rsid w:val="0041265B"/>
    <w:rsid w:val="00440F23"/>
    <w:rsid w:val="004B3D1C"/>
    <w:rsid w:val="00523133"/>
    <w:rsid w:val="00531302"/>
    <w:rsid w:val="005B2336"/>
    <w:rsid w:val="006110EB"/>
    <w:rsid w:val="00636E62"/>
    <w:rsid w:val="006678D0"/>
    <w:rsid w:val="00692EC6"/>
    <w:rsid w:val="00697C7D"/>
    <w:rsid w:val="006A6742"/>
    <w:rsid w:val="006C40C3"/>
    <w:rsid w:val="00734A4C"/>
    <w:rsid w:val="007F13C5"/>
    <w:rsid w:val="008707D0"/>
    <w:rsid w:val="009335FF"/>
    <w:rsid w:val="009A24DE"/>
    <w:rsid w:val="009C23DB"/>
    <w:rsid w:val="00A85D46"/>
    <w:rsid w:val="00B2431E"/>
    <w:rsid w:val="00B631B5"/>
    <w:rsid w:val="00C2795A"/>
    <w:rsid w:val="00C54B46"/>
    <w:rsid w:val="00CE59CF"/>
    <w:rsid w:val="00CF625B"/>
    <w:rsid w:val="00D26DC6"/>
    <w:rsid w:val="00D56A15"/>
    <w:rsid w:val="00DC31CE"/>
    <w:rsid w:val="00DC7427"/>
    <w:rsid w:val="00DF0D38"/>
    <w:rsid w:val="00E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2546"/>
  <w15:docId w15:val="{36B4F7E7-03B0-474A-AF69-A9F0998C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56A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0F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110EB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4A4C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6678D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tandardWeb">
    <w:name w:val="Normal (Web)"/>
    <w:basedOn w:val="Standard"/>
    <w:uiPriority w:val="99"/>
    <w:unhideWhenUsed/>
    <w:rsid w:val="0018611A"/>
    <w:rPr>
      <w:rFonts w:ascii="Times New Roman" w:hAnsi="Times New Roman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0F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56A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09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961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056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613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851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56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3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971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472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194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243">
          <w:marLeft w:val="60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978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1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673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DocMorris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Marie Braeutigam</dc:creator>
  <cp:lastModifiedBy>Manuel Grebing</cp:lastModifiedBy>
  <cp:revision>3</cp:revision>
  <cp:lastPrinted>2018-09-10T12:29:00Z</cp:lastPrinted>
  <dcterms:created xsi:type="dcterms:W3CDTF">2019-12-09T10:28:00Z</dcterms:created>
  <dcterms:modified xsi:type="dcterms:W3CDTF">2024-07-23T14:18:00Z</dcterms:modified>
</cp:coreProperties>
</file>