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7E76D1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E76D1" w:rsidRDefault="009C23DB" w:rsidP="007E76D1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de-DE"/>
              </w:rPr>
            </w:pPr>
          </w:p>
        </w:tc>
      </w:tr>
      <w:tr w:rsidR="009C23DB" w:rsidRPr="007E76D1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6D1" w:rsidRPr="007E76D1" w:rsidRDefault="009C23DB" w:rsidP="007E76D1">
            <w:pPr>
              <w:rPr>
                <w:rFonts w:asciiTheme="minorHAnsi" w:hAnsiTheme="minorHAnsi" w:cstheme="minorHAnsi"/>
                <w:b/>
                <w:bCs/>
              </w:rPr>
            </w:pPr>
            <w:r w:rsidRPr="007E76D1">
              <w:rPr>
                <w:rFonts w:asciiTheme="minorHAnsi" w:hAnsiTheme="minorHAnsi" w:cstheme="minorHAnsi"/>
                <w:b/>
                <w:i/>
              </w:rPr>
              <w:t>PZN:</w:t>
            </w:r>
            <w:r w:rsidRPr="007E76D1">
              <w:rPr>
                <w:rFonts w:asciiTheme="minorHAnsi" w:hAnsiTheme="minorHAnsi" w:cstheme="minorHAnsi"/>
                <w:b/>
                <w:i/>
              </w:rPr>
              <w:br/>
            </w:r>
            <w:r w:rsidR="007E76D1" w:rsidRPr="007E76D1">
              <w:rPr>
                <w:rFonts w:asciiTheme="minorHAnsi" w:hAnsiTheme="minorHAnsi" w:cstheme="minorHAnsi"/>
                <w:b/>
                <w:bCs/>
              </w:rPr>
              <w:t>01503281</w:t>
            </w:r>
          </w:p>
          <w:p w:rsidR="009C23DB" w:rsidRPr="007E76D1" w:rsidRDefault="009C23DB" w:rsidP="007E76D1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7E76D1">
              <w:rPr>
                <w:rFonts w:asciiTheme="minorHAnsi" w:hAnsiTheme="minorHAnsi" w:cstheme="minorHAnsi"/>
                <w:b/>
                <w:i/>
              </w:rPr>
              <w:t>USP’s</w:t>
            </w:r>
            <w:proofErr w:type="spellEnd"/>
            <w:r w:rsidRPr="007E76D1">
              <w:rPr>
                <w:rFonts w:asciiTheme="minorHAnsi" w:hAnsiTheme="minorHAnsi" w:cstheme="minorHAnsi"/>
                <w:b/>
                <w:i/>
              </w:rPr>
              <w:t>:</w:t>
            </w:r>
          </w:p>
          <w:p w:rsidR="003D55F9" w:rsidRPr="007E76D1" w:rsidRDefault="009C23DB" w:rsidP="006C7E85">
            <w:pPr>
              <w:rPr>
                <w:rFonts w:asciiTheme="minorHAnsi" w:hAnsiTheme="minorHAnsi" w:cstheme="minorHAnsi"/>
                <w:b/>
              </w:rPr>
            </w:pPr>
            <w:r w:rsidRPr="007E76D1">
              <w:rPr>
                <w:rFonts w:asciiTheme="minorHAnsi" w:hAnsiTheme="minorHAnsi" w:cstheme="minorHAnsi"/>
                <w:b/>
              </w:rPr>
              <w:t xml:space="preserve">- </w:t>
            </w:r>
            <w:r w:rsidR="006C7E85">
              <w:t xml:space="preserve"> </w:t>
            </w:r>
            <w:r w:rsidR="006C7E85" w:rsidRPr="006C7E85">
              <w:rPr>
                <w:rFonts w:asciiTheme="minorHAnsi" w:hAnsiTheme="minorHAnsi" w:cstheme="minorHAnsi"/>
                <w:b/>
              </w:rPr>
              <w:t>Nahrungsergänzungsmittel mit den wertvollen ungesättigten Fettsäuren</w:t>
            </w:r>
            <w:r w:rsidR="006C7E85">
              <w:rPr>
                <w:rFonts w:asciiTheme="minorHAnsi" w:hAnsiTheme="minorHAnsi" w:cstheme="minorHAnsi"/>
                <w:b/>
              </w:rPr>
              <w:t xml:space="preserve"> </w:t>
            </w:r>
            <w:r w:rsidR="006C7E85" w:rsidRPr="006C7E85">
              <w:rPr>
                <w:rFonts w:asciiTheme="minorHAnsi" w:hAnsiTheme="minorHAnsi" w:cstheme="minorHAnsi"/>
                <w:b/>
              </w:rPr>
              <w:t>Linolsäure und Ölsäure</w:t>
            </w:r>
          </w:p>
          <w:p w:rsidR="00D9617F" w:rsidRPr="007E76D1" w:rsidRDefault="009C23DB" w:rsidP="007E76D1">
            <w:pPr>
              <w:rPr>
                <w:rFonts w:asciiTheme="minorHAnsi" w:hAnsiTheme="minorHAnsi" w:cstheme="minorHAnsi"/>
              </w:rPr>
            </w:pPr>
            <w:r w:rsidRPr="007E76D1">
              <w:rPr>
                <w:rFonts w:asciiTheme="minorHAnsi" w:hAnsiTheme="minorHAnsi" w:cstheme="minorHAnsi"/>
                <w:b/>
              </w:rPr>
              <w:t>&lt;h2&gt;</w:t>
            </w:r>
            <w:proofErr w:type="spellStart"/>
            <w:r w:rsidR="007E76D1" w:rsidRPr="007E76D1">
              <w:rPr>
                <w:rFonts w:asciiTheme="minorHAnsi" w:hAnsiTheme="minorHAnsi" w:cstheme="minorHAnsi"/>
                <w:b/>
                <w:bCs/>
              </w:rPr>
              <w:t>Schwarzkümmelöl-plus</w:t>
            </w:r>
            <w:proofErr w:type="spellEnd"/>
            <w:r w:rsidR="007E76D1" w:rsidRPr="007E76D1">
              <w:rPr>
                <w:rFonts w:asciiTheme="minorHAnsi" w:hAnsiTheme="minorHAnsi" w:cstheme="minorHAnsi"/>
                <w:b/>
                <w:bCs/>
              </w:rPr>
              <w:t xml:space="preserve"> 5</w:t>
            </w:r>
            <w:r w:rsidR="00AB3619" w:rsidRPr="007E76D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E76D1" w:rsidRPr="007E76D1">
              <w:rPr>
                <w:rFonts w:asciiTheme="minorHAnsi" w:hAnsiTheme="minorHAnsi" w:cstheme="minorHAnsi"/>
                <w:b/>
                <w:bCs/>
              </w:rPr>
              <w:t>von</w:t>
            </w:r>
            <w:r w:rsidR="007E76D1" w:rsidRPr="007E76D1">
              <w:rPr>
                <w:rFonts w:asciiTheme="minorHAnsi" w:eastAsia="Times New Roman" w:hAnsiTheme="minorHAnsi" w:cstheme="minorHAnsi"/>
                <w:color w:val="999999"/>
                <w:shd w:val="clear" w:color="auto" w:fill="FFFFFF"/>
                <w:lang w:eastAsia="de-DE"/>
              </w:rPr>
              <w:t xml:space="preserve"> </w:t>
            </w:r>
            <w:proofErr w:type="spellStart"/>
            <w:r w:rsidR="006C7E85">
              <w:rPr>
                <w:rFonts w:asciiTheme="minorHAnsi" w:hAnsiTheme="minorHAnsi" w:cstheme="minorHAnsi"/>
                <w:b/>
                <w:bCs/>
              </w:rPr>
              <w:t>Allpharm</w:t>
            </w:r>
            <w:proofErr w:type="spellEnd"/>
            <w:r w:rsidR="006C7E85">
              <w:rPr>
                <w:rFonts w:asciiTheme="minorHAnsi" w:hAnsiTheme="minorHAnsi" w:cstheme="minorHAnsi"/>
                <w:b/>
                <w:bCs/>
              </w:rPr>
              <w:t xml:space="preserve"> Premium</w:t>
            </w:r>
            <w:r w:rsidRPr="007E76D1">
              <w:rPr>
                <w:rFonts w:asciiTheme="minorHAnsi" w:hAnsiTheme="minorHAnsi" w:cstheme="minorHAnsi"/>
                <w:b/>
              </w:rPr>
              <w:t>&lt;/h2&gt;</w:t>
            </w:r>
            <w:r w:rsidRPr="007E76D1">
              <w:rPr>
                <w:rFonts w:asciiTheme="minorHAnsi" w:hAnsiTheme="minorHAnsi" w:cstheme="minorHAnsi"/>
                <w:b/>
              </w:rPr>
              <w:br/>
            </w:r>
            <w:r w:rsidR="007E76D1" w:rsidRPr="007E76D1">
              <w:rPr>
                <w:rFonts w:asciiTheme="minorHAnsi" w:hAnsiTheme="minorHAnsi" w:cstheme="minorHAnsi"/>
              </w:rPr>
              <w:t>Der echte Schwarzkümmel (</w:t>
            </w:r>
            <w:proofErr w:type="spellStart"/>
            <w:r w:rsidR="007E76D1" w:rsidRPr="007E76D1">
              <w:rPr>
                <w:rFonts w:asciiTheme="minorHAnsi" w:hAnsiTheme="minorHAnsi" w:cstheme="minorHAnsi"/>
              </w:rPr>
              <w:t>Nigella</w:t>
            </w:r>
            <w:proofErr w:type="spellEnd"/>
            <w:r w:rsidR="007E76D1" w:rsidRPr="007E76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76D1" w:rsidRPr="007E76D1">
              <w:rPr>
                <w:rFonts w:asciiTheme="minorHAnsi" w:hAnsiTheme="minorHAnsi" w:cstheme="minorHAnsi"/>
              </w:rPr>
              <w:t>sativa</w:t>
            </w:r>
            <w:proofErr w:type="spellEnd"/>
            <w:r w:rsidR="007E76D1" w:rsidRPr="007E76D1">
              <w:rPr>
                <w:rFonts w:asciiTheme="minorHAnsi" w:hAnsiTheme="minorHAnsi" w:cstheme="minorHAnsi"/>
              </w:rPr>
              <w:t>) gehört zur Familie der Hahnenfußgewächse (</w:t>
            </w:r>
            <w:proofErr w:type="spellStart"/>
            <w:r w:rsidR="007E76D1" w:rsidRPr="007E76D1">
              <w:rPr>
                <w:rFonts w:asciiTheme="minorHAnsi" w:hAnsiTheme="minorHAnsi" w:cstheme="minorHAnsi"/>
              </w:rPr>
              <w:t>Ranunculaceae</w:t>
            </w:r>
            <w:proofErr w:type="spellEnd"/>
            <w:r w:rsidR="007E76D1" w:rsidRPr="007E76D1">
              <w:rPr>
                <w:rFonts w:asciiTheme="minorHAnsi" w:hAnsiTheme="minorHAnsi" w:cstheme="minorHAnsi"/>
              </w:rPr>
              <w:t>) und ist in Nordafrika, Südeuropa und Vorderasien beheimatet. Das aus dieser Gewürzpflanze kalt gepresste Öl hat einen leicht bitteren, stark würzigen Geschmack und einen aromatisch pfeffrigen Geruch.</w:t>
            </w:r>
            <w:r w:rsidR="00D9617F">
              <w:rPr>
                <w:rFonts w:asciiTheme="minorHAnsi" w:hAnsiTheme="minorHAnsi" w:cstheme="minorHAnsi"/>
              </w:rPr>
              <w:br/>
            </w:r>
            <w:r w:rsidR="00D9617F">
              <w:rPr>
                <w:rFonts w:asciiTheme="minorHAnsi" w:hAnsiTheme="minorHAnsi" w:cstheme="minorHAnsi"/>
              </w:rPr>
              <w:br/>
              <w:t xml:space="preserve">Vitamin E </w:t>
            </w:r>
            <w:r w:rsidR="00D9617F">
              <w:rPr>
                <w:rFonts w:asciiTheme="minorHAnsi" w:hAnsiTheme="minorHAnsi" w:cstheme="minorHAnsi"/>
              </w:rPr>
              <w:br/>
              <w:t xml:space="preserve">- trägt dazu bei, die Zellen vor oxidativem Stress zu schützen </w:t>
            </w:r>
            <w:r w:rsidR="00D9617F">
              <w:rPr>
                <w:rFonts w:asciiTheme="minorHAnsi" w:hAnsiTheme="minorHAnsi" w:cstheme="minorHAnsi"/>
              </w:rPr>
              <w:br/>
            </w:r>
            <w:r w:rsidR="00D9617F">
              <w:rPr>
                <w:rFonts w:asciiTheme="minorHAnsi" w:hAnsiTheme="minorHAnsi" w:cstheme="minorHAnsi"/>
              </w:rPr>
              <w:br/>
            </w:r>
            <w:proofErr w:type="spellStart"/>
            <w:r w:rsidR="00D9617F">
              <w:rPr>
                <w:rFonts w:asciiTheme="minorHAnsi" w:hAnsiTheme="minorHAnsi" w:cstheme="minorHAnsi"/>
              </w:rPr>
              <w:t>Pantothensäure</w:t>
            </w:r>
            <w:proofErr w:type="spellEnd"/>
            <w:r w:rsidR="00D9617F">
              <w:rPr>
                <w:rFonts w:asciiTheme="minorHAnsi" w:hAnsiTheme="minorHAnsi" w:cstheme="minorHAnsi"/>
              </w:rPr>
              <w:t xml:space="preserve"> </w:t>
            </w:r>
            <w:r w:rsidR="00D9617F">
              <w:rPr>
                <w:rFonts w:asciiTheme="minorHAnsi" w:hAnsiTheme="minorHAnsi" w:cstheme="minorHAnsi"/>
              </w:rPr>
              <w:br/>
              <w:t>- trägt zu einem normalen Energiestoffwechsel bei</w:t>
            </w:r>
            <w:r w:rsidR="00D9617F">
              <w:rPr>
                <w:rFonts w:asciiTheme="minorHAnsi" w:hAnsiTheme="minorHAnsi" w:cstheme="minorHAnsi"/>
              </w:rPr>
              <w:br/>
              <w:t>- trägt zu einer normalen Synthese und zu einem normalen Stoffwechsel von Steroidhormonen, Vitamin D und einigen Neurotransmittern bei</w:t>
            </w:r>
            <w:r w:rsidR="00D9617F">
              <w:rPr>
                <w:rFonts w:asciiTheme="minorHAnsi" w:hAnsiTheme="minorHAnsi" w:cstheme="minorHAnsi"/>
              </w:rPr>
              <w:br/>
              <w:t>- trägt zur Verringerung von Müdigkeit und Ermüdung bei</w:t>
            </w:r>
            <w:r w:rsidR="00D9617F">
              <w:rPr>
                <w:rFonts w:asciiTheme="minorHAnsi" w:hAnsiTheme="minorHAnsi" w:cstheme="minorHAnsi"/>
              </w:rPr>
              <w:br/>
              <w:t xml:space="preserve">- trägt zu einer normalen geistigen Leistung bei </w:t>
            </w:r>
            <w:r w:rsidR="00D9617F">
              <w:rPr>
                <w:rFonts w:asciiTheme="minorHAnsi" w:hAnsiTheme="minorHAnsi" w:cstheme="minorHAnsi"/>
              </w:rPr>
              <w:br/>
            </w:r>
            <w:r w:rsidR="00D9617F">
              <w:rPr>
                <w:rFonts w:asciiTheme="minorHAnsi" w:hAnsiTheme="minorHAnsi" w:cstheme="minorHAnsi"/>
              </w:rPr>
              <w:br/>
              <w:t>Vitamin A</w:t>
            </w:r>
            <w:r w:rsidR="00D9617F">
              <w:rPr>
                <w:rFonts w:asciiTheme="minorHAnsi" w:hAnsiTheme="minorHAnsi" w:cstheme="minorHAnsi"/>
              </w:rPr>
              <w:br/>
              <w:t>- trägt zu einem normalen Eisenstoffwechsel bei</w:t>
            </w:r>
            <w:r w:rsidR="00D9617F">
              <w:rPr>
                <w:rFonts w:asciiTheme="minorHAnsi" w:hAnsiTheme="minorHAnsi" w:cstheme="minorHAnsi"/>
              </w:rPr>
              <w:br/>
              <w:t>- trägt zur Erhaltung normaler Schleimhäute bei</w:t>
            </w:r>
            <w:r w:rsidR="00D9617F">
              <w:rPr>
                <w:rFonts w:asciiTheme="minorHAnsi" w:hAnsiTheme="minorHAnsi" w:cstheme="minorHAnsi"/>
              </w:rPr>
              <w:br/>
              <w:t>- trägt zur Erhaltung normaler Haut bei</w:t>
            </w:r>
            <w:r w:rsidR="00D9617F">
              <w:rPr>
                <w:rFonts w:asciiTheme="minorHAnsi" w:hAnsiTheme="minorHAnsi" w:cstheme="minorHAnsi"/>
              </w:rPr>
              <w:br/>
              <w:t>- trägt zur Erhaltung normaler Sehkraft bei</w:t>
            </w:r>
            <w:r w:rsidR="00D9617F">
              <w:rPr>
                <w:rFonts w:asciiTheme="minorHAnsi" w:hAnsiTheme="minorHAnsi" w:cstheme="minorHAnsi"/>
              </w:rPr>
              <w:br/>
              <w:t>- trägt zu einer normalen Funktion des Immunsystems bei</w:t>
            </w:r>
            <w:r w:rsidR="00D9617F">
              <w:rPr>
                <w:rFonts w:asciiTheme="minorHAnsi" w:hAnsiTheme="minorHAnsi" w:cstheme="minorHAnsi"/>
              </w:rPr>
              <w:br/>
              <w:t>- hat eine Funktion bei der Zellspezialisierung</w:t>
            </w:r>
            <w:r w:rsidR="00D9617F">
              <w:rPr>
                <w:rFonts w:asciiTheme="minorHAnsi" w:hAnsiTheme="minorHAnsi" w:cstheme="minorHAnsi"/>
              </w:rPr>
              <w:br/>
            </w:r>
            <w:r w:rsidR="00D9617F">
              <w:rPr>
                <w:rFonts w:asciiTheme="minorHAnsi" w:hAnsiTheme="minorHAnsi" w:cstheme="minorHAnsi"/>
              </w:rPr>
              <w:br/>
              <w:t>Biotin</w:t>
            </w:r>
            <w:r w:rsidR="00D9617F">
              <w:rPr>
                <w:rFonts w:asciiTheme="minorHAnsi" w:hAnsiTheme="minorHAnsi" w:cstheme="minorHAnsi"/>
              </w:rPr>
              <w:br/>
              <w:t>- trägt zu einem normalen Energiestoffwechsel bei</w:t>
            </w:r>
            <w:r w:rsidR="00D9617F">
              <w:rPr>
                <w:rFonts w:asciiTheme="minorHAnsi" w:hAnsiTheme="minorHAnsi" w:cstheme="minorHAnsi"/>
              </w:rPr>
              <w:br/>
              <w:t>- trägt zu einer normalen Funktion des Nervensystems bei</w:t>
            </w:r>
            <w:r w:rsidR="00D9617F">
              <w:rPr>
                <w:rFonts w:asciiTheme="minorHAnsi" w:hAnsiTheme="minorHAnsi" w:cstheme="minorHAnsi"/>
              </w:rPr>
              <w:br/>
              <w:t>- trägt zu einem normalen Stoffwechsel von Makronährstoffen bei</w:t>
            </w:r>
            <w:r w:rsidR="00D9617F">
              <w:rPr>
                <w:rFonts w:asciiTheme="minorHAnsi" w:hAnsiTheme="minorHAnsi" w:cstheme="minorHAnsi"/>
              </w:rPr>
              <w:br/>
              <w:t>- trägt zur normalen psychischen Funktion bei</w:t>
            </w:r>
            <w:r w:rsidR="00D9617F">
              <w:rPr>
                <w:rFonts w:asciiTheme="minorHAnsi" w:hAnsiTheme="minorHAnsi" w:cstheme="minorHAnsi"/>
              </w:rPr>
              <w:br/>
              <w:t>- trägt zur Erhaltung normaler Haare bei</w:t>
            </w:r>
            <w:r w:rsidR="00D9617F">
              <w:rPr>
                <w:rFonts w:asciiTheme="minorHAnsi" w:hAnsiTheme="minorHAnsi" w:cstheme="minorHAnsi"/>
              </w:rPr>
              <w:br/>
              <w:t>- trägt zur Erhaltung normaler Schleimhäute bei</w:t>
            </w:r>
            <w:r w:rsidR="00D9617F">
              <w:rPr>
                <w:rFonts w:asciiTheme="minorHAnsi" w:hAnsiTheme="minorHAnsi" w:cstheme="minorHAnsi"/>
              </w:rPr>
              <w:br/>
              <w:t xml:space="preserve">- trägt zur Erhaltung normaler Haut bei </w:t>
            </w:r>
          </w:p>
          <w:p w:rsidR="007E76D1" w:rsidRPr="007E76D1" w:rsidRDefault="007E76D1" w:rsidP="007E76D1">
            <w:pPr>
              <w:rPr>
                <w:rFonts w:asciiTheme="minorHAnsi" w:hAnsiTheme="minorHAnsi" w:cstheme="minorHAnsi"/>
                <w:b/>
              </w:rPr>
            </w:pPr>
            <w:r w:rsidRPr="007E76D1">
              <w:rPr>
                <w:rFonts w:asciiTheme="minorHAnsi" w:hAnsiTheme="minorHAnsi" w:cstheme="minorHAnsi"/>
                <w:b/>
              </w:rPr>
              <w:t>&lt;h3&gt;</w:t>
            </w:r>
            <w:r w:rsidR="006C7E85" w:rsidRPr="009C23DB">
              <w:rPr>
                <w:b/>
              </w:rPr>
              <w:t>Allpharm Premium – Das beste aus der Natur für Sie zu Hause…</w:t>
            </w:r>
            <w:r w:rsidRPr="007E76D1">
              <w:rPr>
                <w:rFonts w:asciiTheme="minorHAnsi" w:hAnsiTheme="minorHAnsi" w:cstheme="minorHAnsi"/>
                <w:b/>
              </w:rPr>
              <w:t>&lt;/h3&gt;</w:t>
            </w:r>
            <w:r w:rsidRPr="007E76D1">
              <w:rPr>
                <w:rFonts w:asciiTheme="minorHAnsi" w:hAnsiTheme="minorHAnsi" w:cstheme="minorHAnsi"/>
                <w:b/>
              </w:rPr>
              <w:br/>
            </w:r>
            <w:r w:rsidR="006C7E85">
              <w:t xml:space="preserve"> </w:t>
            </w:r>
            <w:r w:rsidR="006C7E85" w:rsidRPr="006C7E85">
              <w:rPr>
                <w:rFonts w:asciiTheme="minorHAnsi" w:hAnsiTheme="minorHAnsi" w:cstheme="minorHAnsi"/>
              </w:rPr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3D55F9" w:rsidRPr="007E76D1" w:rsidRDefault="009C23DB" w:rsidP="007E76D1">
            <w:pPr>
              <w:rPr>
                <w:rFonts w:asciiTheme="minorHAnsi" w:hAnsiTheme="minorHAnsi" w:cstheme="minorHAnsi"/>
                <w:bCs/>
              </w:rPr>
            </w:pPr>
            <w:r w:rsidRPr="007E76D1">
              <w:rPr>
                <w:rFonts w:asciiTheme="minorHAnsi" w:hAnsiTheme="minorHAnsi" w:cstheme="minorHAnsi"/>
                <w:b/>
              </w:rPr>
              <w:t>&lt;h</w:t>
            </w:r>
            <w:r w:rsidR="007E76D1" w:rsidRPr="007E76D1">
              <w:rPr>
                <w:rFonts w:asciiTheme="minorHAnsi" w:hAnsiTheme="minorHAnsi" w:cstheme="minorHAnsi"/>
                <w:b/>
              </w:rPr>
              <w:t>4</w:t>
            </w:r>
            <w:r w:rsidRPr="007E76D1">
              <w:rPr>
                <w:rFonts w:asciiTheme="minorHAnsi" w:hAnsiTheme="minorHAnsi" w:cstheme="minorHAnsi"/>
                <w:b/>
              </w:rPr>
              <w:t>&gt;Hinweis&lt;/h</w:t>
            </w:r>
            <w:r w:rsidR="007E76D1" w:rsidRPr="007E76D1">
              <w:rPr>
                <w:rFonts w:asciiTheme="minorHAnsi" w:hAnsiTheme="minorHAnsi" w:cstheme="minorHAnsi"/>
                <w:b/>
              </w:rPr>
              <w:t>4</w:t>
            </w:r>
            <w:r w:rsidRPr="007E76D1">
              <w:rPr>
                <w:rFonts w:asciiTheme="minorHAnsi" w:hAnsiTheme="minorHAnsi" w:cstheme="minorHAnsi"/>
                <w:b/>
              </w:rPr>
              <w:t>&gt;</w:t>
            </w:r>
            <w:r w:rsidR="00244900" w:rsidRPr="007E76D1">
              <w:rPr>
                <w:rFonts w:asciiTheme="minorHAnsi" w:hAnsiTheme="minorHAnsi" w:cstheme="minorHAnsi"/>
                <w:b/>
              </w:rPr>
              <w:br/>
            </w:r>
            <w:r w:rsidR="006C7E85">
              <w:t xml:space="preserve"> </w:t>
            </w:r>
            <w:r w:rsidR="006C7E85" w:rsidRPr="006C7E8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Nahrungsergänzungsmittel sollten nicht als Ersatz für eine abwechslungsreiche und ausgewogene </w:t>
            </w:r>
            <w:r w:rsidR="006C7E85" w:rsidRPr="006C7E85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lastRenderedPageBreak/>
              <w:t>Ernährung und eine gesunde Lebensweise verwendet werden. Die angegebene empfohlene Tagesdosis darf nicht überschritten werden. Außerhalb der Reichweite kleiner Kinder aufbewahren.</w:t>
            </w:r>
          </w:p>
          <w:p w:rsidR="003D55F9" w:rsidRPr="007E76D1" w:rsidRDefault="00440F23" w:rsidP="007E76D1">
            <w:pPr>
              <w:rPr>
                <w:rFonts w:asciiTheme="minorHAnsi" w:hAnsiTheme="minorHAnsi" w:cstheme="minorHAnsi"/>
              </w:rPr>
            </w:pPr>
            <w:r w:rsidRPr="007E76D1">
              <w:rPr>
                <w:rFonts w:asciiTheme="minorHAnsi" w:hAnsiTheme="minorHAnsi" w:cstheme="minorHAnsi"/>
                <w:b/>
              </w:rPr>
              <w:t>&lt;h</w:t>
            </w:r>
            <w:r w:rsidR="007E76D1" w:rsidRPr="007E76D1">
              <w:rPr>
                <w:rFonts w:asciiTheme="minorHAnsi" w:hAnsiTheme="minorHAnsi" w:cstheme="minorHAnsi"/>
                <w:b/>
              </w:rPr>
              <w:t>5</w:t>
            </w:r>
            <w:r w:rsidRPr="007E76D1">
              <w:rPr>
                <w:rFonts w:asciiTheme="minorHAnsi" w:hAnsiTheme="minorHAnsi" w:cstheme="minorHAnsi"/>
                <w:b/>
              </w:rPr>
              <w:t>&gt;Netto-Füllmenge &lt;/h</w:t>
            </w:r>
            <w:r w:rsidR="007E76D1" w:rsidRPr="007E76D1">
              <w:rPr>
                <w:rFonts w:asciiTheme="minorHAnsi" w:hAnsiTheme="minorHAnsi" w:cstheme="minorHAnsi"/>
                <w:b/>
              </w:rPr>
              <w:t>5</w:t>
            </w:r>
            <w:r w:rsidRPr="007E76D1">
              <w:rPr>
                <w:rFonts w:asciiTheme="minorHAnsi" w:hAnsiTheme="minorHAnsi" w:cstheme="minorHAnsi"/>
                <w:b/>
              </w:rPr>
              <w:t>&gt;</w:t>
            </w:r>
            <w:r w:rsidR="00244900" w:rsidRPr="007E76D1">
              <w:rPr>
                <w:rFonts w:asciiTheme="minorHAnsi" w:hAnsiTheme="minorHAnsi" w:cstheme="minorHAnsi"/>
                <w:b/>
              </w:rPr>
              <w:br/>
            </w:r>
            <w:r w:rsidR="006C7E85" w:rsidRPr="006C7E85">
              <w:rPr>
                <w:rFonts w:asciiTheme="minorHAnsi" w:hAnsiTheme="minorHAnsi" w:cstheme="minorHAnsi"/>
              </w:rPr>
              <w:t>200 Kapseln = 141,9g</w:t>
            </w:r>
          </w:p>
          <w:p w:rsidR="00AB3619" w:rsidRPr="007E76D1" w:rsidRDefault="00440F23" w:rsidP="007E76D1">
            <w:pPr>
              <w:rPr>
                <w:rFonts w:asciiTheme="minorHAnsi" w:hAnsiTheme="minorHAnsi" w:cstheme="minorHAnsi"/>
                <w:b/>
                <w:bCs/>
              </w:rPr>
            </w:pPr>
            <w:r w:rsidRPr="007E76D1">
              <w:rPr>
                <w:rFonts w:asciiTheme="minorHAnsi" w:hAnsiTheme="minorHAnsi" w:cstheme="minorHAnsi"/>
                <w:b/>
              </w:rPr>
              <w:t>&lt;h</w:t>
            </w:r>
            <w:r w:rsidR="007E76D1" w:rsidRPr="007E76D1">
              <w:rPr>
                <w:rFonts w:asciiTheme="minorHAnsi" w:hAnsiTheme="minorHAnsi" w:cstheme="minorHAnsi"/>
                <w:b/>
              </w:rPr>
              <w:t>6</w:t>
            </w:r>
            <w:r w:rsidRPr="007E76D1">
              <w:rPr>
                <w:rFonts w:asciiTheme="minorHAnsi" w:hAnsiTheme="minorHAnsi" w:cstheme="minorHAnsi"/>
                <w:b/>
              </w:rPr>
              <w:t>&gt;</w:t>
            </w:r>
            <w:r w:rsidR="007E76D1" w:rsidRPr="007E76D1">
              <w:rPr>
                <w:rFonts w:asciiTheme="minorHAnsi" w:hAnsiTheme="minorHAnsi" w:cstheme="minorHAnsi"/>
                <w:b/>
                <w:bCs/>
              </w:rPr>
              <w:t>Zutaten</w:t>
            </w:r>
            <w:r w:rsidRPr="007E76D1">
              <w:rPr>
                <w:rFonts w:asciiTheme="minorHAnsi" w:hAnsiTheme="minorHAnsi" w:cstheme="minorHAnsi"/>
                <w:b/>
              </w:rPr>
              <w:t xml:space="preserve"> &lt;/h</w:t>
            </w:r>
            <w:r w:rsidR="007E76D1" w:rsidRPr="007E76D1">
              <w:rPr>
                <w:rFonts w:asciiTheme="minorHAnsi" w:hAnsiTheme="minorHAnsi" w:cstheme="minorHAnsi"/>
                <w:b/>
              </w:rPr>
              <w:t>6</w:t>
            </w:r>
            <w:r w:rsidRPr="007E76D1">
              <w:rPr>
                <w:rFonts w:asciiTheme="minorHAnsi" w:hAnsiTheme="minorHAnsi" w:cstheme="minorHAnsi"/>
                <w:b/>
              </w:rPr>
              <w:t>&gt;</w:t>
            </w:r>
            <w:r w:rsidR="00244900" w:rsidRPr="007E76D1">
              <w:rPr>
                <w:rFonts w:asciiTheme="minorHAnsi" w:hAnsiTheme="minorHAnsi" w:cstheme="minorHAnsi"/>
                <w:b/>
              </w:rPr>
              <w:br/>
            </w:r>
            <w:r w:rsidR="006C7E85">
              <w:t xml:space="preserve"> </w:t>
            </w:r>
            <w:r w:rsidR="006C7E85" w:rsidRPr="006C7E85">
              <w:rPr>
                <w:rFonts w:asciiTheme="minorHAnsi" w:hAnsiTheme="minorHAnsi" w:cstheme="minorHAnsi"/>
              </w:rPr>
              <w:t>Schwarzkümmelöl, Rindergelatine (Kapselhülle), Feuchthaltemittel: Glycerin und Sorbit, Wasser, Emulgator Lecithin, RRR-alpha-</w:t>
            </w:r>
            <w:proofErr w:type="spellStart"/>
            <w:r w:rsidR="006C7E85" w:rsidRPr="006C7E85">
              <w:rPr>
                <w:rFonts w:asciiTheme="minorHAnsi" w:hAnsiTheme="minorHAnsi" w:cstheme="minorHAnsi"/>
              </w:rPr>
              <w:t>Tocopherol</w:t>
            </w:r>
            <w:proofErr w:type="spellEnd"/>
            <w:r w:rsidR="006C7E85" w:rsidRPr="006C7E85">
              <w:rPr>
                <w:rFonts w:asciiTheme="minorHAnsi" w:hAnsiTheme="minorHAnsi" w:cstheme="minorHAnsi"/>
              </w:rPr>
              <w:t xml:space="preserve"> (nat. Vitamin E), Bienenwachs, </w:t>
            </w:r>
            <w:proofErr w:type="spellStart"/>
            <w:r w:rsidR="006C7E85" w:rsidRPr="006C7E85">
              <w:rPr>
                <w:rFonts w:asciiTheme="minorHAnsi" w:hAnsiTheme="minorHAnsi" w:cstheme="minorHAnsi"/>
              </w:rPr>
              <w:t>Glycerinmonostearat</w:t>
            </w:r>
            <w:proofErr w:type="spellEnd"/>
            <w:r w:rsidR="006C7E85" w:rsidRPr="006C7E8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C7E85" w:rsidRPr="006C7E85">
              <w:rPr>
                <w:rFonts w:asciiTheme="minorHAnsi" w:hAnsiTheme="minorHAnsi" w:cstheme="minorHAnsi"/>
              </w:rPr>
              <w:t>Siliciumdioxid</w:t>
            </w:r>
            <w:proofErr w:type="spellEnd"/>
            <w:r w:rsidR="006C7E85" w:rsidRPr="006C7E85">
              <w:rPr>
                <w:rFonts w:asciiTheme="minorHAnsi" w:hAnsiTheme="minorHAnsi" w:cstheme="minorHAnsi"/>
              </w:rPr>
              <w:t>, Calcium-D-</w:t>
            </w:r>
            <w:proofErr w:type="spellStart"/>
            <w:r w:rsidR="006C7E85" w:rsidRPr="006C7E85">
              <w:rPr>
                <w:rFonts w:asciiTheme="minorHAnsi" w:hAnsiTheme="minorHAnsi" w:cstheme="minorHAnsi"/>
              </w:rPr>
              <w:t>Pantothenat</w:t>
            </w:r>
            <w:proofErr w:type="spellEnd"/>
            <w:r w:rsidR="006C7E85" w:rsidRPr="006C7E85">
              <w:rPr>
                <w:rFonts w:asciiTheme="minorHAnsi" w:hAnsiTheme="minorHAnsi" w:cstheme="minorHAnsi"/>
              </w:rPr>
              <w:t>, Farbstoff Eisenoxid, Beta-Carotin, Folsäure, Biotin.</w:t>
            </w:r>
          </w:p>
          <w:p w:rsidR="007E76D1" w:rsidRPr="007E76D1" w:rsidRDefault="00440F23" w:rsidP="007E76D1">
            <w:pPr>
              <w:rPr>
                <w:rFonts w:asciiTheme="minorHAnsi" w:hAnsiTheme="minorHAnsi" w:cstheme="minorHAnsi"/>
                <w:lang w:eastAsia="de-DE"/>
              </w:rPr>
            </w:pPr>
            <w:r w:rsidRPr="007E76D1">
              <w:rPr>
                <w:rFonts w:asciiTheme="minorHAnsi" w:hAnsiTheme="minorHAnsi" w:cstheme="minorHAnsi"/>
                <w:b/>
              </w:rPr>
              <w:t>&lt;h</w:t>
            </w:r>
            <w:r w:rsidR="007E76D1" w:rsidRPr="007E76D1">
              <w:rPr>
                <w:rFonts w:asciiTheme="minorHAnsi" w:hAnsiTheme="minorHAnsi" w:cstheme="minorHAnsi"/>
                <w:b/>
              </w:rPr>
              <w:t>7</w:t>
            </w:r>
            <w:r w:rsidRPr="007E76D1">
              <w:rPr>
                <w:rFonts w:asciiTheme="minorHAnsi" w:hAnsiTheme="minorHAnsi" w:cstheme="minorHAnsi"/>
                <w:b/>
              </w:rPr>
              <w:t>&gt;</w:t>
            </w:r>
            <w:r w:rsidR="007E76D1" w:rsidRPr="007E76D1">
              <w:rPr>
                <w:rFonts w:asciiTheme="minorHAnsi" w:hAnsiTheme="minorHAnsi" w:cstheme="minorHAnsi"/>
                <w:b/>
                <w:bCs/>
              </w:rPr>
              <w:t>Verzehrempfehlung</w:t>
            </w:r>
            <w:r w:rsidRPr="007E76D1">
              <w:rPr>
                <w:rFonts w:asciiTheme="minorHAnsi" w:hAnsiTheme="minorHAnsi" w:cstheme="minorHAnsi"/>
                <w:b/>
              </w:rPr>
              <w:t>&lt;/h</w:t>
            </w:r>
            <w:r w:rsidR="007E76D1" w:rsidRPr="007E76D1">
              <w:rPr>
                <w:rFonts w:asciiTheme="minorHAnsi" w:hAnsiTheme="minorHAnsi" w:cstheme="minorHAnsi"/>
                <w:b/>
              </w:rPr>
              <w:t>7</w:t>
            </w:r>
            <w:r w:rsidRPr="007E76D1">
              <w:rPr>
                <w:rFonts w:asciiTheme="minorHAnsi" w:hAnsiTheme="minorHAnsi" w:cstheme="minorHAnsi"/>
                <w:b/>
              </w:rPr>
              <w:t>&gt;</w:t>
            </w:r>
            <w:r w:rsidR="007E76D1" w:rsidRPr="007E76D1">
              <w:rPr>
                <w:rFonts w:asciiTheme="minorHAnsi" w:hAnsiTheme="minorHAnsi" w:cstheme="minorHAnsi"/>
                <w:b/>
              </w:rPr>
              <w:br/>
            </w:r>
            <w:r w:rsidR="006C7E85">
              <w:t xml:space="preserve"> </w:t>
            </w:r>
            <w:proofErr w:type="gramStart"/>
            <w:r w:rsidR="006C7E85" w:rsidRPr="006C7E85">
              <w:rPr>
                <w:rFonts w:asciiTheme="minorHAnsi" w:hAnsiTheme="minorHAnsi" w:cstheme="minorHAnsi"/>
                <w:lang w:eastAsia="de-DE"/>
              </w:rPr>
              <w:t>Täglich</w:t>
            </w:r>
            <w:proofErr w:type="gramEnd"/>
            <w:r w:rsidR="006C7E85" w:rsidRPr="006C7E85">
              <w:rPr>
                <w:rFonts w:asciiTheme="minorHAnsi" w:hAnsiTheme="minorHAnsi" w:cstheme="minorHAnsi"/>
                <w:lang w:eastAsia="de-DE"/>
              </w:rPr>
              <w:t xml:space="preserve"> 3 x 2 Kapseln zu den Mahlzeiten einnehmen.</w:t>
            </w:r>
          </w:p>
          <w:p w:rsidR="006C7E85" w:rsidRPr="006C7E85" w:rsidRDefault="007E76D1" w:rsidP="006C7E85">
            <w:pPr>
              <w:rPr>
                <w:rFonts w:asciiTheme="minorHAnsi" w:hAnsiTheme="minorHAnsi" w:cstheme="minorHAnsi"/>
              </w:rPr>
            </w:pPr>
            <w:r w:rsidRPr="007E76D1">
              <w:rPr>
                <w:rFonts w:asciiTheme="minorHAnsi" w:hAnsiTheme="minorHAnsi" w:cstheme="minorHAnsi"/>
                <w:b/>
              </w:rPr>
              <w:t>&lt;h8&gt;</w:t>
            </w:r>
            <w:r w:rsidR="006C7E85" w:rsidRPr="006C7E85">
              <w:rPr>
                <w:rFonts w:asciiTheme="minorHAnsi" w:hAnsiTheme="minorHAnsi" w:cstheme="minorHAnsi"/>
                <w:b/>
                <w:bCs/>
              </w:rPr>
              <w:t>Tagesverzehrmenge (6 Kapseln) enthält</w:t>
            </w:r>
            <w:r w:rsidRPr="007E76D1">
              <w:rPr>
                <w:rFonts w:asciiTheme="minorHAnsi" w:hAnsiTheme="minorHAnsi" w:cstheme="minorHAnsi"/>
                <w:b/>
              </w:rPr>
              <w:t>&lt;/h8&gt;</w:t>
            </w:r>
            <w:r w:rsidRPr="007E76D1">
              <w:rPr>
                <w:rFonts w:asciiTheme="minorHAnsi" w:hAnsiTheme="minorHAnsi" w:cstheme="minorHAnsi"/>
                <w:b/>
              </w:rPr>
              <w:br/>
            </w:r>
            <w:r w:rsidR="006C7E85">
              <w:t xml:space="preserve"> </w:t>
            </w:r>
            <w:r w:rsidR="006C7E85" w:rsidRPr="006C7E85">
              <w:rPr>
                <w:rFonts w:asciiTheme="minorHAnsi" w:hAnsiTheme="minorHAnsi" w:cstheme="minorHAnsi"/>
              </w:rPr>
              <w:t>Schwarzkümmelöl 2700(**) davon Linolsäure 1386</w:t>
            </w:r>
            <w:proofErr w:type="gramStart"/>
            <w:r w:rsidR="006C7E85" w:rsidRPr="006C7E85">
              <w:rPr>
                <w:rFonts w:asciiTheme="minorHAnsi" w:hAnsiTheme="minorHAnsi" w:cstheme="minorHAnsi"/>
              </w:rPr>
              <w:t>mg(</w:t>
            </w:r>
            <w:proofErr w:type="gramEnd"/>
            <w:r w:rsidR="006C7E85" w:rsidRPr="006C7E85">
              <w:rPr>
                <w:rFonts w:asciiTheme="minorHAnsi" w:hAnsiTheme="minorHAnsi" w:cstheme="minorHAnsi"/>
              </w:rPr>
              <w:t xml:space="preserve">**) und Ölsäure 582mg(**), natürliches </w:t>
            </w:r>
          </w:p>
          <w:p w:rsidR="006C7E85" w:rsidRPr="006C7E85" w:rsidRDefault="006C7E85" w:rsidP="006C7E85">
            <w:pPr>
              <w:rPr>
                <w:rFonts w:asciiTheme="minorHAnsi" w:hAnsiTheme="minorHAnsi" w:cstheme="minorHAnsi"/>
              </w:rPr>
            </w:pPr>
            <w:r w:rsidRPr="006C7E85">
              <w:rPr>
                <w:rFonts w:asciiTheme="minorHAnsi" w:hAnsiTheme="minorHAnsi" w:cstheme="minorHAnsi"/>
              </w:rPr>
              <w:t>Vitamin E 30</w:t>
            </w:r>
            <w:proofErr w:type="gramStart"/>
            <w:r w:rsidRPr="006C7E85">
              <w:rPr>
                <w:rFonts w:asciiTheme="minorHAnsi" w:hAnsiTheme="minorHAnsi" w:cstheme="minorHAnsi"/>
              </w:rPr>
              <w:t>mg(</w:t>
            </w:r>
            <w:proofErr w:type="gramEnd"/>
            <w:r w:rsidRPr="006C7E85">
              <w:rPr>
                <w:rFonts w:asciiTheme="minorHAnsi" w:hAnsiTheme="minorHAnsi" w:cstheme="minorHAnsi"/>
              </w:rPr>
              <w:t xml:space="preserve">250%*), </w:t>
            </w:r>
            <w:proofErr w:type="spellStart"/>
            <w:r w:rsidRPr="006C7E85">
              <w:rPr>
                <w:rFonts w:asciiTheme="minorHAnsi" w:hAnsiTheme="minorHAnsi" w:cstheme="minorHAnsi"/>
              </w:rPr>
              <w:t>Pantothensäure</w:t>
            </w:r>
            <w:proofErr w:type="spellEnd"/>
            <w:r w:rsidRPr="006C7E85">
              <w:rPr>
                <w:rFonts w:asciiTheme="minorHAnsi" w:hAnsiTheme="minorHAnsi" w:cstheme="minorHAnsi"/>
              </w:rPr>
              <w:t xml:space="preserve"> 18mg(300%*), Beta-Carotin 1,8mg(**) mit </w:t>
            </w:r>
          </w:p>
          <w:p w:rsidR="006C7E85" w:rsidRPr="006C7E85" w:rsidRDefault="006C7E85" w:rsidP="006C7E85">
            <w:pPr>
              <w:rPr>
                <w:rFonts w:asciiTheme="minorHAnsi" w:hAnsiTheme="minorHAnsi" w:cstheme="minorHAnsi"/>
                <w:lang w:val="en-US"/>
              </w:rPr>
            </w:pPr>
            <w:r w:rsidRPr="006C7E85">
              <w:rPr>
                <w:rFonts w:asciiTheme="minorHAnsi" w:hAnsiTheme="minorHAnsi" w:cstheme="minorHAnsi"/>
                <w:lang w:val="en-US"/>
              </w:rPr>
              <w:t>Vitamin A 300µ</w:t>
            </w:r>
            <w:proofErr w:type="gramStart"/>
            <w:r w:rsidRPr="006C7E85">
              <w:rPr>
                <w:rFonts w:asciiTheme="minorHAnsi" w:hAnsiTheme="minorHAnsi" w:cstheme="minorHAnsi"/>
                <w:lang w:val="en-US"/>
              </w:rPr>
              <w:t>g(</w:t>
            </w:r>
            <w:proofErr w:type="gramEnd"/>
            <w:r w:rsidRPr="006C7E85">
              <w:rPr>
                <w:rFonts w:asciiTheme="minorHAnsi" w:hAnsiTheme="minorHAnsi" w:cstheme="minorHAnsi"/>
                <w:lang w:val="en-US"/>
              </w:rPr>
              <w:t xml:space="preserve">37,5%*),  </w:t>
            </w:r>
            <w:proofErr w:type="spellStart"/>
            <w:r w:rsidRPr="006C7E85">
              <w:rPr>
                <w:rFonts w:asciiTheme="minorHAnsi" w:hAnsiTheme="minorHAnsi" w:cstheme="minorHAnsi"/>
                <w:lang w:val="en-US"/>
              </w:rPr>
              <w:t>Folsäure</w:t>
            </w:r>
            <w:proofErr w:type="spellEnd"/>
            <w:r w:rsidRPr="006C7E85">
              <w:rPr>
                <w:rFonts w:asciiTheme="minorHAnsi" w:hAnsiTheme="minorHAnsi" w:cstheme="minorHAnsi"/>
                <w:lang w:val="en-US"/>
              </w:rPr>
              <w:t xml:space="preserve"> 600µg(300%*), Biotin 420µg(840%*),. </w:t>
            </w:r>
          </w:p>
          <w:p w:rsidR="006C7E85" w:rsidRPr="006C7E85" w:rsidRDefault="006C7E85" w:rsidP="006C7E85">
            <w:pPr>
              <w:rPr>
                <w:rFonts w:asciiTheme="minorHAnsi" w:hAnsiTheme="minorHAnsi" w:cstheme="minorHAnsi"/>
              </w:rPr>
            </w:pPr>
            <w:r w:rsidRPr="006C7E85">
              <w:rPr>
                <w:rFonts w:asciiTheme="minorHAnsi" w:hAnsiTheme="minorHAnsi" w:cstheme="minorHAnsi"/>
              </w:rPr>
              <w:t xml:space="preserve">*der empfohlenen Referenzmenge gemäß </w:t>
            </w:r>
            <w:proofErr w:type="gramStart"/>
            <w:r w:rsidRPr="006C7E85">
              <w:rPr>
                <w:rFonts w:asciiTheme="minorHAnsi" w:hAnsiTheme="minorHAnsi" w:cstheme="minorHAnsi"/>
              </w:rPr>
              <w:t>Lebensmittelinformationsverordnung(</w:t>
            </w:r>
            <w:proofErr w:type="gramEnd"/>
            <w:r w:rsidRPr="006C7E85">
              <w:rPr>
                <w:rFonts w:asciiTheme="minorHAnsi" w:hAnsiTheme="minorHAnsi" w:cstheme="minorHAnsi"/>
              </w:rPr>
              <w:t>LMIV).</w:t>
            </w:r>
          </w:p>
          <w:p w:rsidR="007E76D1" w:rsidRPr="007E76D1" w:rsidRDefault="006C7E85" w:rsidP="006C7E85">
            <w:pPr>
              <w:rPr>
                <w:rFonts w:asciiTheme="minorHAnsi" w:hAnsiTheme="minorHAnsi" w:cstheme="minorHAnsi"/>
              </w:rPr>
            </w:pPr>
            <w:r w:rsidRPr="006C7E85">
              <w:rPr>
                <w:rFonts w:asciiTheme="minorHAnsi" w:hAnsiTheme="minorHAnsi" w:cstheme="minorHAnsi"/>
              </w:rPr>
              <w:t>**keine Referenzmenge gemäß LMIV vorgegeben.</w:t>
            </w:r>
          </w:p>
          <w:p w:rsidR="009C23DB" w:rsidRPr="007E76D1" w:rsidRDefault="009C23DB" w:rsidP="007E76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C23DB" w:rsidRPr="007E76D1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E76D1" w:rsidRDefault="009C23DB" w:rsidP="007E76D1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6C7E85"/>
    <w:rsid w:val="00712593"/>
    <w:rsid w:val="00714E6F"/>
    <w:rsid w:val="00734A4C"/>
    <w:rsid w:val="007E76D1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9617F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D44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5</cp:revision>
  <cp:lastPrinted>2018-09-10T12:29:00Z</cp:lastPrinted>
  <dcterms:created xsi:type="dcterms:W3CDTF">2019-09-17T14:41:00Z</dcterms:created>
  <dcterms:modified xsi:type="dcterms:W3CDTF">2021-01-05T16:56:00Z</dcterms:modified>
</cp:coreProperties>
</file>