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E71DDB" w:rsidRPr="00E71DDB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71DDB" w:rsidRDefault="009C23DB" w:rsidP="00E71DDB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E71DDB" w:rsidRPr="00E71DDB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71DDB" w:rsidRDefault="009C23DB" w:rsidP="00E71DDB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71DD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E71DDB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E71DDB" w:rsidRPr="00E71D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00777220</w:t>
            </w:r>
          </w:p>
          <w:p w:rsidR="009C23DB" w:rsidRPr="00E71DDB" w:rsidRDefault="009C23DB" w:rsidP="00E71DDB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E71DD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E71DD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  <w:bookmarkStart w:id="0" w:name="_GoBack"/>
            <w:bookmarkEnd w:id="0"/>
          </w:p>
          <w:p w:rsidR="009C23DB" w:rsidRPr="00E71DDB" w:rsidRDefault="00E71DDB" w:rsidP="00E71DDB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71D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</w:t>
            </w:r>
            <w:proofErr w:type="spellStart"/>
            <w:r w:rsidRPr="00E71D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Lycopin</w:t>
            </w:r>
            <w:proofErr w:type="spellEnd"/>
            <w:r w:rsidRPr="00E71D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plus Kapseln mit den Vitaminen C &amp; E und Selen für den Zellschutz. Zudem enthalten diese wertvollen Kapseln Carotinoide und wertvolle Bestandteile aus roten Trauben und grünem Tee.</w:t>
            </w:r>
          </w:p>
          <w:p w:rsidR="00E71DDB" w:rsidRPr="00E71DDB" w:rsidRDefault="00E71DDB" w:rsidP="00E71DDB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9C23DB" w:rsidRPr="00E71DDB" w:rsidRDefault="009C23DB" w:rsidP="00E71DDB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="00E71DDB" w:rsidRPr="00E71D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Lycopin</w:t>
            </w:r>
            <w:proofErr w:type="spellEnd"/>
            <w:r w:rsidR="00E71DDB" w:rsidRPr="00E71D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plus Kapseln</w:t>
            </w:r>
            <w:r w:rsidR="00E71DDB" w:rsidRPr="00E71D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 xml:space="preserve">Die tiefrote Farbe von Tomaten, Wassermelonen und rotfleischigen Grapefruits stammt vom Carotinoid </w:t>
            </w:r>
            <w:proofErr w:type="spellStart"/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>Lycopin</w:t>
            </w:r>
            <w:proofErr w:type="spellEnd"/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proofErr w:type="spellStart"/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>Lycopin</w:t>
            </w:r>
            <w:proofErr w:type="spellEnd"/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 xml:space="preserve"> Plus enthält eine synergistische Kombination an Vitaminen und Mineralstoffen.</w:t>
            </w:r>
          </w:p>
          <w:p w:rsidR="00440F23" w:rsidRPr="00E71DDB" w:rsidRDefault="009C23DB" w:rsidP="00E71DD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71DD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Hinweise &lt;/h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71DDB" w:rsidRPr="00E71DDB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Überschreiten Sie nicht die empfohlene Tagesdosis von 1 Kapsel.</w:t>
            </w:r>
            <w:r w:rsidR="00E71DDB" w:rsidRPr="00E71DDB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E71DDB" w:rsidRPr="00E71DDB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Nahrungsergänzungsmittel sind nicht als Ersatz </w:t>
            </w:r>
            <w:r w:rsidR="00E71DDB" w:rsidRPr="00E71DDB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für</w:t>
            </w:r>
            <w:r w:rsidR="00E71DDB" w:rsidRPr="00E71DDB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eine ausgewogene und abwechslungsreiche Ernährung zu sehen. Außerhalb der Reichweite von kleinen Kindern lagern.</w:t>
            </w:r>
          </w:p>
          <w:p w:rsidR="00E71DDB" w:rsidRPr="00E71DDB" w:rsidRDefault="00440F23" w:rsidP="00E71DD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71DD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71DDB" w:rsidRPr="00E71DDB">
              <w:rPr>
                <w:rFonts w:asciiTheme="minorHAnsi" w:hAnsiTheme="minorHAnsi" w:cstheme="minorHAnsi"/>
                <w:bCs/>
                <w:color w:val="000000" w:themeColor="text1"/>
              </w:rPr>
              <w:t>100 Kapseln = 75 g</w:t>
            </w:r>
          </w:p>
          <w:p w:rsidR="00E71DDB" w:rsidRPr="00E71DDB" w:rsidRDefault="00440F23" w:rsidP="00E71DD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71DD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Zutaten &lt;/h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 xml:space="preserve">Gelatine; pflanzliche Öle (Soja, Kokos, Sonnenblume, Olive, Distel); Tomaten-Extrakt (13,3 %); </w:t>
            </w:r>
            <w:proofErr w:type="spellStart"/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>Grüntee-Extrakt</w:t>
            </w:r>
            <w:proofErr w:type="spellEnd"/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 xml:space="preserve"> (13,3 %); Feuchthaltemittel: Glycerin; L-Ascorbinsäure; Traubenkern-Extrakt (8 %); D-alpha-</w:t>
            </w:r>
            <w:proofErr w:type="spellStart"/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>Tocopherol</w:t>
            </w:r>
            <w:proofErr w:type="spellEnd"/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 xml:space="preserve">; Füllstoff: Bienenwachs, weiß und gelb; Palmfett; Emulgator: </w:t>
            </w:r>
            <w:proofErr w:type="spellStart"/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>Lecuthine</w:t>
            </w:r>
            <w:proofErr w:type="spellEnd"/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 xml:space="preserve"> (Soja); </w:t>
            </w:r>
            <w:proofErr w:type="spellStart"/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>carotinoidhaltiger</w:t>
            </w:r>
            <w:proofErr w:type="spellEnd"/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 xml:space="preserve"> Algen-Extrakt (0,9 %); Lutein (0,1 %); Natriumselenat; Farbstoffe: Titandioxid, kupferhaltige Komplexe der </w:t>
            </w:r>
            <w:proofErr w:type="spellStart"/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>Chlorophylline</w:t>
            </w:r>
            <w:proofErr w:type="spellEnd"/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>, Eisenoxide und Eisenhydroxide.</w:t>
            </w:r>
          </w:p>
          <w:p w:rsidR="00EE16E5" w:rsidRPr="00E71DDB" w:rsidRDefault="00440F23" w:rsidP="00E71DD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71DD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Verzehrempfehlung &lt;/h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E71DDB" w:rsidRPr="00E71DDB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 xml:space="preserve">1x täglich 1 Kapsel mit etwas </w:t>
            </w:r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>Flüssigkeit</w:t>
            </w:r>
            <w:r w:rsidR="00E71DDB" w:rsidRPr="00E71DDB">
              <w:rPr>
                <w:rFonts w:asciiTheme="minorHAnsi" w:hAnsiTheme="minorHAnsi" w:cstheme="minorHAnsi"/>
                <w:color w:val="000000" w:themeColor="text1"/>
              </w:rPr>
              <w:t xml:space="preserve"> einnehmen.</w:t>
            </w:r>
          </w:p>
          <w:p w:rsidR="00EE16E5" w:rsidRPr="00E71DDB" w:rsidRDefault="00E71DDB" w:rsidP="00E71DDB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&lt;h7&gt;</w:t>
            </w:r>
            <w:r w:rsidRPr="00E71DD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71D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 Kapsel enthält</w:t>
            </w: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&lt;/h7&gt;</w:t>
            </w:r>
          </w:p>
          <w:p w:rsidR="00E71DDB" w:rsidRPr="00E71DDB" w:rsidRDefault="00E71DDB" w:rsidP="00E71DDB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71DDB">
              <w:rPr>
                <w:rFonts w:asciiTheme="minorHAnsi" w:hAnsiTheme="minorHAnsi" w:cstheme="minorHAnsi"/>
                <w:color w:val="000000" w:themeColor="text1"/>
              </w:rPr>
              <w:t xml:space="preserve">100 mg Tomaten-Extrakt (davon 6 mg </w:t>
            </w:r>
            <w:proofErr w:type="spellStart"/>
            <w:r w:rsidRPr="00E71DDB">
              <w:rPr>
                <w:rFonts w:asciiTheme="minorHAnsi" w:hAnsiTheme="minorHAnsi" w:cstheme="minorHAnsi"/>
                <w:color w:val="000000" w:themeColor="text1"/>
              </w:rPr>
              <w:t>Lycopin</w:t>
            </w:r>
            <w:proofErr w:type="spellEnd"/>
            <w:r w:rsidRPr="00E71DDB">
              <w:rPr>
                <w:rFonts w:asciiTheme="minorHAnsi" w:hAnsiTheme="minorHAnsi" w:cstheme="minorHAnsi"/>
                <w:color w:val="000000" w:themeColor="text1"/>
              </w:rPr>
              <w:t xml:space="preserve">), 100 mg </w:t>
            </w:r>
            <w:proofErr w:type="spellStart"/>
            <w:r w:rsidRPr="00E71DDB">
              <w:rPr>
                <w:rFonts w:asciiTheme="minorHAnsi" w:hAnsiTheme="minorHAnsi" w:cstheme="minorHAnsi"/>
                <w:color w:val="000000" w:themeColor="text1"/>
              </w:rPr>
              <w:t>Grüntee-Extrakt</w:t>
            </w:r>
            <w:proofErr w:type="spellEnd"/>
            <w:r w:rsidRPr="00E71DDB">
              <w:rPr>
                <w:rFonts w:asciiTheme="minorHAnsi" w:hAnsiTheme="minorHAnsi" w:cstheme="minorHAnsi"/>
                <w:color w:val="000000" w:themeColor="text1"/>
              </w:rPr>
              <w:t xml:space="preserve"> (davon 50 mg Polyphenole), 60 mg Traubenkern-Extrakt (davon 57 mg </w:t>
            </w:r>
            <w:proofErr w:type="spellStart"/>
            <w:r w:rsidRPr="00E71DDB">
              <w:rPr>
                <w:rFonts w:asciiTheme="minorHAnsi" w:hAnsiTheme="minorHAnsi" w:cstheme="minorHAnsi"/>
                <w:color w:val="000000" w:themeColor="text1"/>
              </w:rPr>
              <w:t>Proanthocyanidine</w:t>
            </w:r>
            <w:proofErr w:type="spellEnd"/>
            <w:r w:rsidRPr="00E71DDB">
              <w:rPr>
                <w:rFonts w:asciiTheme="minorHAnsi" w:hAnsiTheme="minorHAnsi" w:cstheme="minorHAnsi"/>
                <w:color w:val="000000" w:themeColor="text1"/>
              </w:rPr>
              <w:t xml:space="preserve">), 60 mg Vitamin C*, 18 mg α-TE Vitamin E*, </w:t>
            </w:r>
            <w:proofErr w:type="spellStart"/>
            <w:r w:rsidRPr="00E71DDB">
              <w:rPr>
                <w:rFonts w:asciiTheme="minorHAnsi" w:hAnsiTheme="minorHAnsi" w:cstheme="minorHAnsi"/>
                <w:color w:val="000000" w:themeColor="text1"/>
              </w:rPr>
              <w:t>natürl</w:t>
            </w:r>
            <w:proofErr w:type="spellEnd"/>
            <w:r w:rsidRPr="00E71DDB">
              <w:rPr>
                <w:rFonts w:asciiTheme="minorHAnsi" w:hAnsiTheme="minorHAnsi" w:cstheme="minorHAnsi"/>
                <w:color w:val="000000" w:themeColor="text1"/>
              </w:rPr>
              <w:t xml:space="preserve">., 6 mg </w:t>
            </w:r>
            <w:proofErr w:type="spellStart"/>
            <w:r w:rsidRPr="00E71DDB">
              <w:rPr>
                <w:rFonts w:asciiTheme="minorHAnsi" w:hAnsiTheme="minorHAnsi" w:cstheme="minorHAnsi"/>
                <w:color w:val="000000" w:themeColor="text1"/>
              </w:rPr>
              <w:t>carotinoidhaltiger</w:t>
            </w:r>
            <w:proofErr w:type="spellEnd"/>
            <w:r w:rsidRPr="00E71DDB">
              <w:rPr>
                <w:rFonts w:asciiTheme="minorHAnsi" w:hAnsiTheme="minorHAnsi" w:cstheme="minorHAnsi"/>
                <w:color w:val="000000" w:themeColor="text1"/>
              </w:rPr>
              <w:t xml:space="preserve"> Algen-Extrakt (davon Carotinoide 3 mg mit anteilig Beta-Carotin 2800 </w:t>
            </w:r>
            <w:proofErr w:type="spellStart"/>
            <w:r w:rsidRPr="00E71DDB">
              <w:rPr>
                <w:rFonts w:asciiTheme="minorHAnsi" w:hAnsiTheme="minorHAnsi" w:cstheme="minorHAnsi"/>
                <w:color w:val="000000" w:themeColor="text1"/>
              </w:rPr>
              <w:t>μg</w:t>
            </w:r>
            <w:proofErr w:type="spellEnd"/>
            <w:r w:rsidRPr="00E71DDB">
              <w:rPr>
                <w:rFonts w:asciiTheme="minorHAnsi" w:hAnsiTheme="minorHAnsi" w:cstheme="minorHAnsi"/>
                <w:color w:val="000000" w:themeColor="text1"/>
              </w:rPr>
              <w:t xml:space="preserve">, entsprechend 467 </w:t>
            </w:r>
            <w:proofErr w:type="spellStart"/>
            <w:r w:rsidRPr="00E71DDB">
              <w:rPr>
                <w:rFonts w:asciiTheme="minorHAnsi" w:hAnsiTheme="minorHAnsi" w:cstheme="minorHAnsi"/>
                <w:color w:val="000000" w:themeColor="text1"/>
              </w:rPr>
              <w:t>μg</w:t>
            </w:r>
            <w:proofErr w:type="spellEnd"/>
            <w:r w:rsidRPr="00E71DDB">
              <w:rPr>
                <w:rFonts w:asciiTheme="minorHAnsi" w:hAnsiTheme="minorHAnsi" w:cstheme="minorHAnsi"/>
                <w:color w:val="000000" w:themeColor="text1"/>
              </w:rPr>
              <w:t xml:space="preserve"> RE Vitamin A), 1 mg Lutein, 25 </w:t>
            </w:r>
            <w:proofErr w:type="spellStart"/>
            <w:r w:rsidRPr="00E71DDB">
              <w:rPr>
                <w:rFonts w:asciiTheme="minorHAnsi" w:hAnsiTheme="minorHAnsi" w:cstheme="minorHAnsi"/>
                <w:color w:val="000000" w:themeColor="text1"/>
              </w:rPr>
              <w:t>μg</w:t>
            </w:r>
            <w:proofErr w:type="spellEnd"/>
            <w:r w:rsidRPr="00E71DDB">
              <w:rPr>
                <w:rFonts w:asciiTheme="minorHAnsi" w:hAnsiTheme="minorHAnsi" w:cstheme="minorHAnsi"/>
                <w:color w:val="000000" w:themeColor="text1"/>
              </w:rPr>
              <w:t xml:space="preserve"> Selen*.</w:t>
            </w:r>
          </w:p>
          <w:p w:rsidR="00E71DDB" w:rsidRPr="00E71DDB" w:rsidRDefault="00E71DDB" w:rsidP="00E71DDB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71DDB">
              <w:rPr>
                <w:rFonts w:asciiTheme="minorHAnsi" w:hAnsiTheme="minorHAnsi" w:cstheme="minorHAnsi"/>
                <w:color w:val="000000" w:themeColor="text1"/>
              </w:rPr>
              <w:t>* Vitamin E, Vitamin C und Selen tragen dazu bei, die Zellen vor oxidativem Stress zu schützen</w:t>
            </w:r>
          </w:p>
          <w:p w:rsidR="00EE16E5" w:rsidRPr="00E71DDB" w:rsidRDefault="00EE16E5" w:rsidP="00E71DDB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E16E5" w:rsidRPr="00E71DDB" w:rsidRDefault="00EE16E5" w:rsidP="00E71DDB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71DDB">
              <w:rPr>
                <w:rFonts w:asciiTheme="minorHAnsi" w:hAnsiTheme="minorHAnsi" w:cstheme="minorHAnsi"/>
                <w:b/>
                <w:color w:val="000000" w:themeColor="text1"/>
              </w:rPr>
              <w:t>&lt;h8&gt; Nährwerte &lt;/h8&gt;</w:t>
            </w:r>
          </w:p>
          <w:p w:rsidR="00170EEA" w:rsidRPr="00E71DDB" w:rsidRDefault="00170EEA" w:rsidP="00E71DDB">
            <w:pPr>
              <w:pStyle w:val="KeinLeerraum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tbl>
            <w:tblPr>
              <w:tblW w:w="0" w:type="auto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2"/>
              <w:gridCol w:w="3105"/>
              <w:gridCol w:w="2115"/>
              <w:gridCol w:w="288"/>
            </w:tblGrid>
            <w:tr w:rsidR="00E71DDB" w:rsidRPr="00E71DDB" w:rsidTr="00E71D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Verzehrempfehlung (1 Kapsel / Tag)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% der Referenzmenge 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71DDB" w:rsidRPr="00E71DDB" w:rsidTr="00E71D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Lycopin</w:t>
                  </w:r>
                  <w:proofErr w:type="spellEnd"/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aus Tomaten-Extrakt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6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71DDB" w:rsidRPr="00E71DDB" w:rsidTr="00E71D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Polyphenole aus </w:t>
                  </w:r>
                  <w:proofErr w:type="spellStart"/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Grüntee-Extrakt</w:t>
                  </w:r>
                  <w:proofErr w:type="spellEnd"/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50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71DDB" w:rsidRPr="00E71DDB" w:rsidTr="00E71D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lastRenderedPageBreak/>
                    <w:t>Proanthocyanidine</w:t>
                  </w:r>
                  <w:proofErr w:type="spellEnd"/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aus Traubenkern-Extrakt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57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71DDB" w:rsidRPr="00E71DDB" w:rsidTr="00E71D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Vitamin 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60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75 %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71DDB" w:rsidRPr="00E71DDB" w:rsidTr="00E71D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Vitamin E, </w:t>
                  </w:r>
                  <w:proofErr w:type="spellStart"/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natürl</w:t>
                  </w:r>
                  <w:proofErr w:type="spellEnd"/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18,0 mg α-TE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150 %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71DDB" w:rsidRPr="00E71DDB" w:rsidTr="00E71D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Beta-Carotin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RE 58 %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71DDB" w:rsidRPr="00E71DDB" w:rsidTr="00E71D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- aus </w:t>
                  </w:r>
                  <w:proofErr w:type="spellStart"/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carotinoidhaltigem</w:t>
                  </w:r>
                  <w:proofErr w:type="spellEnd"/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Algen-Extrakt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2800 </w:t>
                  </w:r>
                  <w:proofErr w:type="spellStart"/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μg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71DDB" w:rsidRPr="00E71DDB" w:rsidTr="00E71D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- entspricht Vitamin 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467 </w:t>
                  </w:r>
                  <w:proofErr w:type="spellStart"/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μg</w:t>
                  </w:r>
                  <w:proofErr w:type="spellEnd"/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58 %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71DDB" w:rsidRPr="00E71DDB" w:rsidTr="00E71D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Lutein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1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71DDB" w:rsidRPr="00E71DDB" w:rsidTr="00E71D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Selen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25 </w:t>
                  </w:r>
                  <w:proofErr w:type="spellStart"/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μg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45%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71DDB" w:rsidRPr="00E71DDB" w:rsidTr="00E71D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* Referenzmenge gemäß VO (EU) Nr. 1169/2011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71DDB" w:rsidRPr="00E71DDB" w:rsidTr="00E71D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71DDB">
                    <w:rPr>
                      <w:rFonts w:asciiTheme="minorHAnsi" w:hAnsiTheme="minorHAnsi" w:cstheme="minorHAnsi"/>
                      <w:color w:val="000000" w:themeColor="text1"/>
                    </w:rPr>
                    <w:t>** keine Referenzmenge vorliegend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E71DDB" w:rsidRPr="00E71DDB" w:rsidRDefault="00E71DDB" w:rsidP="00E71DDB">
                  <w:pPr>
                    <w:pStyle w:val="KeinLeerraum"/>
                    <w:framePr w:hSpace="141" w:wrap="around" w:vAnchor="text" w:hAnchor="margin" w:y="-767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:rsidR="00E71DDB" w:rsidRPr="00E71DDB" w:rsidRDefault="00E71DDB" w:rsidP="00E71DDB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E16E5" w:rsidRPr="00E71DDB" w:rsidRDefault="00EE16E5" w:rsidP="00E71DDB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919E5"/>
    <w:rsid w:val="000B663A"/>
    <w:rsid w:val="00151D42"/>
    <w:rsid w:val="00170EEA"/>
    <w:rsid w:val="0018611A"/>
    <w:rsid w:val="00191642"/>
    <w:rsid w:val="001E3E53"/>
    <w:rsid w:val="0028422F"/>
    <w:rsid w:val="003F3C85"/>
    <w:rsid w:val="0041265B"/>
    <w:rsid w:val="00440F23"/>
    <w:rsid w:val="004B3D1C"/>
    <w:rsid w:val="00523133"/>
    <w:rsid w:val="006110EB"/>
    <w:rsid w:val="006678D0"/>
    <w:rsid w:val="006A6742"/>
    <w:rsid w:val="006C40C3"/>
    <w:rsid w:val="00734A4C"/>
    <w:rsid w:val="007F13C5"/>
    <w:rsid w:val="008707D0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404A8"/>
    <w:rsid w:val="00DC31CE"/>
    <w:rsid w:val="00DC4973"/>
    <w:rsid w:val="00DC7427"/>
    <w:rsid w:val="00DF0D38"/>
    <w:rsid w:val="00E71DDB"/>
    <w:rsid w:val="00EE16E5"/>
    <w:rsid w:val="00EF7B20"/>
    <w:rsid w:val="00F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F0B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1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EE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404A8"/>
  </w:style>
  <w:style w:type="character" w:customStyle="1" w:styleId="berschrift1Zchn">
    <w:name w:val="Überschrift 1 Zchn"/>
    <w:basedOn w:val="Absatz-Standardschriftart"/>
    <w:link w:val="berschrift1"/>
    <w:uiPriority w:val="9"/>
    <w:rsid w:val="00E71D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3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2019-10-07T11:17:00Z</dcterms:created>
  <dcterms:modified xsi:type="dcterms:W3CDTF">2019-10-07T11:17:00Z</dcterms:modified>
</cp:coreProperties>
</file>