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633"/>
      </w:tblGrid>
      <w:tr w:rsidR="009C23DB" w:rsidRPr="00A71A10" w:rsidTr="009C23DB">
        <w:trPr>
          <w:trHeight w:val="300"/>
        </w:trPr>
        <w:tc>
          <w:tcPr>
            <w:tcW w:w="9436"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A47E72" w:rsidRPr="00A47E72" w:rsidRDefault="009C23DB" w:rsidP="00A47E72">
            <w:r>
              <w:rPr>
                <w:b/>
                <w:i/>
              </w:rPr>
              <w:t>PZN:</w:t>
            </w:r>
            <w:r>
              <w:rPr>
                <w:b/>
                <w:i/>
              </w:rPr>
              <w:br/>
            </w:r>
            <w:r w:rsidR="00A47E72" w:rsidRPr="00A47E72">
              <w:rPr>
                <w:b/>
                <w:bCs/>
              </w:rPr>
              <w:t>00229607</w:t>
            </w:r>
          </w:p>
          <w:p w:rsidR="009C23DB" w:rsidRDefault="009C23DB" w:rsidP="009C23DB">
            <w:pPr>
              <w:rPr>
                <w:b/>
                <w:i/>
              </w:rPr>
            </w:pPr>
            <w:proofErr w:type="spellStart"/>
            <w:r>
              <w:rPr>
                <w:b/>
                <w:i/>
              </w:rPr>
              <w:t>USP’s</w:t>
            </w:r>
            <w:proofErr w:type="spellEnd"/>
            <w:r>
              <w:rPr>
                <w:b/>
                <w:i/>
              </w:rPr>
              <w:t>:</w:t>
            </w:r>
          </w:p>
          <w:p w:rsidR="00A47E72" w:rsidRPr="00A47E72" w:rsidRDefault="009C23DB" w:rsidP="00A47E72">
            <w:pPr>
              <w:rPr>
                <w:b/>
              </w:rPr>
            </w:pPr>
            <w:r w:rsidRPr="002932B6">
              <w:rPr>
                <w:b/>
              </w:rPr>
              <w:t xml:space="preserve">- </w:t>
            </w:r>
            <w:r w:rsidR="00A47E72" w:rsidRPr="00A47E72">
              <w:rPr>
                <w:b/>
              </w:rPr>
              <w:t>Dieses hochwertige Produkt liefert die Vitamine C, E, B6, B12 und Folsäure sowie das bindegewebsrelevante Spurenelement Kupfer.</w:t>
            </w:r>
          </w:p>
          <w:p w:rsidR="00A47E72" w:rsidRPr="00A47E72" w:rsidRDefault="009C23DB" w:rsidP="00A47E72">
            <w:r>
              <w:rPr>
                <w:b/>
              </w:rPr>
              <w:t>&lt;h2&gt;</w:t>
            </w:r>
            <w:r w:rsidR="000E4CAA">
              <w:t xml:space="preserve"> </w:t>
            </w:r>
            <w:r w:rsidR="00A47E72" w:rsidRPr="00A47E72">
              <w:rPr>
                <w:b/>
              </w:rPr>
              <w:t>Muschel-Konzentrat Kapseln</w:t>
            </w:r>
            <w:r w:rsidR="00A47E72">
              <w:rPr>
                <w:b/>
              </w:rPr>
              <w:t xml:space="preserve"> </w:t>
            </w:r>
            <w:proofErr w:type="spellStart"/>
            <w:r w:rsidR="00A47E72" w:rsidRPr="00A47E72">
              <w:rPr>
                <w:b/>
              </w:rPr>
              <w:t>ascopharm</w:t>
            </w:r>
            <w:proofErr w:type="spellEnd"/>
            <w:r w:rsidR="00A47E72">
              <w:rPr>
                <w:b/>
              </w:rPr>
              <w:t xml:space="preserve"> </w:t>
            </w:r>
            <w:r>
              <w:rPr>
                <w:b/>
              </w:rPr>
              <w:t>&lt;/h2&gt;</w:t>
            </w:r>
            <w:r>
              <w:rPr>
                <w:b/>
              </w:rPr>
              <w:br/>
            </w:r>
            <w:r w:rsidR="00A47E72" w:rsidRPr="00A47E72">
              <w:t xml:space="preserve">Das enthaltene Vitamin C trägt hier zu einer normalen Kollagenbildung für Knochen und Knorpel bei. Außerdem enthalten die Vitaminkapseln mit Muschel-Konzentrat Inhaltsstoffe aus der neuseeländischen </w:t>
            </w:r>
            <w:proofErr w:type="spellStart"/>
            <w:r w:rsidR="00A47E72" w:rsidRPr="00A47E72">
              <w:t>Grünlippmuschel</w:t>
            </w:r>
            <w:proofErr w:type="spellEnd"/>
            <w:r w:rsidR="00A47E72" w:rsidRPr="00A47E72">
              <w:t>.</w:t>
            </w:r>
          </w:p>
          <w:p w:rsidR="00A47E72" w:rsidRDefault="009C23DB" w:rsidP="00A47E72">
            <w:r>
              <w:rPr>
                <w:b/>
              </w:rPr>
              <w:t>&lt;h3&gt;</w:t>
            </w:r>
            <w:r w:rsidRPr="009C23DB">
              <w:t xml:space="preserve"> </w:t>
            </w:r>
            <w:proofErr w:type="spellStart"/>
            <w:r w:rsidR="00A47E72" w:rsidRPr="00A47E72">
              <w:rPr>
                <w:b/>
              </w:rPr>
              <w:t>ascopharm</w:t>
            </w:r>
            <w:proofErr w:type="spellEnd"/>
            <w:r w:rsidR="00A47E72">
              <w:rPr>
                <w:b/>
              </w:rPr>
              <w:t xml:space="preserve"> - </w:t>
            </w:r>
            <w:r w:rsidR="00A47E72" w:rsidRPr="00A47E72">
              <w:rPr>
                <w:b/>
              </w:rPr>
              <w:t>„Der Partner für meine Gesundheit!“</w:t>
            </w:r>
            <w:r w:rsidR="00A47E72">
              <w:rPr>
                <w:b/>
              </w:rPr>
              <w:t xml:space="preserve"> </w:t>
            </w:r>
            <w:r>
              <w:rPr>
                <w:b/>
              </w:rPr>
              <w:t>&lt;/h3&gt;</w:t>
            </w:r>
            <w:r w:rsidR="00A47E72">
              <w:rPr>
                <w:b/>
              </w:rPr>
              <w:br/>
            </w:r>
            <w:r w:rsidR="00A47E72" w:rsidRPr="00A47E72">
              <w:t>Das Motto „Der Partner für meine Gesundheit!“ s</w:t>
            </w:r>
            <w:bookmarkStart w:id="0" w:name="_GoBack"/>
            <w:bookmarkEnd w:id="0"/>
            <w:r w:rsidR="00A47E72" w:rsidRPr="00A47E72">
              <w:t>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A47E72" w:rsidRPr="00A47E72" w:rsidRDefault="009C23DB" w:rsidP="00A47E72">
            <w:pPr>
              <w:rPr>
                <w:b/>
              </w:rPr>
            </w:pPr>
            <w:r>
              <w:rPr>
                <w:b/>
              </w:rPr>
              <w:t>&lt;h4&gt;</w:t>
            </w:r>
            <w:r w:rsidRPr="009C23DB">
              <w:t xml:space="preserve"> </w:t>
            </w:r>
            <w:r w:rsidRPr="009C23DB">
              <w:rPr>
                <w:b/>
              </w:rPr>
              <w:t xml:space="preserve">Hinweise </w:t>
            </w:r>
            <w:r>
              <w:rPr>
                <w:b/>
              </w:rPr>
              <w:t>&lt;/h4&gt;</w:t>
            </w:r>
            <w:r w:rsidR="00A47E72">
              <w:rPr>
                <w:b/>
              </w:rPr>
              <w:br/>
            </w:r>
            <w:r w:rsidR="00A47E72" w:rsidRPr="00A47E72">
              <w:rPr>
                <w:rFonts w:eastAsia="Times New Roman"/>
                <w:color w:val="000000"/>
                <w:lang w:eastAsia="de-DE"/>
              </w:rPr>
              <w:t xml:space="preserve">Die angegebene empfohlene Verzehrmenge darf nicht </w:t>
            </w:r>
            <w:r w:rsidR="00A47E72" w:rsidRPr="00A47E72">
              <w:rPr>
                <w:rFonts w:eastAsia="Times New Roman"/>
                <w:color w:val="000000"/>
                <w:lang w:eastAsia="de-DE"/>
              </w:rPr>
              <w:t>überschritten</w:t>
            </w:r>
            <w:r w:rsidR="00A47E72">
              <w:rPr>
                <w:rFonts w:eastAsia="Times New Roman"/>
                <w:color w:val="000000"/>
                <w:lang w:eastAsia="de-DE"/>
              </w:rPr>
              <w:t xml:space="preserve"> w</w:t>
            </w:r>
            <w:r w:rsidR="00A47E72" w:rsidRPr="00A47E72">
              <w:rPr>
                <w:rFonts w:eastAsia="Times New Roman"/>
                <w:color w:val="000000"/>
                <w:lang w:eastAsia="de-DE"/>
              </w:rPr>
              <w:t xml:space="preserve">erden. Nahrungsergänzungsmittel sind nicht als Ersatz </w:t>
            </w:r>
            <w:r w:rsidR="00A47E72" w:rsidRPr="00A47E72">
              <w:rPr>
                <w:rFonts w:eastAsia="Times New Roman"/>
                <w:color w:val="000000"/>
                <w:lang w:eastAsia="de-DE"/>
              </w:rPr>
              <w:t>für</w:t>
            </w:r>
            <w:r w:rsidR="00A47E72" w:rsidRPr="00A47E72">
              <w:rPr>
                <w:rFonts w:eastAsia="Times New Roman"/>
                <w:color w:val="000000"/>
                <w:lang w:eastAsia="de-DE"/>
              </w:rPr>
              <w:t xml:space="preserve"> eine ausgewogene und abwechslungsreiche Ernährung zu sehen. Außerhalb der Reichweite von kleinen Kindern lagern.</w:t>
            </w:r>
          </w:p>
          <w:p w:rsidR="00A47E72" w:rsidRPr="00A47E72" w:rsidRDefault="00440F23" w:rsidP="00A47E72">
            <w:pPr>
              <w:rPr>
                <w:b/>
              </w:rPr>
            </w:pPr>
            <w:r>
              <w:rPr>
                <w:b/>
              </w:rPr>
              <w:t>&lt;h5&gt;</w:t>
            </w:r>
            <w:r w:rsidRPr="009C23DB">
              <w:t xml:space="preserve"> </w:t>
            </w:r>
            <w:r w:rsidRPr="00440F23">
              <w:rPr>
                <w:b/>
              </w:rPr>
              <w:t>Netto-Füllmenge</w:t>
            </w:r>
            <w:r>
              <w:rPr>
                <w:b/>
              </w:rPr>
              <w:t xml:space="preserve"> &lt;/h5&gt;</w:t>
            </w:r>
            <w:r w:rsidR="00A47E72">
              <w:rPr>
                <w:b/>
              </w:rPr>
              <w:br/>
            </w:r>
            <w:r w:rsidR="00A47E72" w:rsidRPr="00A47E72">
              <w:t>Inhalt = 180 Kapseln</w:t>
            </w:r>
          </w:p>
          <w:p w:rsidR="00440F23" w:rsidRDefault="00440F23" w:rsidP="00A47E72">
            <w:pPr>
              <w:rPr>
                <w:b/>
              </w:rPr>
            </w:pPr>
            <w:r>
              <w:rPr>
                <w:b/>
              </w:rPr>
              <w:t>&lt;h6&gt;</w:t>
            </w:r>
            <w:r w:rsidRPr="009C23DB">
              <w:t xml:space="preserve"> </w:t>
            </w:r>
            <w:r>
              <w:rPr>
                <w:b/>
              </w:rPr>
              <w:t>Zutaten &lt;/h6&gt;</w:t>
            </w:r>
            <w:r w:rsidR="00A47E72">
              <w:rPr>
                <w:b/>
              </w:rPr>
              <w:br/>
            </w:r>
            <w:proofErr w:type="spellStart"/>
            <w:r w:rsidR="00A47E72" w:rsidRPr="00A47E72">
              <w:rPr>
                <w:bCs/>
              </w:rPr>
              <w:t>Grünlippmuschelpulver</w:t>
            </w:r>
            <w:proofErr w:type="spellEnd"/>
            <w:r w:rsidR="00A47E72" w:rsidRPr="00A47E72">
              <w:rPr>
                <w:bCs/>
              </w:rPr>
              <w:t xml:space="preserve"> (63,5%), </w:t>
            </w:r>
            <w:proofErr w:type="spellStart"/>
            <w:r w:rsidR="00A47E72" w:rsidRPr="00A47E72">
              <w:rPr>
                <w:bCs/>
              </w:rPr>
              <w:t>Hydroxypropylmethylcellulose</w:t>
            </w:r>
            <w:proofErr w:type="spellEnd"/>
            <w:r w:rsidR="00A47E72" w:rsidRPr="00A47E72">
              <w:rPr>
                <w:bCs/>
              </w:rPr>
              <w:t>, Reisstärke, L-Ascorbinsäure, </w:t>
            </w:r>
            <w:proofErr w:type="spellStart"/>
            <w:r w:rsidR="00A47E72" w:rsidRPr="00A47E72">
              <w:rPr>
                <w:bCs/>
              </w:rPr>
              <w:t>Siliciumdioxid</w:t>
            </w:r>
            <w:proofErr w:type="spellEnd"/>
            <w:r w:rsidR="00A47E72" w:rsidRPr="00A47E72">
              <w:rPr>
                <w:bCs/>
              </w:rPr>
              <w:t>, DL-alpha-</w:t>
            </w:r>
            <w:proofErr w:type="spellStart"/>
            <w:r w:rsidR="00A47E72" w:rsidRPr="00A47E72">
              <w:rPr>
                <w:bCs/>
              </w:rPr>
              <w:t>Tocopherylacetat</w:t>
            </w:r>
            <w:proofErr w:type="spellEnd"/>
            <w:r w:rsidR="00A47E72" w:rsidRPr="00A47E72">
              <w:rPr>
                <w:bCs/>
              </w:rPr>
              <w:t xml:space="preserve">, Calciumsalze von Speisefettsäuren, pflanzliches Fett, </w:t>
            </w:r>
            <w:proofErr w:type="spellStart"/>
            <w:r w:rsidR="00A47E72" w:rsidRPr="00A47E72">
              <w:rPr>
                <w:bCs/>
              </w:rPr>
              <w:t>Pyridoxinhydrochlorid</w:t>
            </w:r>
            <w:proofErr w:type="spellEnd"/>
            <w:r w:rsidR="00A47E72" w:rsidRPr="00A47E72">
              <w:rPr>
                <w:bCs/>
              </w:rPr>
              <w:t xml:space="preserve">, </w:t>
            </w:r>
            <w:proofErr w:type="spellStart"/>
            <w:r w:rsidR="00A47E72" w:rsidRPr="00A47E72">
              <w:rPr>
                <w:bCs/>
              </w:rPr>
              <w:t>Pteroylmonoglutaminsäure</w:t>
            </w:r>
            <w:proofErr w:type="spellEnd"/>
            <w:r w:rsidR="00A47E72" w:rsidRPr="00A47E72">
              <w:rPr>
                <w:bCs/>
              </w:rPr>
              <w:t xml:space="preserve">, </w:t>
            </w:r>
            <w:proofErr w:type="spellStart"/>
            <w:r w:rsidR="00A47E72" w:rsidRPr="00A47E72">
              <w:rPr>
                <w:bCs/>
              </w:rPr>
              <w:t>Cyanocobalamin</w:t>
            </w:r>
            <w:proofErr w:type="spellEnd"/>
            <w:r w:rsidR="00A47E72" w:rsidRPr="00A47E72">
              <w:rPr>
                <w:bCs/>
              </w:rPr>
              <w:t>.</w:t>
            </w:r>
          </w:p>
          <w:p w:rsidR="00A47E72" w:rsidRPr="00A47E72" w:rsidRDefault="00440F23" w:rsidP="00A47E72">
            <w:pPr>
              <w:rPr>
                <w:b/>
              </w:rPr>
            </w:pPr>
            <w:r>
              <w:rPr>
                <w:b/>
              </w:rPr>
              <w:t>&lt;h7&gt;</w:t>
            </w:r>
            <w:r w:rsidRPr="009C23DB">
              <w:t xml:space="preserve"> </w:t>
            </w:r>
            <w:r w:rsidRPr="00440F23">
              <w:rPr>
                <w:b/>
              </w:rPr>
              <w:t>Verzehrempfehlung</w:t>
            </w:r>
            <w:r>
              <w:rPr>
                <w:b/>
              </w:rPr>
              <w:t xml:space="preserve"> &lt;/h7&gt;</w:t>
            </w:r>
            <w:r w:rsidR="00A47E72">
              <w:rPr>
                <w:b/>
              </w:rPr>
              <w:br/>
            </w:r>
            <w:r w:rsidR="00A47E72" w:rsidRPr="00A47E72">
              <w:rPr>
                <w:bCs/>
              </w:rPr>
              <w:t xml:space="preserve">3x täglich 1 Kapsel zu den Mahlzeiten mit etwas </w:t>
            </w:r>
            <w:r w:rsidR="00A47E72" w:rsidRPr="00A47E72">
              <w:rPr>
                <w:bCs/>
              </w:rPr>
              <w:t>Flüssigkeit</w:t>
            </w:r>
            <w:r w:rsidR="00A47E72" w:rsidRPr="00A47E72">
              <w:rPr>
                <w:bCs/>
              </w:rPr>
              <w:t xml:space="preserve"> einnehmen.</w:t>
            </w:r>
          </w:p>
          <w:p w:rsidR="00A47E72" w:rsidRPr="00A47E72" w:rsidRDefault="00440F23" w:rsidP="00A47E72">
            <w:pPr>
              <w:rPr>
                <w:b/>
              </w:rPr>
            </w:pPr>
            <w:r>
              <w:rPr>
                <w:b/>
              </w:rPr>
              <w:t>&lt;h8&gt;</w:t>
            </w:r>
            <w:r w:rsidRPr="009C23DB">
              <w:t xml:space="preserve"> </w:t>
            </w:r>
            <w:r>
              <w:rPr>
                <w:b/>
              </w:rPr>
              <w:t xml:space="preserve">1 </w:t>
            </w:r>
            <w:r w:rsidR="00A47E72">
              <w:rPr>
                <w:b/>
              </w:rPr>
              <w:t>Kapsel</w:t>
            </w:r>
            <w:r w:rsidR="000E4CAA">
              <w:rPr>
                <w:b/>
              </w:rPr>
              <w:t xml:space="preserve"> </w:t>
            </w:r>
            <w:r>
              <w:rPr>
                <w:b/>
              </w:rPr>
              <w:t>enthält &lt;/h8&gt;</w:t>
            </w:r>
            <w:r w:rsidR="00A47E72">
              <w:rPr>
                <w:b/>
              </w:rPr>
              <w:br/>
            </w:r>
            <w:r w:rsidR="00A47E72" w:rsidRPr="00A47E72">
              <w:t xml:space="preserve">350 mg </w:t>
            </w:r>
            <w:proofErr w:type="spellStart"/>
            <w:r w:rsidR="00A47E72" w:rsidRPr="00A47E72">
              <w:t>Grünlippmuschel-Konzentrat</w:t>
            </w:r>
            <w:proofErr w:type="spellEnd"/>
            <w:r w:rsidR="00A47E72" w:rsidRPr="00A47E72">
              <w:t xml:space="preserve">, 20 mg Vitamin C, 3,3 mg Vitamin E, 0,67 mg Vitamin B6, 66 </w:t>
            </w:r>
            <w:proofErr w:type="spellStart"/>
            <w:r w:rsidR="00A47E72" w:rsidRPr="00A47E72">
              <w:t>μg</w:t>
            </w:r>
            <w:proofErr w:type="spellEnd"/>
            <w:r w:rsidR="00A47E72" w:rsidRPr="00A47E72">
              <w:t xml:space="preserve"> Folsäure, 0,33 </w:t>
            </w:r>
            <w:proofErr w:type="spellStart"/>
            <w:r w:rsidR="00A47E72" w:rsidRPr="00A47E72">
              <w:t>μg</w:t>
            </w:r>
            <w:proofErr w:type="spellEnd"/>
            <w:r w:rsidR="00A47E72" w:rsidRPr="00A47E72">
              <w:t xml:space="preserve"> Vitamin B12.</w:t>
            </w:r>
          </w:p>
          <w:p w:rsidR="00440F23" w:rsidRDefault="00440F23" w:rsidP="00440F23">
            <w:pPr>
              <w:rPr>
                <w:b/>
              </w:rPr>
            </w:pPr>
            <w:r>
              <w:rPr>
                <w:b/>
              </w:rPr>
              <w:t>&lt;h9&gt;</w:t>
            </w:r>
            <w:r w:rsidRPr="009C23DB">
              <w:t xml:space="preserve"> </w:t>
            </w:r>
            <w:r w:rsidR="00A47E72">
              <w:rPr>
                <w:b/>
              </w:rPr>
              <w:t>Nährwerte</w:t>
            </w:r>
            <w:r>
              <w:rPr>
                <w:b/>
              </w:rPr>
              <w:t xml:space="preserve"> &lt;/h9&gt;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639"/>
              <w:gridCol w:w="2060"/>
              <w:gridCol w:w="2060"/>
              <w:gridCol w:w="1367"/>
              <w:gridCol w:w="1367"/>
            </w:tblGrid>
            <w:tr w:rsidR="00A47E72" w:rsidRPr="00A47E72" w:rsidTr="00A47E7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rPr>
                      <w:b/>
                      <w:bCs/>
                    </w:rPr>
                  </w:pPr>
                  <w:r w:rsidRPr="00A47E7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rPr>
                      <w:b/>
                      <w:bCs/>
                    </w:rPr>
                  </w:pPr>
                  <w:r w:rsidRPr="00A47E72">
                    <w:rPr>
                      <w:b/>
                      <w:bCs/>
                    </w:rPr>
                    <w:t>pro Kapsel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rPr>
                      <w:b/>
                      <w:bCs/>
                    </w:rPr>
                  </w:pPr>
                  <w:r w:rsidRPr="00A47E72">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rPr>
                      <w:b/>
                      <w:bCs/>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roofErr w:type="spellStart"/>
                  <w:r w:rsidRPr="00A47E72">
                    <w:t>Durchschnittl</w:t>
                  </w:r>
                  <w:proofErr w:type="spellEnd"/>
                  <w:r w:rsidRPr="00A47E72">
                    <w:t xml:space="preserve">. </w:t>
                  </w:r>
                  <w:proofErr w:type="spellStart"/>
                  <w:r w:rsidRPr="00A47E72">
                    <w:t>physiol</w:t>
                  </w:r>
                  <w:proofErr w:type="spellEnd"/>
                  <w:r w:rsidRPr="00A47E72">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7 KJ</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1289 KJ</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308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lastRenderedPageBreak/>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101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Broteinheiten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&lt; 0,01 BE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1,52 BE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rPr>
                <w:trHeight w:val="1366"/>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pro Verzehrempfehlung 3 </w:t>
                  </w:r>
                  <w:proofErr w:type="gramStart"/>
                  <w:r w:rsidRPr="00A47E72">
                    <w:t>Kaps./</w:t>
                  </w:r>
                  <w:proofErr w:type="gramEnd"/>
                  <w:r w:rsidRPr="00A47E72">
                    <w:t>Tag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pro Verzehrempfehlung 6 </w:t>
                  </w:r>
                  <w:proofErr w:type="gramStart"/>
                  <w:r w:rsidRPr="00A47E72">
                    <w:t>Kaps./</w:t>
                  </w:r>
                  <w:proofErr w:type="gramEnd"/>
                  <w:r w:rsidRPr="00A47E72">
                    <w:t>Tag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 empfohlene Tagesdosis * 3 </w:t>
                  </w:r>
                  <w:proofErr w:type="gramStart"/>
                  <w:r w:rsidRPr="00A47E72">
                    <w:t>Kaps./</w:t>
                  </w:r>
                  <w:proofErr w:type="gramEnd"/>
                  <w:r w:rsidRPr="00A47E72">
                    <w:t>Tag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 empfohlene Tagesdosis* 6 </w:t>
                  </w:r>
                  <w:proofErr w:type="gramStart"/>
                  <w:r w:rsidRPr="00A47E72">
                    <w:t>Kaps./</w:t>
                  </w:r>
                  <w:proofErr w:type="gramEnd"/>
                  <w:r w:rsidRPr="00A47E72">
                    <w:t>Tag</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roofErr w:type="spellStart"/>
                  <w:r w:rsidRPr="00A47E72">
                    <w:t>Grünlippmuschel-Konzentrat</w:t>
                  </w:r>
                  <w:proofErr w:type="spellEnd"/>
                  <w:r w:rsidRPr="00A47E72">
                    <w:t xml:space="preserve"> (</w:t>
                  </w:r>
                  <w:proofErr w:type="spellStart"/>
                  <w:r w:rsidRPr="00A47E72">
                    <w:t>Perna</w:t>
                  </w:r>
                  <w:proofErr w:type="spellEnd"/>
                  <w:r w:rsidRPr="00A47E72">
                    <w:t xml:space="preserve"> </w:t>
                  </w:r>
                  <w:proofErr w:type="spellStart"/>
                  <w:r w:rsidRPr="00A47E72">
                    <w:t>canaliculus</w:t>
                  </w:r>
                  <w:proofErr w:type="spellEnd"/>
                  <w:r w:rsidRPr="00A47E72">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1050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120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75 %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150 %</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10 mg α-TE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20 mg α-TE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83 %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167 %</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143 %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286 %</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200 </w:t>
                  </w:r>
                  <w:proofErr w:type="spellStart"/>
                  <w:r w:rsidRPr="00A47E72">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400 </w:t>
                  </w:r>
                  <w:proofErr w:type="spellStart"/>
                  <w:r w:rsidRPr="00A47E72">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100 %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200 %</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1 </w:t>
                  </w:r>
                  <w:proofErr w:type="spellStart"/>
                  <w:r w:rsidRPr="00A47E72">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xml:space="preserve">2 </w:t>
                  </w:r>
                  <w:proofErr w:type="spellStart"/>
                  <w:r w:rsidRPr="00A47E72">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40 %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80 %</w:t>
                  </w: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t>* nach EU-Nährwertkennzeichnungs-RL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r w:rsidR="00A47E72" w:rsidRPr="00A47E72" w:rsidTr="00A47E7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r w:rsidRPr="00A47E72">
                    <w:lastRenderedPageBreak/>
                    <w:t>** keine EU-Zufuhrempfehlung vorliegend</w:t>
                  </w:r>
                </w:p>
              </w:tc>
              <w:tc>
                <w:tcPr>
                  <w:tcW w:w="0" w:type="auto"/>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A47E72" w:rsidRPr="00A47E72" w:rsidRDefault="00A47E72" w:rsidP="00A47E72">
                  <w:pPr>
                    <w:framePr w:hSpace="141" w:wrap="around" w:vAnchor="text" w:hAnchor="margin" w:y="-767"/>
                  </w:pPr>
                </w:p>
              </w:tc>
            </w:tr>
          </w:tbl>
          <w:p w:rsidR="009C23DB" w:rsidRPr="009C23DB" w:rsidRDefault="009C23DB" w:rsidP="000E4CAA"/>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47E72"/>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6F1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889933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60503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59142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06420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49685041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41997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390587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3978339">
      <w:bodyDiv w:val="1"/>
      <w:marLeft w:val="0"/>
      <w:marRight w:val="0"/>
      <w:marTop w:val="0"/>
      <w:marBottom w:val="0"/>
      <w:divBdr>
        <w:top w:val="none" w:sz="0" w:space="0" w:color="auto"/>
        <w:left w:val="none" w:sz="0" w:space="0" w:color="auto"/>
        <w:bottom w:val="none" w:sz="0" w:space="0" w:color="auto"/>
        <w:right w:val="none" w:sz="0" w:space="0" w:color="auto"/>
      </w:divBdr>
    </w:div>
    <w:div w:id="9345559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25073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922230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972598">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4431647">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0716030">
      <w:bodyDiv w:val="1"/>
      <w:marLeft w:val="0"/>
      <w:marRight w:val="0"/>
      <w:marTop w:val="0"/>
      <w:marBottom w:val="0"/>
      <w:divBdr>
        <w:top w:val="none" w:sz="0" w:space="0" w:color="auto"/>
        <w:left w:val="none" w:sz="0" w:space="0" w:color="auto"/>
        <w:bottom w:val="none" w:sz="0" w:space="0" w:color="auto"/>
        <w:right w:val="none" w:sz="0" w:space="0" w:color="auto"/>
      </w:divBdr>
    </w:div>
    <w:div w:id="143906165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6040885">
      <w:bodyDiv w:val="1"/>
      <w:marLeft w:val="0"/>
      <w:marRight w:val="0"/>
      <w:marTop w:val="0"/>
      <w:marBottom w:val="0"/>
      <w:divBdr>
        <w:top w:val="none" w:sz="0" w:space="0" w:color="auto"/>
        <w:left w:val="none" w:sz="0" w:space="0" w:color="auto"/>
        <w:bottom w:val="none" w:sz="0" w:space="0" w:color="auto"/>
        <w:right w:val="none" w:sz="0" w:space="0" w:color="auto"/>
      </w:divBdr>
    </w:div>
    <w:div w:id="150608712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8391324">
      <w:bodyDiv w:val="1"/>
      <w:marLeft w:val="0"/>
      <w:marRight w:val="0"/>
      <w:marTop w:val="0"/>
      <w:marBottom w:val="0"/>
      <w:divBdr>
        <w:top w:val="none" w:sz="0" w:space="0" w:color="auto"/>
        <w:left w:val="none" w:sz="0" w:space="0" w:color="auto"/>
        <w:bottom w:val="none" w:sz="0" w:space="0" w:color="auto"/>
        <w:right w:val="none" w:sz="0" w:space="0" w:color="auto"/>
      </w:divBdr>
    </w:div>
    <w:div w:id="157288888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11739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830044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444541">
      <w:bodyDiv w:val="1"/>
      <w:marLeft w:val="0"/>
      <w:marRight w:val="0"/>
      <w:marTop w:val="0"/>
      <w:marBottom w:val="0"/>
      <w:divBdr>
        <w:top w:val="none" w:sz="0" w:space="0" w:color="auto"/>
        <w:left w:val="none" w:sz="0" w:space="0" w:color="auto"/>
        <w:bottom w:val="none" w:sz="0" w:space="0" w:color="auto"/>
        <w:right w:val="none" w:sz="0" w:space="0" w:color="auto"/>
      </w:divBdr>
    </w:div>
    <w:div w:id="2106222907">
      <w:bodyDiv w:val="1"/>
      <w:marLeft w:val="0"/>
      <w:marRight w:val="0"/>
      <w:marTop w:val="0"/>
      <w:marBottom w:val="0"/>
      <w:divBdr>
        <w:top w:val="none" w:sz="0" w:space="0" w:color="auto"/>
        <w:left w:val="none" w:sz="0" w:space="0" w:color="auto"/>
        <w:bottom w:val="none" w:sz="0" w:space="0" w:color="auto"/>
        <w:right w:val="none" w:sz="0" w:space="0" w:color="auto"/>
      </w:divBdr>
    </w:div>
    <w:div w:id="2131822412">
      <w:bodyDiv w:val="1"/>
      <w:marLeft w:val="0"/>
      <w:marRight w:val="0"/>
      <w:marTop w:val="0"/>
      <w:marBottom w:val="0"/>
      <w:divBdr>
        <w:top w:val="none" w:sz="0" w:space="0" w:color="auto"/>
        <w:left w:val="none" w:sz="0" w:space="0" w:color="auto"/>
        <w:bottom w:val="none" w:sz="0" w:space="0" w:color="auto"/>
        <w:right w:val="none" w:sz="0" w:space="0" w:color="auto"/>
      </w:divBdr>
    </w:div>
    <w:div w:id="2133866199">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2019-09-05T14:54:00Z</dcterms:created>
  <dcterms:modified xsi:type="dcterms:W3CDTF">2019-09-05T14:54:00Z</dcterms:modified>
</cp:coreProperties>
</file>