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1EBAE3CD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D8AB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3A8FCFE" w14:textId="77777777" w:rsidTr="0038467B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1F47C" w14:textId="77777777" w:rsidR="004D55DE" w:rsidRPr="004D55DE" w:rsidRDefault="009C23DB" w:rsidP="004D55DE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D55DE" w:rsidRPr="004D55DE">
              <w:rPr>
                <w:b/>
                <w:bCs/>
              </w:rPr>
              <w:t>00778283</w:t>
            </w:r>
          </w:p>
          <w:p w14:paraId="65CCF7A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346EF17" w14:textId="77777777" w:rsidR="004D55DE" w:rsidRPr="004D55DE" w:rsidRDefault="004D55DE" w:rsidP="004D55DE">
            <w:pPr>
              <w:pStyle w:val="KeinLeerraum"/>
              <w:rPr>
                <w:b/>
                <w:bCs/>
              </w:rPr>
            </w:pPr>
            <w:r w:rsidRPr="004D55DE">
              <w:rPr>
                <w:b/>
                <w:bCs/>
              </w:rPr>
              <w:t>- Folsäure plus Kapseln dienen der zielgerichteten Nahrungsergänzung mit Folsäure – sinnvoll auch in Schwangerschaft, Stillzeit und bei Frauen mit Kinderwunsch.</w:t>
            </w:r>
          </w:p>
          <w:p w14:paraId="534EE8CC" w14:textId="77777777" w:rsidR="009C23DB" w:rsidRPr="007F13C5" w:rsidRDefault="009C23DB" w:rsidP="007F13C5">
            <w:pPr>
              <w:pStyle w:val="KeinLeerraum"/>
              <w:rPr>
                <w:b/>
                <w:bCs/>
              </w:rPr>
            </w:pPr>
          </w:p>
          <w:p w14:paraId="1545B0BB" w14:textId="77777777" w:rsidR="009C23DB" w:rsidRDefault="009C23DB" w:rsidP="004D55DE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4D55DE" w:rsidRPr="004D55DE">
              <w:rPr>
                <w:b/>
                <w:bCs/>
              </w:rPr>
              <w:t>Folsäure plus 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4D55DE">
              <w:t xml:space="preserve">Die Folsäure gehört zur Gruppe der wasserlöslichen B-Vitamine und wird deshalb auch als Vitamin B9 bezeichnet. Wir selbst können Folsäure nicht bilden und sind auf eine Zufuhr </w:t>
            </w:r>
            <w:r w:rsidR="00033E77">
              <w:t>über</w:t>
            </w:r>
            <w:r w:rsidR="004D55DE">
              <w:t xml:space="preserve"> die Nahrung angewiesen. Der Vitamin-Name, abgeleitet von der lateinischen Bezeichnung ”</w:t>
            </w:r>
            <w:proofErr w:type="spellStart"/>
            <w:r w:rsidR="004D55DE">
              <w:t>folium</w:t>
            </w:r>
            <w:proofErr w:type="spellEnd"/>
            <w:r w:rsidR="004D55DE">
              <w:t xml:space="preserve">” – ”das Blatt”, erklärt die Quellen </w:t>
            </w:r>
            <w:r w:rsidR="00033E77">
              <w:t>für</w:t>
            </w:r>
            <w:r w:rsidR="004D55DE">
              <w:t xml:space="preserve"> Folsäure. Besonders gute Folsäure-Lieferanten sind daher </w:t>
            </w:r>
            <w:proofErr w:type="spellStart"/>
            <w:r w:rsidR="004D55DE">
              <w:t>grüne</w:t>
            </w:r>
            <w:proofErr w:type="spellEnd"/>
            <w:r w:rsidR="004D55DE">
              <w:t xml:space="preserve"> </w:t>
            </w:r>
            <w:proofErr w:type="spellStart"/>
            <w:r w:rsidR="004D55DE">
              <w:t>Blattgemüse-Sorten</w:t>
            </w:r>
            <w:proofErr w:type="spellEnd"/>
            <w:r w:rsidR="004D55DE">
              <w:t xml:space="preserve"> wie beispielsweise Spinat – schonend zubereitet.</w:t>
            </w:r>
            <w:r w:rsidR="004D55DE">
              <w:br/>
              <w:t xml:space="preserve">Folsäure leistet einen Beitrag zu einer normalen Blutbildung, zur normalen psychischen Funktion und zum Wachstum des </w:t>
            </w:r>
            <w:r w:rsidR="00033E77">
              <w:t>mütterlichen</w:t>
            </w:r>
            <w:r w:rsidR="004D55DE">
              <w:t xml:space="preserve"> Gewebes während der Schwangerschaft.</w:t>
            </w:r>
            <w:r w:rsidR="004D55DE">
              <w:br/>
              <w:t>Zudem hat Folsäure eine Funktion bei der Zellteilung.</w:t>
            </w:r>
            <w:r w:rsidR="004D55DE">
              <w:br/>
              <w:t xml:space="preserve">Folsäure plus Kapseln enthalten pro Kapsel 600 </w:t>
            </w:r>
            <w:proofErr w:type="spellStart"/>
            <w:r w:rsidR="004D55DE">
              <w:t>μg</w:t>
            </w:r>
            <w:proofErr w:type="spellEnd"/>
            <w:r w:rsidR="004D55DE">
              <w:t xml:space="preserve"> Folsäure in Kombination mit Vitamin B6 und B12. Diese beiden Vitamine arbeiten eng mit der Folsäure bei der </w:t>
            </w:r>
            <w:r w:rsidR="00033E77">
              <w:t>Unterstützung</w:t>
            </w:r>
            <w:r w:rsidR="004D55DE">
              <w:t xml:space="preserve"> des Immunsystems und des Homocystein-Stoffwechsels zusammen. Alle drei B-Vitamine tragen außerdem zur Verringerung von </w:t>
            </w:r>
            <w:r w:rsidR="00033E77">
              <w:t>Müdigkeit</w:t>
            </w:r>
            <w:r w:rsidR="004D55DE">
              <w:t xml:space="preserve"> und </w:t>
            </w:r>
            <w:r w:rsidR="00033E77">
              <w:t>Ermüdung</w:t>
            </w:r>
            <w:r w:rsidR="004D55DE">
              <w:t xml:space="preserve"> bei.</w:t>
            </w:r>
          </w:p>
          <w:p w14:paraId="2D99BF84" w14:textId="77777777" w:rsidR="00440F23" w:rsidRPr="004D55DE" w:rsidRDefault="009C23DB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4D55D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14:paraId="1E92820D" w14:textId="77777777" w:rsidR="0038467B" w:rsidRPr="0038467B" w:rsidRDefault="00440F23" w:rsidP="0038467B">
            <w:pPr>
              <w:pStyle w:val="p1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8467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4D55DE" w:rsidRPr="0038467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8467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8467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8467B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4D55DE" w:rsidRPr="0038467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8467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D55DE" w:rsidRPr="0038467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120 Kapseln = 54,8g</w:t>
            </w:r>
          </w:p>
          <w:p w14:paraId="7E54ECA9" w14:textId="48BBABC8" w:rsidR="004D55DE" w:rsidRPr="004D55DE" w:rsidRDefault="004D55DE" w:rsidP="004D55DE">
            <w:pPr>
              <w:rPr>
                <w:b/>
              </w:rPr>
            </w:pPr>
          </w:p>
          <w:p w14:paraId="1B081B10" w14:textId="4130C78E" w:rsidR="004D55DE" w:rsidRPr="004D55DE" w:rsidRDefault="00440F23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4D55D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Maisstärke, Hydroxypropylmethylcellulose (vegane </w:t>
            </w:r>
            <w:proofErr w:type="spellStart"/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Kapselhülle</w:t>
            </w:r>
            <w:proofErr w:type="spellEnd"/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), Pyridoxinhydrochlorid, Folsäure, Cyanocobalamin.</w:t>
            </w:r>
          </w:p>
          <w:p w14:paraId="2102FE78" w14:textId="141D3F97" w:rsidR="004D55DE" w:rsidRPr="004D55DE" w:rsidRDefault="00440F23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4D55D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 xml:space="preserve">1 x täglich 1 Kapsel mit etwas </w:t>
            </w:r>
            <w:proofErr w:type="spellStart"/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Flüssigkeit</w:t>
            </w:r>
            <w:proofErr w:type="spellEnd"/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 einnehmen.</w:t>
            </w:r>
          </w:p>
          <w:p w14:paraId="0AE90A47" w14:textId="33ABEBA5" w:rsidR="00EE16E5" w:rsidRPr="004D55DE" w:rsidRDefault="004D55DE" w:rsidP="009C23DB">
            <w:pPr>
              <w:pStyle w:val="KeinLeerraum"/>
              <w:rPr>
                <w:bCs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D55DE">
              <w:rPr>
                <w:b/>
                <w:bCs/>
              </w:rPr>
              <w:t>1 Kapsel enthält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="0038467B" w:rsidRPr="0038467B">
              <w:rPr>
                <w:rFonts w:asciiTheme="minorHAnsi" w:hAnsiTheme="minorHAnsi" w:cstheme="minorHAnsi"/>
                <w:color w:val="000000" w:themeColor="text1"/>
              </w:rPr>
              <w:t>600μg Folsäure, 6mg Vitamin B6, 3μg Vitamin B12.</w:t>
            </w:r>
          </w:p>
          <w:p w14:paraId="293C009D" w14:textId="77777777" w:rsidR="00EE16E5" w:rsidRDefault="00EE16E5" w:rsidP="009C23DB">
            <w:pPr>
              <w:pStyle w:val="KeinLeerraum"/>
            </w:pPr>
          </w:p>
          <w:p w14:paraId="7DF05110" w14:textId="32A6F429" w:rsidR="00EE16E5" w:rsidRPr="0038467B" w:rsidRDefault="00EE16E5" w:rsidP="0038467B">
            <w:pPr>
              <w:pStyle w:val="berschrift2"/>
              <w:spacing w:before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38467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&lt;h8&gt; </w:t>
            </w:r>
            <w:r w:rsidR="0038467B" w:rsidRPr="0038467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Tagesverzehrmenge (1 Kapsel) enthält:</w:t>
            </w:r>
            <w:r w:rsidRPr="0038467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&lt;/h8&gt;</w:t>
            </w:r>
          </w:p>
          <w:p w14:paraId="0762BE57" w14:textId="77777777" w:rsidR="004D55DE" w:rsidRDefault="004D55DE" w:rsidP="009C23DB">
            <w:pPr>
              <w:pStyle w:val="KeinLeerraum"/>
              <w:rPr>
                <w:b/>
              </w:rPr>
            </w:pPr>
          </w:p>
          <w:p w14:paraId="78A55165" w14:textId="41500DF9" w:rsidR="00170EEA" w:rsidRPr="0038467B" w:rsidRDefault="0038467B" w:rsidP="009C23DB">
            <w:pPr>
              <w:pStyle w:val="KeinLeerraum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  <w:lang w:val="en-US"/>
              </w:rPr>
              <w:t>Folsäure</w:t>
            </w:r>
            <w:proofErr w:type="spellEnd"/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  <w:lang w:val="en-US"/>
              </w:rPr>
              <w:t xml:space="preserve"> 600</w:t>
            </w:r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μ</w:t>
            </w:r>
            <w:proofErr w:type="gramStart"/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  <w:lang w:val="en-US"/>
              </w:rPr>
              <w:t>g(</w:t>
            </w:r>
            <w:proofErr w:type="gramEnd"/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  <w:lang w:val="en-US"/>
              </w:rPr>
              <w:t>300%*), Vitamin B6 6mg(429%*), Vitamin B12 3</w:t>
            </w:r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μ</w:t>
            </w:r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  <w:lang w:val="en-US"/>
              </w:rPr>
              <w:t>g(120%*).</w:t>
            </w:r>
            <w:r w:rsidRPr="0038467B">
              <w:rPr>
                <w:rFonts w:asciiTheme="minorHAnsi" w:hAnsiTheme="minorHAnsi" w:cstheme="minorHAnsi"/>
                <w:color w:val="000000" w:themeColor="text1"/>
                <w:lang w:val="en-US"/>
              </w:rPr>
              <w:br/>
            </w:r>
            <w:r w:rsidRPr="0038467B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*der empfohlenen Referenzmenge gemäß Lebensmittelinformationsverordnung (LMIV).</w:t>
            </w:r>
          </w:p>
          <w:p w14:paraId="79307943" w14:textId="77777777" w:rsidR="00EE16E5" w:rsidRPr="009C23DB" w:rsidRDefault="00EE16E5" w:rsidP="009C23DB">
            <w:pPr>
              <w:pStyle w:val="KeinLeerraum"/>
            </w:pPr>
          </w:p>
        </w:tc>
      </w:tr>
    </w:tbl>
    <w:p w14:paraId="14FE8DA5" w14:textId="77777777" w:rsidR="006678D0" w:rsidRDefault="006678D0" w:rsidP="000B663A">
      <w:pPr>
        <w:pStyle w:val="KeinLeerraum"/>
      </w:pPr>
    </w:p>
    <w:p w14:paraId="048C9F9A" w14:textId="77777777" w:rsidR="006678D0" w:rsidRDefault="006678D0" w:rsidP="000B663A">
      <w:pPr>
        <w:pStyle w:val="KeinLeerraum"/>
      </w:pPr>
    </w:p>
    <w:p w14:paraId="21D39450" w14:textId="77777777" w:rsidR="006678D0" w:rsidRDefault="006678D0" w:rsidP="000B663A">
      <w:pPr>
        <w:pStyle w:val="KeinLeerraum"/>
      </w:pPr>
    </w:p>
    <w:p w14:paraId="4CED91D6" w14:textId="77777777" w:rsidR="006678D0" w:rsidRDefault="006678D0" w:rsidP="000B663A">
      <w:pPr>
        <w:pStyle w:val="KeinLeerraum"/>
      </w:pPr>
    </w:p>
    <w:p w14:paraId="5100913D" w14:textId="77777777" w:rsidR="006678D0" w:rsidRDefault="006678D0" w:rsidP="000B663A">
      <w:pPr>
        <w:pStyle w:val="KeinLeerraum"/>
      </w:pPr>
    </w:p>
    <w:p w14:paraId="1DD0AA7A" w14:textId="77777777" w:rsidR="006678D0" w:rsidRDefault="006678D0" w:rsidP="000B663A">
      <w:pPr>
        <w:pStyle w:val="KeinLeerraum"/>
      </w:pPr>
    </w:p>
    <w:p w14:paraId="6928D193" w14:textId="77777777" w:rsidR="006678D0" w:rsidRDefault="006678D0" w:rsidP="000B663A">
      <w:pPr>
        <w:pStyle w:val="KeinLeerraum"/>
      </w:pPr>
    </w:p>
    <w:p w14:paraId="5DFCEAA3" w14:textId="77777777" w:rsidR="006678D0" w:rsidRDefault="006678D0" w:rsidP="000B663A">
      <w:pPr>
        <w:pStyle w:val="KeinLeerraum"/>
      </w:pPr>
    </w:p>
    <w:p w14:paraId="4AC2612E" w14:textId="77777777" w:rsidR="006678D0" w:rsidRDefault="006678D0" w:rsidP="000B663A">
      <w:pPr>
        <w:pStyle w:val="KeinLeerraum"/>
      </w:pPr>
    </w:p>
    <w:p w14:paraId="1E17061E" w14:textId="77777777" w:rsidR="006678D0" w:rsidRDefault="006678D0" w:rsidP="000B663A">
      <w:pPr>
        <w:pStyle w:val="KeinLeerraum"/>
      </w:pPr>
    </w:p>
    <w:p w14:paraId="74526FA8" w14:textId="77777777" w:rsidR="006678D0" w:rsidRDefault="006678D0" w:rsidP="000B663A">
      <w:pPr>
        <w:pStyle w:val="KeinLeerraum"/>
      </w:pPr>
    </w:p>
    <w:p w14:paraId="19927A2B" w14:textId="77777777" w:rsidR="006678D0" w:rsidRDefault="006678D0" w:rsidP="000B663A">
      <w:pPr>
        <w:pStyle w:val="KeinLeerraum"/>
      </w:pPr>
    </w:p>
    <w:p w14:paraId="23657A19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999283">
    <w:abstractNumId w:val="1"/>
  </w:num>
  <w:num w:numId="2" w16cid:durableId="1749767230">
    <w:abstractNumId w:val="0"/>
  </w:num>
  <w:num w:numId="3" w16cid:durableId="12304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3E77"/>
    <w:rsid w:val="000919E5"/>
    <w:rsid w:val="000B663A"/>
    <w:rsid w:val="00151D42"/>
    <w:rsid w:val="00170EEA"/>
    <w:rsid w:val="0018611A"/>
    <w:rsid w:val="00191642"/>
    <w:rsid w:val="001E3E53"/>
    <w:rsid w:val="0028422F"/>
    <w:rsid w:val="0038467B"/>
    <w:rsid w:val="003F3C85"/>
    <w:rsid w:val="0041265B"/>
    <w:rsid w:val="00440F23"/>
    <w:rsid w:val="004B3D1C"/>
    <w:rsid w:val="004D55DE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52DB7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102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5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4D55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Standard"/>
    <w:rsid w:val="00384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2023-10-26T09:20:00Z</dcterms:created>
  <dcterms:modified xsi:type="dcterms:W3CDTF">2023-10-26T09:25:00Z</dcterms:modified>
</cp:coreProperties>
</file>