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E52220">
            <w:r>
              <w:rPr>
                <w:b/>
                <w:i/>
              </w:rPr>
              <w:t>PZN:</w:t>
            </w:r>
            <w:r>
              <w:rPr>
                <w:b/>
                <w:i/>
              </w:rPr>
              <w:br/>
            </w:r>
            <w:r w:rsidR="00907E77" w:rsidRPr="00907E77">
              <w:rPr>
                <w:b/>
                <w:bCs/>
              </w:rPr>
              <w:t>16013068</w:t>
            </w:r>
          </w:p>
          <w:p w:rsidR="009C23DB" w:rsidRDefault="009C23DB" w:rsidP="00E52220">
            <w:pPr>
              <w:rPr>
                <w:b/>
                <w:i/>
              </w:rPr>
            </w:pPr>
            <w:proofErr w:type="spellStart"/>
            <w:r>
              <w:rPr>
                <w:b/>
                <w:i/>
              </w:rPr>
              <w:t>USP’s</w:t>
            </w:r>
            <w:proofErr w:type="spellEnd"/>
            <w:r>
              <w:rPr>
                <w:b/>
                <w:i/>
              </w:rPr>
              <w:t>:</w:t>
            </w:r>
          </w:p>
          <w:p w:rsidR="00907E77" w:rsidRPr="00907E77" w:rsidRDefault="009C23DB" w:rsidP="00907E77">
            <w:pPr>
              <w:rPr>
                <w:b/>
              </w:rPr>
            </w:pPr>
            <w:r w:rsidRPr="002932B6">
              <w:rPr>
                <w:b/>
              </w:rPr>
              <w:t xml:space="preserve">- </w:t>
            </w:r>
            <w:r w:rsidR="00E52220">
              <w:t xml:space="preserve"> </w:t>
            </w:r>
            <w:r w:rsidR="00907E77" w:rsidRPr="00907E77">
              <w:rPr>
                <w:b/>
              </w:rPr>
              <w:t>Fruchtsaft mit Apfel und Banane aus kontrolliert biologischem An</w:t>
            </w:r>
            <w:bookmarkStart w:id="0" w:name="_GoBack"/>
            <w:bookmarkEnd w:id="0"/>
            <w:r w:rsidR="00907E77" w:rsidRPr="00907E77">
              <w:rPr>
                <w:b/>
              </w:rPr>
              <w:t>bau und Vitamin C.</w:t>
            </w:r>
          </w:p>
          <w:p w:rsidR="000E4CAA" w:rsidRPr="00907E77" w:rsidRDefault="00907E77" w:rsidP="00907E77">
            <w:pPr>
              <w:rPr>
                <w:bCs/>
              </w:rPr>
            </w:pPr>
            <w:r w:rsidRPr="00907E77">
              <w:rPr>
                <w:b/>
              </w:rPr>
              <w:t xml:space="preserve"> </w:t>
            </w:r>
            <w:r w:rsidR="009C23DB">
              <w:rPr>
                <w:b/>
              </w:rPr>
              <w:t>&lt;h2&gt;</w:t>
            </w:r>
            <w:r w:rsidR="00E52220">
              <w:rPr>
                <w:b/>
              </w:rPr>
              <w:t xml:space="preserve"> </w:t>
            </w:r>
            <w:r w:rsidRPr="00907E77">
              <w:rPr>
                <w:b/>
              </w:rPr>
              <w:t>Bio Kinder-Getränk</w:t>
            </w:r>
            <w:r w:rsidRPr="00907E77">
              <w:rPr>
                <w:b/>
              </w:rPr>
              <w:t xml:space="preserve"> </w:t>
            </w:r>
            <w:r w:rsidR="009C23DB">
              <w:rPr>
                <w:b/>
              </w:rPr>
              <w:t xml:space="preserve">von </w:t>
            </w:r>
            <w:proofErr w:type="spellStart"/>
            <w:r w:rsidR="00E52220">
              <w:rPr>
                <w:b/>
              </w:rPr>
              <w:t>medicura</w:t>
            </w:r>
            <w:proofErr w:type="spellEnd"/>
            <w:r w:rsidR="009C23DB">
              <w:rPr>
                <w:b/>
              </w:rPr>
              <w:t xml:space="preserve"> &lt;/h2&gt;</w:t>
            </w:r>
            <w:r w:rsidR="009C23DB">
              <w:rPr>
                <w:b/>
              </w:rPr>
              <w:br/>
            </w:r>
            <w:r w:rsidRPr="00907E77">
              <w:rPr>
                <w:bCs/>
              </w:rPr>
              <w:t>Der Fruchtsaft mit Banane, Apfel und Vitamin C wird aus kontrolliert biologischem Anbau hergestellt.</w:t>
            </w:r>
            <w:r>
              <w:rPr>
                <w:bCs/>
              </w:rPr>
              <w:br/>
            </w:r>
            <w:r w:rsidRPr="00907E77">
              <w:rPr>
                <w:bCs/>
              </w:rPr>
              <w:t>Bezüglich der Wirkaussagen von den Vitaminen und Mineralstoffen verweisen wir auf die genehmigten Formulierungen der europäischen Behörde für Lebensmittelsicherheit („EFSA“).</w:t>
            </w:r>
          </w:p>
          <w:p w:rsidR="009C23DB" w:rsidRDefault="009C23DB" w:rsidP="00E52220">
            <w:r>
              <w:rPr>
                <w:b/>
              </w:rPr>
              <w:t>&lt;h3&gt;</w:t>
            </w:r>
            <w:r w:rsidRPr="009C23DB">
              <w:t xml:space="preserve"> </w:t>
            </w:r>
            <w:r w:rsidR="00E52220" w:rsidRPr="00E52220">
              <w:rPr>
                <w:b/>
              </w:rPr>
              <w:t xml:space="preserve">„aber natürlich“ – MEDICURA Naturprodukte AG </w:t>
            </w:r>
            <w:r>
              <w:rPr>
                <w:b/>
              </w:rPr>
              <w:t>&lt;/h3&gt;</w:t>
            </w:r>
            <w:r w:rsidR="00E52220">
              <w:rPr>
                <w:b/>
              </w:rPr>
              <w:br/>
            </w:r>
            <w:r w:rsidR="00E52220" w:rsidRPr="00E52220">
              <w:t xml:space="preserve">Anti </w:t>
            </w:r>
            <w:proofErr w:type="spellStart"/>
            <w:r w:rsidR="00E52220" w:rsidRPr="00E52220">
              <w:t>Aging</w:t>
            </w:r>
            <w:proofErr w:type="spellEnd"/>
            <w:r w:rsidR="00E52220" w:rsidRPr="00E52220">
              <w:t xml:space="preserve">, ewige Jugend, stetige Gesundheit – das ist das, was sich alle Menschen wünschen. Die Liste der Produkte, die dies </w:t>
            </w:r>
            <w:proofErr w:type="spellStart"/>
            <w:r w:rsidR="00E52220" w:rsidRPr="00E52220">
              <w:t>versprechen</w:t>
            </w:r>
            <w:proofErr w:type="spellEnd"/>
            <w:r w:rsidR="00907E77">
              <w:t xml:space="preserve">, </w:t>
            </w:r>
            <w:r w:rsidR="00E52220" w:rsidRPr="00E52220">
              <w:t xml:space="preserve">ist lang. Die Zahl derer, die ihr Versprechen erfüllen hingegen gering. Immer wieder zeigen Tests, dass es nicht zwangsläufig die hochpreisigen Produkte sind, die sich bewähren, sondern die, die auf die Kraft der Natur setzen. Wie die Produkte der MEDICURA AG aus Burglauer. Sie nutzen die Natur als größte Apotheke der Welt und begeistern immer mehr anspruchsvolle Kunden. </w:t>
            </w:r>
          </w:p>
          <w:p w:rsidR="00907E77" w:rsidRPr="00907E77" w:rsidRDefault="009C23DB" w:rsidP="00907E77">
            <w:r>
              <w:rPr>
                <w:b/>
              </w:rPr>
              <w:t>&lt;h4&gt;</w:t>
            </w:r>
            <w:r w:rsidRPr="009C23DB">
              <w:t xml:space="preserve"> </w:t>
            </w:r>
            <w:r w:rsidRPr="009C23DB">
              <w:rPr>
                <w:b/>
              </w:rPr>
              <w:t xml:space="preserve">Produktmerkmale &amp; Hinweise </w:t>
            </w:r>
            <w:r>
              <w:rPr>
                <w:b/>
              </w:rPr>
              <w:t>&lt;/h4&gt;</w:t>
            </w:r>
            <w:r w:rsidR="00E52220">
              <w:rPr>
                <w:b/>
              </w:rPr>
              <w:br/>
            </w:r>
            <w:r w:rsidR="004B3D1C">
              <w:rPr>
                <w:rFonts w:eastAsia="Times New Roman"/>
                <w:color w:val="000000"/>
                <w:lang w:eastAsia="de-DE"/>
              </w:rPr>
              <w:t>&lt;li&gt;</w:t>
            </w:r>
            <w:r w:rsidR="00E52220">
              <w:t xml:space="preserve"> </w:t>
            </w:r>
            <w:r w:rsidR="00E52220" w:rsidRPr="00E52220">
              <w:t>DE-ÖKO-012</w:t>
            </w:r>
            <w:r w:rsidR="00907E77">
              <w:t xml:space="preserve"> EU-/Nicht-EU-Landwirtschaft</w:t>
            </w:r>
            <w:r w:rsidR="00E52220" w:rsidRPr="00E52220">
              <w:t xml:space="preserve"> </w:t>
            </w:r>
            <w:r w:rsidR="00E5222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E52220">
              <w:rPr>
                <w:rFonts w:eastAsia="Times New Roman"/>
                <w:color w:val="000000"/>
                <w:lang w:eastAsia="de-DE"/>
              </w:rPr>
              <w:br/>
            </w:r>
            <w:r w:rsidR="00907E77" w:rsidRPr="00907E77">
              <w:rPr>
                <w:rFonts w:ascii="Asap" w:eastAsia="Times New Roman" w:hAnsi="Asap"/>
                <w:color w:val="999999"/>
                <w:sz w:val="21"/>
                <w:szCs w:val="21"/>
                <w:lang w:eastAsia="de-DE"/>
              </w:rPr>
              <w:t xml:space="preserve"> </w:t>
            </w:r>
            <w:r w:rsidR="00907E77" w:rsidRPr="00907E77">
              <w:t>Das Produkt soll nicht als Ersatz für eine ausgewogene und abwechslungsreiche Ernährung, sowie gesunde Lebensweise verwendet werden. Die Glasflasche kühl, trocken und lichtgeschützt außerhalb der Reichweite kleiner Kinder lagern.</w:t>
            </w:r>
          </w:p>
          <w:p w:rsidR="00907E77" w:rsidRPr="00907E77" w:rsidRDefault="00907E77" w:rsidP="00907E77">
            <w:r w:rsidRPr="00907E77">
              <w:t>Für Erwachsene und Kinder ab 3 Jahren.</w:t>
            </w:r>
          </w:p>
          <w:p w:rsidR="00440F23" w:rsidRDefault="00907E77" w:rsidP="00E52220">
            <w:pPr>
              <w:rPr>
                <w:b/>
              </w:rPr>
            </w:pPr>
            <w:r>
              <w:rPr>
                <w:b/>
              </w:rPr>
              <w:t>&lt;</w:t>
            </w:r>
            <w:r w:rsidR="00440F23">
              <w:rPr>
                <w:b/>
              </w:rPr>
              <w:t>h5&gt;</w:t>
            </w:r>
            <w:r w:rsidR="00440F23" w:rsidRPr="009C23DB">
              <w:t xml:space="preserve"> </w:t>
            </w:r>
            <w:r w:rsidR="00440F23" w:rsidRPr="00440F23">
              <w:rPr>
                <w:b/>
              </w:rPr>
              <w:t>Netto-Füllmenge</w:t>
            </w:r>
            <w:r w:rsidR="00440F23">
              <w:rPr>
                <w:b/>
              </w:rPr>
              <w:t xml:space="preserve"> &lt;/h5&gt;</w:t>
            </w:r>
          </w:p>
          <w:p w:rsidR="00907E77" w:rsidRDefault="00E52220" w:rsidP="00E52220">
            <w:r>
              <w:t>330 ml Glasflasche</w:t>
            </w:r>
            <w:r>
              <w:br/>
              <w:t xml:space="preserve">Packung enthält ca. </w:t>
            </w:r>
            <w:r w:rsidR="00907E77" w:rsidRPr="00907E77">
              <w:t>11 Portionen á 30 ml.</w:t>
            </w:r>
            <w:r w:rsidR="00907E77" w:rsidRPr="00907E77">
              <w:t xml:space="preserve"> </w:t>
            </w:r>
          </w:p>
          <w:p w:rsidR="00440F23" w:rsidRDefault="00440F23" w:rsidP="00E52220">
            <w:pPr>
              <w:rPr>
                <w:b/>
              </w:rPr>
            </w:pPr>
            <w:r>
              <w:rPr>
                <w:b/>
              </w:rPr>
              <w:t>&lt;h6&gt;</w:t>
            </w:r>
            <w:r w:rsidRPr="009C23DB">
              <w:t xml:space="preserve"> </w:t>
            </w:r>
            <w:r>
              <w:rPr>
                <w:b/>
              </w:rPr>
              <w:t>Zutaten &lt;/h6&gt;</w:t>
            </w:r>
          </w:p>
          <w:p w:rsidR="00907E77" w:rsidRDefault="00907E77" w:rsidP="00907E77">
            <w:r>
              <w:t>Bio Apfelsaft* (78%), Bio-</w:t>
            </w:r>
            <w:proofErr w:type="spellStart"/>
            <w:r>
              <w:t>Bananenmark</w:t>
            </w:r>
            <w:proofErr w:type="spellEnd"/>
            <w:r>
              <w:t>* (22%), Vitamin C.</w:t>
            </w:r>
          </w:p>
          <w:p w:rsidR="00907E77" w:rsidRDefault="00907E77" w:rsidP="00907E77">
            <w:pPr>
              <w:rPr>
                <w:b/>
              </w:rPr>
            </w:pPr>
            <w:r>
              <w:t>*aus kontrolliert biologischem Anbau</w:t>
            </w:r>
            <w:r>
              <w:rPr>
                <w:b/>
              </w:rPr>
              <w:t xml:space="preserve"> </w:t>
            </w:r>
          </w:p>
          <w:p w:rsidR="00440F23" w:rsidRDefault="00440F23" w:rsidP="00907E77">
            <w:pPr>
              <w:rPr>
                <w:b/>
              </w:rPr>
            </w:pPr>
            <w:r>
              <w:rPr>
                <w:b/>
              </w:rPr>
              <w:t>&lt;h7&gt;</w:t>
            </w:r>
            <w:r w:rsidRPr="009C23DB">
              <w:t xml:space="preserve"> </w:t>
            </w:r>
            <w:r w:rsidRPr="00440F23">
              <w:rPr>
                <w:b/>
              </w:rPr>
              <w:t>Verzehrempfehlung</w:t>
            </w:r>
            <w:r>
              <w:rPr>
                <w:b/>
              </w:rPr>
              <w:t xml:space="preserve"> &lt;/h7&gt;</w:t>
            </w:r>
          </w:p>
          <w:p w:rsidR="00907E77" w:rsidRPr="00907E77" w:rsidRDefault="00907E77" w:rsidP="00907E77">
            <w:r w:rsidRPr="00907E77">
              <w:t>Trübung und Fruchtabsatz naturbedingt vor Gebrauch gut schütteln. Mit Trinkwasser im Verhältnis 1:2 gemischt auch ideal für zwischendurch. Nach dem Öffnen kühl lagern und zügig aufbrauchen.</w:t>
            </w:r>
          </w:p>
          <w:p w:rsidR="00E52220" w:rsidRDefault="00907E77" w:rsidP="00E52220">
            <w:pPr>
              <w:rPr>
                <w:b/>
              </w:rPr>
            </w:pPr>
            <w:r w:rsidRPr="00907E77">
              <w:rPr>
                <w:b/>
              </w:rPr>
              <w:t xml:space="preserve"> </w:t>
            </w:r>
          </w:p>
          <w:p w:rsidR="00907E77" w:rsidRDefault="00907E77" w:rsidP="00E52220">
            <w:pPr>
              <w:rPr>
                <w:b/>
              </w:rPr>
            </w:pPr>
          </w:p>
          <w:p w:rsidR="00907E77" w:rsidRDefault="00907E77" w:rsidP="00E52220">
            <w:pPr>
              <w:rPr>
                <w:b/>
              </w:rPr>
            </w:pPr>
          </w:p>
          <w:p w:rsidR="00E52220" w:rsidRDefault="00E52220" w:rsidP="00E52220">
            <w:pPr>
              <w:rPr>
                <w:b/>
              </w:rPr>
            </w:pPr>
          </w:p>
          <w:p w:rsidR="00440F23" w:rsidRDefault="00440F23" w:rsidP="00E52220">
            <w:pPr>
              <w:rPr>
                <w:b/>
              </w:rPr>
            </w:pPr>
            <w:r>
              <w:rPr>
                <w:b/>
              </w:rPr>
              <w:lastRenderedPageBreak/>
              <w:t>&lt;h8&gt;</w:t>
            </w:r>
            <w:r w:rsidRPr="009C23DB">
              <w:t xml:space="preserve"> </w:t>
            </w:r>
            <w:r w:rsidR="00E52220">
              <w:rPr>
                <w:b/>
              </w:rPr>
              <w:t>Nährwerte</w:t>
            </w:r>
            <w:r>
              <w:rPr>
                <w:b/>
              </w:rPr>
              <w:t xml:space="preserv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898"/>
              <w:gridCol w:w="1159"/>
              <w:gridCol w:w="890"/>
            </w:tblGrid>
            <w:tr w:rsidR="00907E77" w:rsidRPr="00907E77" w:rsidTr="00907E77">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rPr>
                      <w:b/>
                      <w:bCs/>
                    </w:rPr>
                  </w:pPr>
                  <w:r w:rsidRPr="00907E77">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rPr>
                      <w:b/>
                      <w:bCs/>
                    </w:rPr>
                  </w:pPr>
                  <w:r w:rsidRPr="00907E77">
                    <w:rPr>
                      <w:b/>
                      <w:bCs/>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rPr>
                      <w:b/>
                      <w:bCs/>
                    </w:rPr>
                  </w:pPr>
                  <w:r w:rsidRPr="00907E77">
                    <w:rPr>
                      <w:b/>
                      <w:bCs/>
                    </w:rPr>
                    <w:t>RDA* %</w:t>
                  </w:r>
                </w:p>
              </w:tc>
            </w:tr>
            <w:tr w:rsidR="00907E77" w:rsidRPr="00907E77" w:rsidTr="00907E7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256 KJ / 60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p>
              </w:tc>
            </w:tr>
            <w:tr w:rsidR="00907E77" w:rsidRPr="00907E77" w:rsidTr="00907E7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p>
              </w:tc>
            </w:tr>
            <w:tr w:rsidR="00907E77" w:rsidRPr="00907E77" w:rsidTr="00907E7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p>
              </w:tc>
            </w:tr>
            <w:tr w:rsidR="00907E77" w:rsidRPr="00907E77" w:rsidTr="00907E7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14,5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p>
              </w:tc>
            </w:tr>
            <w:tr w:rsidR="00907E77" w:rsidRPr="00907E77" w:rsidTr="00907E7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10,8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p>
              </w:tc>
            </w:tr>
            <w:tr w:rsidR="00907E77" w:rsidRPr="00907E77" w:rsidTr="00907E7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p>
              </w:tc>
            </w:tr>
            <w:tr w:rsidR="00907E77" w:rsidRPr="00907E77" w:rsidTr="00907E7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p>
              </w:tc>
            </w:tr>
            <w:tr w:rsidR="00907E77" w:rsidRPr="00907E77" w:rsidTr="00907E7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0,33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p>
              </w:tc>
            </w:tr>
            <w:tr w:rsidR="00907E77" w:rsidRPr="00907E77" w:rsidTr="00907E7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80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100 %</w:t>
                  </w:r>
                </w:p>
              </w:tc>
            </w:tr>
            <w:tr w:rsidR="00907E77" w:rsidRPr="00907E77" w:rsidTr="00907E7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r w:rsidRPr="00907E77">
                    <w:t>* RDA = empfohlene Mindestzufuhr pro Tag nach NKV. Alle Nährwerte unterliegen den bei Naturprodukten natürlichen Schwankungen</w:t>
                  </w:r>
                </w:p>
              </w:tc>
              <w:tc>
                <w:tcPr>
                  <w:tcW w:w="0" w:type="auto"/>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907E77" w:rsidRPr="00907E77" w:rsidRDefault="00907E77" w:rsidP="00907E77">
                  <w:pPr>
                    <w:framePr w:hSpace="141" w:wrap="around" w:vAnchor="text" w:hAnchor="margin" w:y="-767"/>
                  </w:pPr>
                </w:p>
              </w:tc>
            </w:tr>
          </w:tbl>
          <w:p w:rsidR="009C23DB" w:rsidRPr="009C23DB" w:rsidRDefault="009C23DB" w:rsidP="00E52220"/>
        </w:tc>
      </w:tr>
    </w:tbl>
    <w:p w:rsidR="0018611A" w:rsidRPr="001E3E53" w:rsidRDefault="0018611A" w:rsidP="00E52220">
      <w:pPr>
        <w:pStyle w:val="KeinLeerraum"/>
      </w:pPr>
    </w:p>
    <w:sectPr w:rsidR="0018611A" w:rsidRPr="001E3E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9BF" w:rsidRDefault="001E69BF" w:rsidP="00E52220">
      <w:pPr>
        <w:spacing w:after="0" w:line="240" w:lineRule="auto"/>
      </w:pPr>
      <w:r>
        <w:separator/>
      </w:r>
    </w:p>
  </w:endnote>
  <w:endnote w:type="continuationSeparator" w:id="0">
    <w:p w:rsidR="001E69BF" w:rsidRDefault="001E69BF" w:rsidP="00E5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9BF" w:rsidRDefault="001E69BF" w:rsidP="00E52220">
      <w:pPr>
        <w:spacing w:after="0" w:line="240" w:lineRule="auto"/>
      </w:pPr>
      <w:r>
        <w:separator/>
      </w:r>
    </w:p>
  </w:footnote>
  <w:footnote w:type="continuationSeparator" w:id="0">
    <w:p w:rsidR="001E69BF" w:rsidRDefault="001E69BF" w:rsidP="00E52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1E69BF"/>
    <w:rsid w:val="0028422F"/>
    <w:rsid w:val="002932B6"/>
    <w:rsid w:val="003F3C85"/>
    <w:rsid w:val="00440F23"/>
    <w:rsid w:val="004B3D1C"/>
    <w:rsid w:val="00523133"/>
    <w:rsid w:val="006110EB"/>
    <w:rsid w:val="006678D0"/>
    <w:rsid w:val="006A6742"/>
    <w:rsid w:val="006C40C3"/>
    <w:rsid w:val="00734A4C"/>
    <w:rsid w:val="00896F23"/>
    <w:rsid w:val="00907E77"/>
    <w:rsid w:val="009335FF"/>
    <w:rsid w:val="009A24DE"/>
    <w:rsid w:val="009C23DB"/>
    <w:rsid w:val="00A85D46"/>
    <w:rsid w:val="00B71072"/>
    <w:rsid w:val="00C2795A"/>
    <w:rsid w:val="00C54B46"/>
    <w:rsid w:val="00CE59CF"/>
    <w:rsid w:val="00CF625B"/>
    <w:rsid w:val="00D26DC6"/>
    <w:rsid w:val="00DC31CE"/>
    <w:rsid w:val="00DF0D38"/>
    <w:rsid w:val="00E52220"/>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8B7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paragraph" w:styleId="Kopfzeile">
    <w:name w:val="header"/>
    <w:basedOn w:val="Standard"/>
    <w:link w:val="KopfzeileZchn"/>
    <w:uiPriority w:val="99"/>
    <w:unhideWhenUsed/>
    <w:rsid w:val="00E52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220"/>
    <w:rPr>
      <w:sz w:val="22"/>
      <w:szCs w:val="22"/>
      <w:lang w:eastAsia="en-US"/>
    </w:rPr>
  </w:style>
  <w:style w:type="paragraph" w:styleId="Fuzeile">
    <w:name w:val="footer"/>
    <w:basedOn w:val="Standard"/>
    <w:link w:val="FuzeileZchn"/>
    <w:uiPriority w:val="99"/>
    <w:unhideWhenUsed/>
    <w:rsid w:val="00E522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2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401773">
      <w:bodyDiv w:val="1"/>
      <w:marLeft w:val="0"/>
      <w:marRight w:val="0"/>
      <w:marTop w:val="0"/>
      <w:marBottom w:val="0"/>
      <w:divBdr>
        <w:top w:val="none" w:sz="0" w:space="0" w:color="auto"/>
        <w:left w:val="none" w:sz="0" w:space="0" w:color="auto"/>
        <w:bottom w:val="none" w:sz="0" w:space="0" w:color="auto"/>
        <w:right w:val="none" w:sz="0" w:space="0" w:color="auto"/>
      </w:divBdr>
    </w:div>
    <w:div w:id="23713168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1860460">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668098">
      <w:bodyDiv w:val="1"/>
      <w:marLeft w:val="0"/>
      <w:marRight w:val="0"/>
      <w:marTop w:val="0"/>
      <w:marBottom w:val="0"/>
      <w:divBdr>
        <w:top w:val="none" w:sz="0" w:space="0" w:color="auto"/>
        <w:left w:val="none" w:sz="0" w:space="0" w:color="auto"/>
        <w:bottom w:val="none" w:sz="0" w:space="0" w:color="auto"/>
        <w:right w:val="none" w:sz="0" w:space="0" w:color="auto"/>
      </w:divBdr>
    </w:div>
    <w:div w:id="32205031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5078871">
      <w:bodyDiv w:val="1"/>
      <w:marLeft w:val="0"/>
      <w:marRight w:val="0"/>
      <w:marTop w:val="0"/>
      <w:marBottom w:val="0"/>
      <w:divBdr>
        <w:top w:val="none" w:sz="0" w:space="0" w:color="auto"/>
        <w:left w:val="none" w:sz="0" w:space="0" w:color="auto"/>
        <w:bottom w:val="none" w:sz="0" w:space="0" w:color="auto"/>
        <w:right w:val="none" w:sz="0" w:space="0" w:color="auto"/>
      </w:divBdr>
    </w:div>
    <w:div w:id="512064498">
      <w:bodyDiv w:val="1"/>
      <w:marLeft w:val="0"/>
      <w:marRight w:val="0"/>
      <w:marTop w:val="0"/>
      <w:marBottom w:val="0"/>
      <w:divBdr>
        <w:top w:val="none" w:sz="0" w:space="0" w:color="auto"/>
        <w:left w:val="none" w:sz="0" w:space="0" w:color="auto"/>
        <w:bottom w:val="none" w:sz="0" w:space="0" w:color="auto"/>
        <w:right w:val="none" w:sz="0" w:space="0" w:color="auto"/>
      </w:divBdr>
    </w:div>
    <w:div w:id="530727976">
      <w:bodyDiv w:val="1"/>
      <w:marLeft w:val="0"/>
      <w:marRight w:val="0"/>
      <w:marTop w:val="0"/>
      <w:marBottom w:val="0"/>
      <w:divBdr>
        <w:top w:val="none" w:sz="0" w:space="0" w:color="auto"/>
        <w:left w:val="none" w:sz="0" w:space="0" w:color="auto"/>
        <w:bottom w:val="none" w:sz="0" w:space="0" w:color="auto"/>
        <w:right w:val="none" w:sz="0" w:space="0" w:color="auto"/>
      </w:divBdr>
      <w:divsChild>
        <w:div w:id="1696148906">
          <w:marLeft w:val="0"/>
          <w:marRight w:val="0"/>
          <w:marTop w:val="0"/>
          <w:marBottom w:val="0"/>
          <w:divBdr>
            <w:top w:val="none" w:sz="0" w:space="0" w:color="auto"/>
            <w:left w:val="none" w:sz="0" w:space="0" w:color="auto"/>
            <w:bottom w:val="none" w:sz="0" w:space="0" w:color="auto"/>
            <w:right w:val="none" w:sz="0" w:space="0" w:color="auto"/>
          </w:divBdr>
        </w:div>
        <w:div w:id="1483305419">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708105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146243">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5683416">
      <w:bodyDiv w:val="1"/>
      <w:marLeft w:val="0"/>
      <w:marRight w:val="0"/>
      <w:marTop w:val="0"/>
      <w:marBottom w:val="0"/>
      <w:divBdr>
        <w:top w:val="none" w:sz="0" w:space="0" w:color="auto"/>
        <w:left w:val="none" w:sz="0" w:space="0" w:color="auto"/>
        <w:bottom w:val="none" w:sz="0" w:space="0" w:color="auto"/>
        <w:right w:val="none" w:sz="0" w:space="0" w:color="auto"/>
      </w:divBdr>
      <w:divsChild>
        <w:div w:id="1394618021">
          <w:marLeft w:val="0"/>
          <w:marRight w:val="0"/>
          <w:marTop w:val="0"/>
          <w:marBottom w:val="0"/>
          <w:divBdr>
            <w:top w:val="none" w:sz="0" w:space="0" w:color="auto"/>
            <w:left w:val="none" w:sz="0" w:space="0" w:color="auto"/>
            <w:bottom w:val="none" w:sz="0" w:space="0" w:color="auto"/>
            <w:right w:val="none" w:sz="0" w:space="0" w:color="auto"/>
          </w:divBdr>
        </w:div>
        <w:div w:id="2142965636">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020553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38100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298415">
      <w:bodyDiv w:val="1"/>
      <w:marLeft w:val="0"/>
      <w:marRight w:val="0"/>
      <w:marTop w:val="0"/>
      <w:marBottom w:val="0"/>
      <w:divBdr>
        <w:top w:val="none" w:sz="0" w:space="0" w:color="auto"/>
        <w:left w:val="none" w:sz="0" w:space="0" w:color="auto"/>
        <w:bottom w:val="none" w:sz="0" w:space="0" w:color="auto"/>
        <w:right w:val="none" w:sz="0" w:space="0" w:color="auto"/>
      </w:divBdr>
    </w:div>
    <w:div w:id="134173594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398518">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8912897">
      <w:bodyDiv w:val="1"/>
      <w:marLeft w:val="0"/>
      <w:marRight w:val="0"/>
      <w:marTop w:val="0"/>
      <w:marBottom w:val="0"/>
      <w:divBdr>
        <w:top w:val="none" w:sz="0" w:space="0" w:color="auto"/>
        <w:left w:val="none" w:sz="0" w:space="0" w:color="auto"/>
        <w:bottom w:val="none" w:sz="0" w:space="0" w:color="auto"/>
        <w:right w:val="none" w:sz="0" w:space="0" w:color="auto"/>
      </w:divBdr>
    </w:div>
    <w:div w:id="151087234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262595">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5556502">
      <w:bodyDiv w:val="1"/>
      <w:marLeft w:val="0"/>
      <w:marRight w:val="0"/>
      <w:marTop w:val="0"/>
      <w:marBottom w:val="0"/>
      <w:divBdr>
        <w:top w:val="none" w:sz="0" w:space="0" w:color="auto"/>
        <w:left w:val="none" w:sz="0" w:space="0" w:color="auto"/>
        <w:bottom w:val="none" w:sz="0" w:space="0" w:color="auto"/>
        <w:right w:val="none" w:sz="0" w:space="0" w:color="auto"/>
      </w:divBdr>
    </w:div>
    <w:div w:id="157889775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6109410">
      <w:bodyDiv w:val="1"/>
      <w:marLeft w:val="0"/>
      <w:marRight w:val="0"/>
      <w:marTop w:val="0"/>
      <w:marBottom w:val="0"/>
      <w:divBdr>
        <w:top w:val="none" w:sz="0" w:space="0" w:color="auto"/>
        <w:left w:val="none" w:sz="0" w:space="0" w:color="auto"/>
        <w:bottom w:val="none" w:sz="0" w:space="0" w:color="auto"/>
        <w:right w:val="none" w:sz="0" w:space="0" w:color="auto"/>
      </w:divBdr>
    </w:div>
    <w:div w:id="160677043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2108055">
      <w:bodyDiv w:val="1"/>
      <w:marLeft w:val="0"/>
      <w:marRight w:val="0"/>
      <w:marTop w:val="0"/>
      <w:marBottom w:val="0"/>
      <w:divBdr>
        <w:top w:val="none" w:sz="0" w:space="0" w:color="auto"/>
        <w:left w:val="none" w:sz="0" w:space="0" w:color="auto"/>
        <w:bottom w:val="none" w:sz="0" w:space="0" w:color="auto"/>
        <w:right w:val="none" w:sz="0" w:space="0" w:color="auto"/>
      </w:divBdr>
    </w:div>
    <w:div w:id="1999993618">
      <w:bodyDiv w:val="1"/>
      <w:marLeft w:val="0"/>
      <w:marRight w:val="0"/>
      <w:marTop w:val="0"/>
      <w:marBottom w:val="0"/>
      <w:divBdr>
        <w:top w:val="none" w:sz="0" w:space="0" w:color="auto"/>
        <w:left w:val="none" w:sz="0" w:space="0" w:color="auto"/>
        <w:bottom w:val="none" w:sz="0" w:space="0" w:color="auto"/>
        <w:right w:val="none" w:sz="0" w:space="0" w:color="auto"/>
      </w:divBdr>
      <w:divsChild>
        <w:div w:id="1649942144">
          <w:marLeft w:val="0"/>
          <w:marRight w:val="0"/>
          <w:marTop w:val="0"/>
          <w:marBottom w:val="0"/>
          <w:divBdr>
            <w:top w:val="none" w:sz="0" w:space="0" w:color="auto"/>
            <w:left w:val="none" w:sz="0" w:space="0" w:color="auto"/>
            <w:bottom w:val="none" w:sz="0" w:space="0" w:color="auto"/>
            <w:right w:val="none" w:sz="0" w:space="0" w:color="auto"/>
          </w:divBdr>
        </w:div>
        <w:div w:id="429933863">
          <w:marLeft w:val="0"/>
          <w:marRight w:val="0"/>
          <w:marTop w:val="600"/>
          <w:marBottom w:val="0"/>
          <w:divBdr>
            <w:top w:val="none" w:sz="0" w:space="0" w:color="auto"/>
            <w:left w:val="none" w:sz="0" w:space="0" w:color="auto"/>
            <w:bottom w:val="none" w:sz="0" w:space="0" w:color="auto"/>
            <w:right w:val="none" w:sz="0" w:space="0" w:color="auto"/>
          </w:divBdr>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2019-07-18T10:22:00Z</dcterms:created>
  <dcterms:modified xsi:type="dcterms:W3CDTF">2019-07-18T10:22:00Z</dcterms:modified>
</cp:coreProperties>
</file>