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51B7643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18CF" w14:textId="77777777" w:rsidR="009C23DB" w:rsidRPr="00A71A10" w:rsidRDefault="009C23DB" w:rsidP="00F152A1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16621AD5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D43FE" w14:textId="77777777" w:rsidR="00F152A1" w:rsidRPr="00F152A1" w:rsidRDefault="009C23DB" w:rsidP="00F152A1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F152A1" w:rsidRPr="00F152A1">
              <w:rPr>
                <w:b/>
                <w:bCs/>
              </w:rPr>
              <w:t>10779728</w:t>
            </w:r>
          </w:p>
          <w:p w14:paraId="5D7613DB" w14:textId="77777777" w:rsidR="009C23DB" w:rsidRDefault="009C23DB" w:rsidP="00F152A1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E49553" w14:textId="2BF4D859" w:rsidR="00F152A1" w:rsidRPr="00F152A1" w:rsidRDefault="009C23DB" w:rsidP="00F152A1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DC6C6B">
              <w:rPr>
                <w:b/>
              </w:rPr>
              <w:t xml:space="preserve">Die </w:t>
            </w:r>
            <w:r w:rsidR="00F152A1" w:rsidRPr="00F152A1">
              <w:rPr>
                <w:b/>
              </w:rPr>
              <w:t xml:space="preserve">Bio </w:t>
            </w:r>
            <w:proofErr w:type="spellStart"/>
            <w:r w:rsidR="00F152A1" w:rsidRPr="00F152A1">
              <w:rPr>
                <w:b/>
              </w:rPr>
              <w:t>Matcha</w:t>
            </w:r>
            <w:proofErr w:type="spellEnd"/>
            <w:r w:rsidR="00F152A1" w:rsidRPr="00F152A1">
              <w:rPr>
                <w:b/>
              </w:rPr>
              <w:t xml:space="preserve"> Kapseln </w:t>
            </w:r>
            <w:r w:rsidR="00DC6C6B">
              <w:rPr>
                <w:b/>
              </w:rPr>
              <w:t xml:space="preserve">von Raab Vitalfood sind reich an </w:t>
            </w:r>
            <w:r w:rsidR="00DC6C6B" w:rsidRPr="00DC6C6B">
              <w:rPr>
                <w:b/>
              </w:rPr>
              <w:t>Polyphenolen</w:t>
            </w:r>
            <w:r w:rsidR="00DC6C6B">
              <w:rPr>
                <w:b/>
              </w:rPr>
              <w:t xml:space="preserve">, die für ihre gesundheitsfördernde, </w:t>
            </w:r>
            <w:proofErr w:type="spellStart"/>
            <w:r w:rsidR="00F749CB">
              <w:rPr>
                <w:b/>
              </w:rPr>
              <w:t>anti</w:t>
            </w:r>
            <w:r w:rsidR="00DC6C6B">
              <w:rPr>
                <w:b/>
              </w:rPr>
              <w:t>oxidative</w:t>
            </w:r>
            <w:proofErr w:type="spellEnd"/>
            <w:r w:rsidR="00DC6C6B">
              <w:rPr>
                <w:b/>
              </w:rPr>
              <w:t xml:space="preserve"> Wirkung bekannt sind. S</w:t>
            </w:r>
            <w:r w:rsidR="00DC6C6B" w:rsidRPr="00DC6C6B">
              <w:rPr>
                <w:b/>
              </w:rPr>
              <w:t xml:space="preserve">treng nach ökologischen Standards gewonnen enthalten </w:t>
            </w:r>
            <w:r w:rsidR="00DE7C5D">
              <w:rPr>
                <w:b/>
              </w:rPr>
              <w:t xml:space="preserve">die Kapseln </w:t>
            </w:r>
            <w:r w:rsidR="00DC6C6B" w:rsidRPr="00DC6C6B">
              <w:rPr>
                <w:b/>
              </w:rPr>
              <w:t xml:space="preserve">feines Bio </w:t>
            </w:r>
            <w:proofErr w:type="spellStart"/>
            <w:r w:rsidR="00DC6C6B" w:rsidRPr="00DC6C6B">
              <w:rPr>
                <w:b/>
              </w:rPr>
              <w:t>Matcha</w:t>
            </w:r>
            <w:proofErr w:type="spellEnd"/>
            <w:r w:rsidR="00DC6C6B" w:rsidRPr="00DC6C6B">
              <w:rPr>
                <w:b/>
              </w:rPr>
              <w:t xml:space="preserve"> </w:t>
            </w:r>
            <w:proofErr w:type="spellStart"/>
            <w:r w:rsidR="00DC6C6B" w:rsidRPr="00DC6C6B">
              <w:rPr>
                <w:b/>
              </w:rPr>
              <w:t>Grünteepulver</w:t>
            </w:r>
            <w:proofErr w:type="spellEnd"/>
            <w:r w:rsidR="00DC6C6B" w:rsidRPr="00DC6C6B">
              <w:rPr>
                <w:b/>
              </w:rPr>
              <w:t xml:space="preserve"> </w:t>
            </w:r>
            <w:r w:rsidR="00DE7C5D">
              <w:rPr>
                <w:b/>
              </w:rPr>
              <w:t>aus</w:t>
            </w:r>
            <w:r w:rsidR="00DC6C6B" w:rsidRPr="00DC6C6B">
              <w:rPr>
                <w:b/>
              </w:rPr>
              <w:t xml:space="preserve"> Teepf</w:t>
            </w:r>
            <w:r w:rsidR="00DE7C5D">
              <w:rPr>
                <w:b/>
              </w:rPr>
              <w:t>l</w:t>
            </w:r>
            <w:r w:rsidR="00DC6C6B" w:rsidRPr="00DC6C6B">
              <w:rPr>
                <w:b/>
              </w:rPr>
              <w:t xml:space="preserve">anzen </w:t>
            </w:r>
            <w:r w:rsidR="00DE7C5D">
              <w:rPr>
                <w:b/>
              </w:rPr>
              <w:t>von</w:t>
            </w:r>
            <w:r w:rsidR="00DC6C6B" w:rsidRPr="00DC6C6B">
              <w:rPr>
                <w:b/>
              </w:rPr>
              <w:t xml:space="preserve"> der japanischen </w:t>
            </w:r>
            <w:r w:rsidR="00DE7C5D">
              <w:rPr>
                <w:b/>
              </w:rPr>
              <w:t>I</w:t>
            </w:r>
            <w:r w:rsidR="00DC6C6B" w:rsidRPr="00DC6C6B">
              <w:rPr>
                <w:b/>
              </w:rPr>
              <w:t xml:space="preserve">nsel </w:t>
            </w:r>
            <w:proofErr w:type="spellStart"/>
            <w:r w:rsidR="00DC6C6B" w:rsidRPr="00DC6C6B">
              <w:rPr>
                <w:b/>
              </w:rPr>
              <w:t>Kyushu</w:t>
            </w:r>
            <w:proofErr w:type="spellEnd"/>
            <w:r w:rsidR="00DC6C6B" w:rsidRPr="00DC6C6B">
              <w:rPr>
                <w:b/>
              </w:rPr>
              <w:t>.</w:t>
            </w:r>
          </w:p>
          <w:p w14:paraId="7D413FAE" w14:textId="68EAB43A" w:rsidR="00F152A1" w:rsidRPr="00F152A1" w:rsidRDefault="009C23DB" w:rsidP="00104AC1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F152A1" w:rsidRPr="00F152A1">
              <w:rPr>
                <w:b/>
                <w:bCs/>
              </w:rPr>
              <w:t xml:space="preserve">Bio </w:t>
            </w:r>
            <w:proofErr w:type="spellStart"/>
            <w:r w:rsidR="00F152A1" w:rsidRPr="00F152A1">
              <w:rPr>
                <w:b/>
                <w:bCs/>
              </w:rPr>
              <w:t>Matcha</w:t>
            </w:r>
            <w:proofErr w:type="spellEnd"/>
            <w:r w:rsidR="00F152A1" w:rsidRPr="00F152A1">
              <w:rPr>
                <w:b/>
                <w:bCs/>
              </w:rPr>
              <w:t xml:space="preserve"> </w:t>
            </w:r>
            <w:proofErr w:type="spellStart"/>
            <w:r w:rsidR="00F152A1" w:rsidRPr="00F152A1">
              <w:rPr>
                <w:b/>
                <w:bCs/>
              </w:rPr>
              <w:t>Grüntee</w:t>
            </w:r>
            <w:proofErr w:type="spellEnd"/>
            <w:r w:rsidR="00F152A1" w:rsidRPr="00F152A1">
              <w:rPr>
                <w:b/>
                <w:bCs/>
              </w:rPr>
              <w:t xml:space="preserve"> Kapseln</w:t>
            </w:r>
            <w:r w:rsidR="00FB2599">
              <w:rPr>
                <w:b/>
              </w:rPr>
              <w:t xml:space="preserve"> 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DE7C5D">
              <w:t xml:space="preserve">Raab Bio </w:t>
            </w:r>
            <w:proofErr w:type="spellStart"/>
            <w:r w:rsidR="00DE7C5D">
              <w:t>Matcha</w:t>
            </w:r>
            <w:proofErr w:type="spellEnd"/>
            <w:r w:rsidR="00DE7C5D">
              <w:t xml:space="preserve"> Kapseln enthalten </w:t>
            </w:r>
            <w:proofErr w:type="spellStart"/>
            <w:r w:rsidR="00DE7C5D">
              <w:t>natürlicherweise</w:t>
            </w:r>
            <w:proofErr w:type="spellEnd"/>
            <w:r w:rsidR="00DE7C5D">
              <w:t xml:space="preserve"> den sekundären Pflanzenstoff </w:t>
            </w:r>
            <w:proofErr w:type="spellStart"/>
            <w:r w:rsidR="00DE7C5D">
              <w:t>Epigallocatechingallat</w:t>
            </w:r>
            <w:proofErr w:type="spellEnd"/>
            <w:r w:rsidR="00DE7C5D">
              <w:t xml:space="preserve"> (EGCG), ein Polyphenol aus der Klasse der </w:t>
            </w:r>
            <w:proofErr w:type="spellStart"/>
            <w:r w:rsidR="00DE7C5D">
              <w:t>Catechine</w:t>
            </w:r>
            <w:proofErr w:type="spellEnd"/>
            <w:r w:rsidR="00DE7C5D">
              <w:t xml:space="preserve"> (41 mg / Tag). Wissenschaftliche Studien belegen, dass EGCG entzündungshemmend wirkt und ein aus dem Gleichgewicht geratenes Immunsystem wieder normalisieren kann. </w:t>
            </w:r>
            <w:proofErr w:type="gramStart"/>
            <w:r w:rsidR="000523E2">
              <w:t>Die regelmäßige Einnahmen</w:t>
            </w:r>
            <w:proofErr w:type="gramEnd"/>
            <w:r w:rsidR="000523E2">
              <w:t xml:space="preserve"> des Polyphenol</w:t>
            </w:r>
            <w:r w:rsidR="006204F4">
              <w:t>s</w:t>
            </w:r>
            <w:r w:rsidR="000523E2">
              <w:t xml:space="preserve"> kann den Cholesterinspiegel senken</w:t>
            </w:r>
            <w:r w:rsidR="006204F4">
              <w:t xml:space="preserve"> und für eine gute Elastizität der Blutgefäße sorgen, was wiederum vor Arteriosklerose schützt</w:t>
            </w:r>
            <w:r w:rsidR="000523E2">
              <w:t xml:space="preserve">. </w:t>
            </w:r>
            <w:proofErr w:type="spellStart"/>
            <w:r w:rsidR="00DE7C5D">
              <w:t>Endometriose</w:t>
            </w:r>
            <w:proofErr w:type="spellEnd"/>
            <w:r w:rsidR="00DE7C5D">
              <w:t xml:space="preserve"> und Myome in der G</w:t>
            </w:r>
            <w:r w:rsidR="000523E2">
              <w:t>e</w:t>
            </w:r>
            <w:r w:rsidR="00DE7C5D">
              <w:t>bärmutter</w:t>
            </w:r>
            <w:r w:rsidR="000523E2">
              <w:t xml:space="preserve"> werden von EGCG positiv beeinflusst. Zudem scheint EGCG auch den Ausbruch vieler Krebsarten zu hemmen sowie </w:t>
            </w:r>
            <w:r w:rsidR="000523E2" w:rsidRPr="000523E2">
              <w:t xml:space="preserve">die Bildung der krankmachenden </w:t>
            </w:r>
            <w:r w:rsidR="000523E2">
              <w:t>Eiwe</w:t>
            </w:r>
            <w:r w:rsidR="006204F4">
              <w:t>i</w:t>
            </w:r>
            <w:r w:rsidR="000523E2">
              <w:t>ßverbindungen</w:t>
            </w:r>
            <w:r w:rsidR="000523E2" w:rsidRPr="000523E2">
              <w:t xml:space="preserve"> bei Alzheimer und Parkinson</w:t>
            </w:r>
            <w:r w:rsidR="000523E2">
              <w:t xml:space="preserve"> frühzeitig zu stoppen.</w:t>
            </w:r>
            <w:r w:rsidR="000523E2">
              <w:br/>
            </w:r>
            <w:r w:rsidR="000523E2">
              <w:br/>
            </w:r>
            <w:r w:rsidR="006204F4">
              <w:t xml:space="preserve">Neben EGCG sind in den Bio </w:t>
            </w:r>
            <w:proofErr w:type="spellStart"/>
            <w:r w:rsidR="006204F4">
              <w:t>Matcha</w:t>
            </w:r>
            <w:proofErr w:type="spellEnd"/>
            <w:r w:rsidR="006204F4">
              <w:t xml:space="preserve"> Kapseln auch </w:t>
            </w:r>
            <w:r w:rsidR="00DE7C5D">
              <w:t>die Aminosäure L-</w:t>
            </w:r>
            <w:proofErr w:type="spellStart"/>
            <w:r w:rsidR="00DE7C5D">
              <w:t>Theanin</w:t>
            </w:r>
            <w:proofErr w:type="spellEnd"/>
            <w:r w:rsidR="00DE7C5D">
              <w:t xml:space="preserve"> (2,9 mg / Tag) sowie Koffein (14</w:t>
            </w:r>
            <w:r w:rsidR="00DE7C5D">
              <w:noBreakHyphen/>
              <w:t>mg / Tag)</w:t>
            </w:r>
            <w:r w:rsidR="006204F4">
              <w:t xml:space="preserve"> enthalten, die unsere </w:t>
            </w:r>
            <w:r w:rsidR="007640E8">
              <w:t>kognitiven</w:t>
            </w:r>
            <w:r w:rsidR="006204F4">
              <w:t xml:space="preserve"> Fähigkeiten verbessern sollen.</w:t>
            </w:r>
            <w:r w:rsidR="00DE7C5D">
              <w:br/>
            </w:r>
            <w:r w:rsidR="00DE7C5D">
              <w:br/>
            </w:r>
            <w:r w:rsidR="006204F4">
              <w:t>Gerade i</w:t>
            </w:r>
            <w:r w:rsidR="00F152A1" w:rsidRPr="00F152A1">
              <w:t xml:space="preserve">n seinem Heimatland Japan wird </w:t>
            </w:r>
            <w:proofErr w:type="spellStart"/>
            <w:r w:rsidR="00F152A1" w:rsidRPr="00F152A1">
              <w:t>Matcha</w:t>
            </w:r>
            <w:proofErr w:type="spellEnd"/>
            <w:r w:rsidR="00F152A1" w:rsidRPr="00F152A1">
              <w:t xml:space="preserve"> sehr geschätzt und blickt dort auf eine jahrhundertealte Tradition zurück. Für die Raab Bio </w:t>
            </w:r>
            <w:proofErr w:type="spellStart"/>
            <w:r w:rsidR="00F152A1" w:rsidRPr="00F152A1">
              <w:t>Matcha</w:t>
            </w:r>
            <w:proofErr w:type="spellEnd"/>
            <w:r w:rsidR="00F152A1" w:rsidRPr="00F152A1">
              <w:t xml:space="preserve"> Kapseln wird der feine und aufwendig hergestellte </w:t>
            </w:r>
            <w:proofErr w:type="spellStart"/>
            <w:r w:rsidR="00F152A1" w:rsidRPr="00F152A1">
              <w:t>Matcha</w:t>
            </w:r>
            <w:proofErr w:type="spellEnd"/>
            <w:r w:rsidR="00F152A1" w:rsidRPr="00F152A1">
              <w:t xml:space="preserve"> </w:t>
            </w:r>
            <w:proofErr w:type="spellStart"/>
            <w:r w:rsidR="00F152A1" w:rsidRPr="00F152A1">
              <w:t>Grüntee</w:t>
            </w:r>
            <w:proofErr w:type="spellEnd"/>
            <w:r w:rsidR="00F152A1" w:rsidRPr="00F152A1">
              <w:t> verwendet. Vor der Ernte werden die Teeplantagen überschattet, damit das reduzierte Sonnenlicht zu einem verlangsamten Wachstum der Teeblätter führt und diese dadurch ihre leuchtend grüne Farbe entfalten</w:t>
            </w:r>
            <w:r w:rsidR="00DE7C5D">
              <w:t xml:space="preserve"> und verstärkt Chlorophyll anreichern</w:t>
            </w:r>
            <w:r w:rsidR="00F152A1" w:rsidRPr="00F152A1">
              <w:t>. Nach der Trocknung werden die Blätter zu einem feinen grünen Pulver vermahlen.</w:t>
            </w:r>
          </w:p>
          <w:p w14:paraId="4B34EEB2" w14:textId="77777777" w:rsidR="00FB2599" w:rsidRPr="00F152A1" w:rsidRDefault="00FB2599" w:rsidP="00F152A1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F152A1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48B5FF80" w14:textId="48308D07" w:rsidR="00F152A1" w:rsidRPr="00F152A1" w:rsidRDefault="009C23DB" w:rsidP="00F152A1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F152A1" w:rsidRPr="00F152A1">
              <w:t>Bio-Kennzeichnung: DE-ÖKO-001 Japan-Landwirtschaft</w:t>
            </w:r>
            <w:r w:rsidR="00F152A1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0917AD5E" w14:textId="77777777" w:rsidR="00F152A1" w:rsidRPr="00F152A1" w:rsidRDefault="00440F23" w:rsidP="00F152A1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F152A1" w:rsidRPr="00F152A1">
              <w:t>60 Kapseln à 400 mg, 24 g</w:t>
            </w:r>
          </w:p>
          <w:p w14:paraId="6C6296C8" w14:textId="77777777" w:rsidR="00F152A1" w:rsidRPr="00F152A1" w:rsidRDefault="00440F23" w:rsidP="00F152A1">
            <w:r>
              <w:rPr>
                <w:b/>
              </w:rPr>
              <w:lastRenderedPageBreak/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F152A1" w:rsidRPr="00F152A1">
              <w:t xml:space="preserve">75 % </w:t>
            </w:r>
            <w:proofErr w:type="spellStart"/>
            <w:r w:rsidR="00F152A1" w:rsidRPr="00F152A1">
              <w:t>Matcha</w:t>
            </w:r>
            <w:proofErr w:type="spellEnd"/>
            <w:r w:rsidR="00F152A1" w:rsidRPr="00F152A1">
              <w:t xml:space="preserve"> Grünteepulver*, Überzugsmittel: </w:t>
            </w:r>
            <w:proofErr w:type="spellStart"/>
            <w:r w:rsidR="00F152A1" w:rsidRPr="00F152A1">
              <w:t>Hydroxypropylmethylcellulose</w:t>
            </w:r>
            <w:proofErr w:type="spellEnd"/>
            <w:r w:rsidR="00F152A1" w:rsidRPr="00F152A1">
              <w:t xml:space="preserve"> (*aus kontrolliert biologischem Anbau).</w:t>
            </w:r>
          </w:p>
          <w:p w14:paraId="1D3F7A3C" w14:textId="77777777" w:rsidR="00244900" w:rsidRDefault="00440F23" w:rsidP="00F152A1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F152A1">
              <w:rPr>
                <w:bCs/>
              </w:rPr>
              <w:t>T</w:t>
            </w:r>
            <w:r w:rsidR="00F152A1" w:rsidRPr="00F152A1">
              <w:rPr>
                <w:bCs/>
              </w:rPr>
              <w:t>äglich morgens 2 Kapseln mit etwas Flüssigkeit einnehmen.</w:t>
            </w:r>
          </w:p>
          <w:p w14:paraId="274101C7" w14:textId="77777777" w:rsidR="00F152A1" w:rsidRDefault="00F152A1" w:rsidP="00F152A1">
            <w:pPr>
              <w:rPr>
                <w:b/>
              </w:rPr>
            </w:pPr>
          </w:p>
          <w:p w14:paraId="03EDE8B1" w14:textId="77777777" w:rsidR="00244900" w:rsidRDefault="00244900" w:rsidP="00F152A1">
            <w:pPr>
              <w:rPr>
                <w:b/>
              </w:rPr>
            </w:pPr>
          </w:p>
          <w:p w14:paraId="59048705" w14:textId="77777777" w:rsidR="000318D7" w:rsidRPr="00B631B5" w:rsidRDefault="000318D7" w:rsidP="00F152A1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866"/>
              <w:gridCol w:w="1685"/>
            </w:tblGrid>
            <w:tr w:rsidR="00F152A1" w:rsidRPr="00F152A1" w14:paraId="31943725" w14:textId="77777777" w:rsidTr="00F152A1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DBCB7EA" w14:textId="77777777" w:rsidR="00F152A1" w:rsidRPr="00F152A1" w:rsidRDefault="00F152A1" w:rsidP="00923EA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F152A1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BE85177" w14:textId="77777777" w:rsidR="00F152A1" w:rsidRPr="00F152A1" w:rsidRDefault="00F152A1" w:rsidP="00923EA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F152A1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A8A2AAE" w14:textId="77777777" w:rsidR="00F152A1" w:rsidRPr="00F152A1" w:rsidRDefault="00F152A1" w:rsidP="00923EA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F152A1">
                    <w:rPr>
                      <w:b/>
                      <w:bCs/>
                    </w:rPr>
                    <w:t>pro 2 Kapseln *</w:t>
                  </w:r>
                </w:p>
              </w:tc>
            </w:tr>
            <w:tr w:rsidR="00F152A1" w:rsidRPr="00F152A1" w14:paraId="2537CF2A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E14496E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B51C347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1193 kJ / 285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ABD24C0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10 kJ / 2 kcal</w:t>
                  </w:r>
                </w:p>
              </w:tc>
            </w:tr>
            <w:tr w:rsidR="00F152A1" w:rsidRPr="00F152A1" w14:paraId="59A545C4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91349EF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4084133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5,2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BBA002A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&lt; 0,5 g</w:t>
                  </w:r>
                </w:p>
              </w:tc>
            </w:tr>
            <w:tr w:rsidR="00F152A1" w:rsidRPr="00F152A1" w14:paraId="16EFC432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4724972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F785AB4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73C7F62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&lt; 0,1 g</w:t>
                  </w:r>
                </w:p>
              </w:tc>
            </w:tr>
            <w:tr w:rsidR="00F152A1" w:rsidRPr="00F152A1" w14:paraId="5C2C3DEC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74673BB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4D27DF0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21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A363216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&lt; 0,5 g</w:t>
                  </w:r>
                </w:p>
              </w:tc>
            </w:tr>
            <w:tr w:rsidR="00F152A1" w:rsidRPr="00F152A1" w14:paraId="61971D67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8506EF6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0BDA03F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1,0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5B9524C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&lt; 0,5 g</w:t>
                  </w:r>
                </w:p>
              </w:tc>
            </w:tr>
            <w:tr w:rsidR="00F152A1" w:rsidRPr="00F152A1" w14:paraId="169CE785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D4FD28E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A4D7F21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24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A130469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t>&lt; 0,5 g</w:t>
                  </w:r>
                </w:p>
              </w:tc>
            </w:tr>
            <w:tr w:rsidR="00B11FAD" w:rsidRPr="00F152A1" w14:paraId="7B30B96B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69305812" w14:textId="69E765AB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F152A1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EAFA45E" w14:textId="6D342F61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F152A1">
                    <w:t>0,03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3341B7B0" w14:textId="060A896A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F152A1">
                    <w:t>0,02 g</w:t>
                  </w:r>
                </w:p>
              </w:tc>
            </w:tr>
            <w:tr w:rsidR="00B11FAD" w:rsidRPr="00F152A1" w14:paraId="75695FA3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2461E82" w14:textId="6EE565AC" w:rsidR="00B11FAD" w:rsidRPr="00F152A1" w:rsidRDefault="00B11FAD" w:rsidP="00923EAE">
                  <w:pPr>
                    <w:framePr w:hSpace="141" w:wrap="around" w:vAnchor="text" w:hAnchor="margin" w:y="-767"/>
                  </w:pPr>
                  <w:proofErr w:type="spellStart"/>
                  <w:r>
                    <w:t>Epigallocatechingallat</w:t>
                  </w:r>
                  <w:proofErr w:type="spellEnd"/>
                  <w:r>
                    <w:t xml:space="preserve"> (EGCG)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70D1A9E" w14:textId="2F657224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5175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4CC324D8" w14:textId="08267460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41 mg</w:t>
                  </w:r>
                </w:p>
              </w:tc>
            </w:tr>
            <w:tr w:rsidR="00B11FAD" w:rsidRPr="00F152A1" w14:paraId="0B281F32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7463FF3" w14:textId="05D521D5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L-</w:t>
                  </w:r>
                  <w:proofErr w:type="spellStart"/>
                  <w:r w:rsidRPr="00B11FAD">
                    <w:t>Theanin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D100D56" w14:textId="6D114724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363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6BDCA80E" w14:textId="3BD1C48B" w:rsidR="00B11FAD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2,9 mg</w:t>
                  </w:r>
                </w:p>
              </w:tc>
            </w:tr>
            <w:tr w:rsidR="00F152A1" w:rsidRPr="00F152A1" w14:paraId="3A0ADBB2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C6A95B6" w14:textId="7A492BC9" w:rsidR="00F152A1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Koffein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FFE2A07" w14:textId="1B4D27FF" w:rsidR="00F152A1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1725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49F3041" w14:textId="41A2B034" w:rsidR="00F152A1" w:rsidRPr="00F152A1" w:rsidRDefault="00B11FAD" w:rsidP="00923EAE">
                  <w:pPr>
                    <w:framePr w:hSpace="141" w:wrap="around" w:vAnchor="text" w:hAnchor="margin" w:y="-767"/>
                  </w:pPr>
                  <w:r w:rsidRPr="00B11FAD">
                    <w:t>14 mg</w:t>
                  </w:r>
                </w:p>
              </w:tc>
            </w:tr>
            <w:tr w:rsidR="00F152A1" w:rsidRPr="00F152A1" w14:paraId="5CE9C0E8" w14:textId="77777777" w:rsidTr="00F152A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D9B0A57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  <w:r w:rsidRPr="00F152A1">
                    <w:lastRenderedPageBreak/>
                    <w:t>* 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FE87ACE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4BC0A74" w14:textId="77777777" w:rsidR="00F152A1" w:rsidRPr="00F152A1" w:rsidRDefault="00F152A1" w:rsidP="00923EAE">
                  <w:pPr>
                    <w:framePr w:hSpace="141" w:wrap="around" w:vAnchor="text" w:hAnchor="margin" w:y="-767"/>
                  </w:pPr>
                </w:p>
              </w:tc>
            </w:tr>
          </w:tbl>
          <w:p w14:paraId="0E9A6A0A" w14:textId="1C29C29F" w:rsidR="000318D7" w:rsidRDefault="000318D7" w:rsidP="00F152A1"/>
          <w:p w14:paraId="091C0D61" w14:textId="628E9960" w:rsidR="00104AC1" w:rsidRDefault="00104AC1" w:rsidP="00104AC1">
            <w:r>
              <w:rPr>
                <w:b/>
              </w:rPr>
              <w:t>&lt;h9&gt;</w:t>
            </w:r>
            <w:r w:rsidRPr="009C23DB">
              <w:t xml:space="preserve"> </w:t>
            </w:r>
            <w:r>
              <w:rPr>
                <w:b/>
              </w:rPr>
              <w:t>Hinweis&lt;/h9&gt;</w:t>
            </w:r>
            <w:r>
              <w:rPr>
                <w:b/>
              </w:rPr>
              <w:br/>
            </w:r>
            <w:proofErr w:type="gramStart"/>
            <w:r>
              <w:t>Enthält</w:t>
            </w:r>
            <w:proofErr w:type="gramEnd"/>
            <w:r>
              <w:t xml:space="preserve"> Koffein. </w:t>
            </w:r>
            <w:proofErr w:type="spellStart"/>
            <w:r>
              <w:t>Für</w:t>
            </w:r>
            <w:proofErr w:type="spellEnd"/>
            <w:r>
              <w:t xml:space="preserve"> Kinder und schwangere Frauen nicht empfohlen (1725 mg Koffein pro 100 g). Die angegebene empfohlene Tagesverzehrmenge darf nicht </w:t>
            </w:r>
            <w:proofErr w:type="spellStart"/>
            <w:r>
              <w:t>überschritten</w:t>
            </w:r>
            <w:proofErr w:type="spellEnd"/>
            <w:r>
              <w:t xml:space="preserve"> werden. Nahrungsergänzungsmittel sind kein Ersatz </w:t>
            </w:r>
            <w:proofErr w:type="spellStart"/>
            <w:r>
              <w:t>für</w:t>
            </w:r>
            <w:proofErr w:type="spellEnd"/>
            <w:r>
              <w:t xml:space="preserve"> eine abwechslungsreiche und ausgewogene Ernährung.</w:t>
            </w:r>
            <w:r w:rsidRPr="00F152A1">
              <w:t xml:space="preserve"> Farbe und Geschmack können variieren, da es sich um ein Naturprodukt handelt, das jahreszeitlichen Schwankungen unterliegt. Kühl, trocken und gut verschlossen lagern. Füllhöhe technisch bedingt.</w:t>
            </w:r>
            <w:r>
              <w:t xml:space="preserve"> </w:t>
            </w:r>
            <w:r w:rsidRPr="00F152A1">
              <w:t>Raab Vitalfood verwendet nur beste Rohstoffe und kontrolliert sämtliche Produkte auf Rückstände und den ausgelobten Nährstoffgehalt.</w:t>
            </w:r>
            <w:r w:rsidR="00923EAE">
              <w:t xml:space="preserve"> </w:t>
            </w:r>
            <w:r>
              <w:t xml:space="preserve">Außerhalb der Reichweite von kleinen Kindern aufbewahren. Vor Licht und Wärme </w:t>
            </w:r>
            <w:proofErr w:type="spellStart"/>
            <w:r>
              <w:t>geschützt</w:t>
            </w:r>
            <w:proofErr w:type="spellEnd"/>
            <w:r>
              <w:t>, trocken und gut verschlossen lagern.</w:t>
            </w:r>
          </w:p>
          <w:p w14:paraId="54E2A85F" w14:textId="77777777" w:rsidR="009C23DB" w:rsidRPr="009C23DB" w:rsidRDefault="009C23DB" w:rsidP="00F152A1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14:paraId="017F62A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1A72" w14:textId="77777777" w:rsidR="009C23DB" w:rsidRPr="00A71A10" w:rsidRDefault="009C23DB" w:rsidP="00F152A1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EF969D5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523E2"/>
    <w:rsid w:val="000919E5"/>
    <w:rsid w:val="000B663A"/>
    <w:rsid w:val="000E4CAA"/>
    <w:rsid w:val="00104AC1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204F4"/>
    <w:rsid w:val="006678D0"/>
    <w:rsid w:val="006A6742"/>
    <w:rsid w:val="006C40C3"/>
    <w:rsid w:val="00712593"/>
    <w:rsid w:val="00734A4C"/>
    <w:rsid w:val="007640E8"/>
    <w:rsid w:val="00896F23"/>
    <w:rsid w:val="00923EAE"/>
    <w:rsid w:val="009335FF"/>
    <w:rsid w:val="009A24DE"/>
    <w:rsid w:val="009C23DB"/>
    <w:rsid w:val="00A85D46"/>
    <w:rsid w:val="00B11FAD"/>
    <w:rsid w:val="00BF4108"/>
    <w:rsid w:val="00C0068F"/>
    <w:rsid w:val="00C2795A"/>
    <w:rsid w:val="00C54B46"/>
    <w:rsid w:val="00CE59CF"/>
    <w:rsid w:val="00CF625B"/>
    <w:rsid w:val="00D26DC6"/>
    <w:rsid w:val="00DC31CE"/>
    <w:rsid w:val="00DC6C6B"/>
    <w:rsid w:val="00DE7C5D"/>
    <w:rsid w:val="00DF0D38"/>
    <w:rsid w:val="00EF7B20"/>
    <w:rsid w:val="00F152A1"/>
    <w:rsid w:val="00F749CB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E93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3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1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8</cp:revision>
  <cp:lastPrinted>2018-09-10T12:29:00Z</cp:lastPrinted>
  <dcterms:created xsi:type="dcterms:W3CDTF">2019-08-23T10:21:00Z</dcterms:created>
  <dcterms:modified xsi:type="dcterms:W3CDTF">2021-03-12T15:09:00Z</dcterms:modified>
</cp:coreProperties>
</file>