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5C675B" w:rsidRPr="005C675B">
              <w:rPr>
                <w:b/>
                <w:bCs/>
              </w:rPr>
              <w:t>15589406</w:t>
            </w:r>
          </w:p>
          <w:p w:rsidR="009C23DB" w:rsidRDefault="009C23DB" w:rsidP="009C23DB">
            <w:pPr>
              <w:rPr>
                <w:b/>
                <w:i/>
              </w:rPr>
            </w:pPr>
            <w:proofErr w:type="spellStart"/>
            <w:r>
              <w:rPr>
                <w:b/>
                <w:i/>
              </w:rPr>
              <w:t>USP’s</w:t>
            </w:r>
            <w:proofErr w:type="spellEnd"/>
            <w:r>
              <w:rPr>
                <w:b/>
                <w:i/>
              </w:rPr>
              <w:t>:</w:t>
            </w:r>
          </w:p>
          <w:p w:rsidR="00233710" w:rsidRPr="00FB2599" w:rsidRDefault="009C23DB" w:rsidP="00712593">
            <w:pPr>
              <w:rPr>
                <w:b/>
              </w:rPr>
            </w:pPr>
            <w:r w:rsidRPr="00FB2599">
              <w:rPr>
                <w:b/>
              </w:rPr>
              <w:t xml:space="preserve">- </w:t>
            </w:r>
            <w:bookmarkStart w:id="0" w:name="_GoBack"/>
            <w:bookmarkEnd w:id="0"/>
            <w:r w:rsidR="005C675B" w:rsidRPr="005C675B">
              <w:rPr>
                <w:b/>
              </w:rPr>
              <w:t xml:space="preserve">Nahrungsergänzungsmittel mit </w:t>
            </w:r>
            <w:proofErr w:type="spellStart"/>
            <w:r w:rsidR="005C675B" w:rsidRPr="005C675B">
              <w:rPr>
                <w:b/>
              </w:rPr>
              <w:t>Flavonoiden</w:t>
            </w:r>
            <w:proofErr w:type="spellEnd"/>
            <w:r w:rsidR="005C675B" w:rsidRPr="005C675B">
              <w:rPr>
                <w:b/>
              </w:rPr>
              <w:t xml:space="preserve"> aus Bergamotten-Extrakt, </w:t>
            </w:r>
            <w:proofErr w:type="spellStart"/>
            <w:r w:rsidR="005C675B" w:rsidRPr="005C675B">
              <w:rPr>
                <w:b/>
              </w:rPr>
              <w:t>Cynarin</w:t>
            </w:r>
            <w:proofErr w:type="spellEnd"/>
            <w:r w:rsidR="005C675B" w:rsidRPr="005C675B">
              <w:rPr>
                <w:b/>
              </w:rPr>
              <w:t xml:space="preserve"> aus Artischocken-Extrakt und </w:t>
            </w:r>
            <w:proofErr w:type="spellStart"/>
            <w:r w:rsidR="005C675B" w:rsidRPr="005C675B">
              <w:rPr>
                <w:b/>
              </w:rPr>
              <w:t>Cholin</w:t>
            </w:r>
            <w:proofErr w:type="spellEnd"/>
            <w:r w:rsidR="005C675B" w:rsidRPr="005C675B">
              <w:rPr>
                <w:b/>
              </w:rPr>
              <w:t>.</w:t>
            </w:r>
          </w:p>
          <w:p w:rsidR="005C675B" w:rsidRPr="005C675B" w:rsidRDefault="009C23DB" w:rsidP="005C675B">
            <w:r>
              <w:rPr>
                <w:b/>
              </w:rPr>
              <w:t>&lt;h2&gt;</w:t>
            </w:r>
            <w:r w:rsidR="005C675B">
              <w:rPr>
                <w:b/>
              </w:rPr>
              <w:t xml:space="preserve"> </w:t>
            </w:r>
            <w:r w:rsidR="005C675B" w:rsidRPr="005C675B">
              <w:rPr>
                <w:b/>
              </w:rPr>
              <w:t>Bergamotte Artischocke Kapseln</w:t>
            </w:r>
            <w:r w:rsidR="005C675B">
              <w:rPr>
                <w:b/>
              </w:rPr>
              <w:t xml:space="preserve"> </w:t>
            </w:r>
            <w:r w:rsidR="00FB2599">
              <w:rPr>
                <w:b/>
              </w:rPr>
              <w:t>von Raab Vitalfood</w:t>
            </w:r>
            <w:r>
              <w:rPr>
                <w:b/>
              </w:rPr>
              <w:t xml:space="preserve"> &lt;/h2&gt;</w:t>
            </w:r>
            <w:r>
              <w:rPr>
                <w:b/>
              </w:rPr>
              <w:br/>
            </w:r>
            <w:r w:rsidR="005C675B" w:rsidRPr="005C675B">
              <w:t xml:space="preserve">Raab Bergamotte – Artischocke Kapseln enthalten eine Kombination aus hochwertigem Bergamotten- und Artischocken-Extrakt. Die Bergamotte ist eine kleine Zitrusfrucht, welche vor allem in Süditalien (Kalabrien) gedeiht. Sie steht im Fokus der aktuellen Forschung, da sie spezielle </w:t>
            </w:r>
            <w:proofErr w:type="spellStart"/>
            <w:r w:rsidR="005C675B" w:rsidRPr="005C675B">
              <w:t>Flavonoide</w:t>
            </w:r>
            <w:proofErr w:type="spellEnd"/>
            <w:r w:rsidR="005C675B" w:rsidRPr="005C675B">
              <w:t xml:space="preserve"> enthält (225 mg in 900 mg Extrakt pro Portion). Der Bergamotten-Extrakt wird aus dem Saft italienischer Früchte gewonnen und wird ergänzt durch Artischocken- Extrakt aus Frankreich, welcher den pflanzlichen Bitterstoff </w:t>
            </w:r>
            <w:proofErr w:type="spellStart"/>
            <w:r w:rsidR="005C675B" w:rsidRPr="005C675B">
              <w:t>Cynarin</w:t>
            </w:r>
            <w:proofErr w:type="spellEnd"/>
            <w:r w:rsidR="005C675B" w:rsidRPr="005C675B">
              <w:t xml:space="preserve"> enthält (3,8 mg in 150 mg Extrakt pro Portion). Daneben trägt </w:t>
            </w:r>
            <w:proofErr w:type="spellStart"/>
            <w:r w:rsidR="005C675B" w:rsidRPr="005C675B">
              <w:t>Cholin</w:t>
            </w:r>
            <w:proofErr w:type="spellEnd"/>
            <w:r w:rsidR="005C675B" w:rsidRPr="005C675B">
              <w:t xml:space="preserve"> zu einem normalen Fettstoffwechsel bei.</w:t>
            </w:r>
          </w:p>
          <w:p w:rsidR="00FB2599" w:rsidRPr="00643BC0" w:rsidRDefault="00FB2599" w:rsidP="00643BC0">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643BC0">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5C675B" w:rsidRDefault="009C23DB" w:rsidP="00643BC0">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643BC0">
              <w:rPr>
                <w:b/>
              </w:rPr>
              <w:br/>
            </w:r>
            <w:r w:rsidR="00BF4108">
              <w:rPr>
                <w:rFonts w:eastAsia="Times New Roman"/>
                <w:color w:val="000000"/>
                <w:lang w:eastAsia="de-DE"/>
              </w:rPr>
              <w:t xml:space="preserve">&lt;li&gt; </w:t>
            </w:r>
            <w:r w:rsidR="00BF4108" w:rsidRPr="00BF4108">
              <w:t>Für Vegetarier und Veganer geeignet</w:t>
            </w:r>
            <w:r w:rsidR="00643BC0">
              <w:br/>
            </w:r>
            <w:r w:rsidR="00BF4108">
              <w:rPr>
                <w:rFonts w:eastAsia="Times New Roman"/>
                <w:color w:val="000000"/>
                <w:lang w:eastAsia="de-DE"/>
              </w:rPr>
              <w:t xml:space="preserve">&lt;li&gt; </w:t>
            </w:r>
            <w:r w:rsidR="00BF4108" w:rsidRPr="00BF4108">
              <w:t xml:space="preserve">Gluten- und </w:t>
            </w:r>
            <w:proofErr w:type="spellStart"/>
            <w:r w:rsidR="00BF4108" w:rsidRPr="00BF4108">
              <w:t>laktosefrei</w:t>
            </w:r>
            <w:proofErr w:type="spellEnd"/>
            <w:r w:rsidR="00643BC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643BC0">
              <w:rPr>
                <w:rFonts w:eastAsia="Times New Roman"/>
                <w:color w:val="000000"/>
                <w:lang w:eastAsia="de-DE"/>
              </w:rPr>
              <w:br/>
            </w:r>
            <w:r w:rsidR="005C675B">
              <w:t>Die angegebene empfohlene Tagesverzehrmenge darf nicht überschritten werden. Nahrungsergänzungsmittel sind kein Ersatz für eine abwechslungsreiche und ausgewogene Ernährung. Eine abwechslungsreiche, ausgewogene Ernährung und eine gesunde Lebensweise sind von großer Bedeutung.</w:t>
            </w:r>
            <w:r w:rsidR="00643BC0">
              <w:br/>
            </w:r>
            <w:r w:rsidR="005C675B">
              <w:t>Außerhalb der Reichweite von kleinen Kindern aufbewahren. Personen, die Medikamente einnehmen, sollten vor der Einnahme ihren Arzt konsultieren.</w:t>
            </w:r>
            <w:r w:rsidR="00643BC0">
              <w:br/>
            </w:r>
            <w:r w:rsidR="005C675B">
              <w:t>Vor Licht und Wärme geschützt, trocken und gut verschlossen lagern.</w:t>
            </w:r>
            <w:r w:rsidR="005C675B">
              <w:br/>
            </w:r>
            <w:r w:rsidR="005C675B">
              <w:rPr>
                <w:b/>
              </w:rPr>
              <w:br/>
              <w:t>&lt;h5&gt;</w:t>
            </w:r>
            <w:r w:rsidR="005C675B" w:rsidRPr="009C23DB">
              <w:t xml:space="preserve"> </w:t>
            </w:r>
            <w:r w:rsidR="005C675B">
              <w:rPr>
                <w:b/>
              </w:rPr>
              <w:t>Expertenhinweis</w:t>
            </w:r>
            <w:r w:rsidR="005C675B" w:rsidRPr="009C23DB">
              <w:rPr>
                <w:b/>
              </w:rPr>
              <w:t xml:space="preserve"> </w:t>
            </w:r>
            <w:r w:rsidR="005C675B">
              <w:rPr>
                <w:b/>
              </w:rPr>
              <w:t>&lt;/h5&gt;</w:t>
            </w:r>
            <w:r w:rsidR="00643BC0">
              <w:rPr>
                <w:b/>
              </w:rPr>
              <w:br/>
            </w:r>
            <w:proofErr w:type="spellStart"/>
            <w:r w:rsidR="005C675B" w:rsidRPr="005C675B">
              <w:t>Statine</w:t>
            </w:r>
            <w:proofErr w:type="spellEnd"/>
            <w:r w:rsidR="005C675B" w:rsidRPr="005C675B">
              <w:t xml:space="preserve"> zur Behandlung erhöhter Cholesterinspiegel – sind pflanzliche Extrakte aus rotem Reis oder Bergamotte Alternativen?</w:t>
            </w:r>
            <w:r w:rsidR="00643BC0">
              <w:br/>
            </w:r>
            <w:proofErr w:type="spellStart"/>
            <w:r w:rsidR="005C675B" w:rsidRPr="005C675B">
              <w:t>Statine</w:t>
            </w:r>
            <w:proofErr w:type="spellEnd"/>
            <w:r w:rsidR="005C675B" w:rsidRPr="005C675B">
              <w:t xml:space="preserve"> zur Behandlung von erhöhtem Cholesterinspiegel und </w:t>
            </w:r>
            <w:proofErr w:type="spellStart"/>
            <w:r w:rsidR="005C675B" w:rsidRPr="005C675B">
              <w:t>Dyslipidämie</w:t>
            </w:r>
            <w:proofErr w:type="spellEnd"/>
            <w:r w:rsidR="005C675B" w:rsidRPr="005C675B">
              <w:t xml:space="preserve"> bilden die weltweit umsatzstärkste Arzneimittelgruppe überhaupt. Die Anzahl der verschriebenen Dosen wächst seit Jahren rasant – sicherlich nicht zuletzt, weil </w:t>
            </w:r>
            <w:proofErr w:type="spellStart"/>
            <w:r w:rsidR="005C675B" w:rsidRPr="005C675B">
              <w:t>Statine</w:t>
            </w:r>
            <w:proofErr w:type="spellEnd"/>
            <w:r w:rsidR="005C675B" w:rsidRPr="005C675B">
              <w:t xml:space="preserve"> einen Hauptaspekt des metabolischen Syndroms adressieren. Das metabolische Syndrom ist in der westlichen Gesellschaft immer weiterverbreitet. Es ist gekennzeichnet durch abdominelle Fettleibigkeit, Bluthochdruck, Diabetes und erhöhten Cholesterinspiegel bzw. </w:t>
            </w:r>
            <w:proofErr w:type="spellStart"/>
            <w:r w:rsidR="005C675B" w:rsidRPr="005C675B">
              <w:t>Dyslipidämie</w:t>
            </w:r>
            <w:proofErr w:type="spellEnd"/>
            <w:r w:rsidR="005C675B" w:rsidRPr="005C675B">
              <w:t xml:space="preserve"> und erhöht dadurch das Risiko kardiovaskulärer Erkrankungen mit entsprechenden Infarkten erheblich. Unstrittig ist die gute Wirkung der </w:t>
            </w:r>
            <w:proofErr w:type="spellStart"/>
            <w:r w:rsidR="005C675B" w:rsidRPr="005C675B">
              <w:t>Statine</w:t>
            </w:r>
            <w:proofErr w:type="spellEnd"/>
            <w:r w:rsidR="005C675B" w:rsidRPr="005C675B">
              <w:t xml:space="preserve"> im Rahmen einer präventiven Behandlung kardiovaskulärer Erkrankungen, jedoch spaltet deren Einsatz die Fachwelt in Befürworter und entschiedene Gegner. Letztere sehen den Einsatz von </w:t>
            </w:r>
            <w:proofErr w:type="spellStart"/>
            <w:r w:rsidR="005C675B" w:rsidRPr="005C675B">
              <w:t>Statinen</w:t>
            </w:r>
            <w:proofErr w:type="spellEnd"/>
            <w:r w:rsidR="005C675B" w:rsidRPr="005C675B">
              <w:t xml:space="preserve"> kritisch, da diese bei einer sehr hohen Anzahl von Konsumenten erhebliche </w:t>
            </w:r>
            <w:r w:rsidR="005C675B" w:rsidRPr="005C675B">
              <w:lastRenderedPageBreak/>
              <w:t>Nebenwirkungen hervorrufen. Neben gastrointestinalen Beschwerden und Kopfschmerzen sind dies vor allem Muskelschmerzen und Krämpfe, bis hin zur gefürchteten Auflösung der Muskelfasern (</w:t>
            </w:r>
            <w:proofErr w:type="spellStart"/>
            <w:r w:rsidR="005C675B" w:rsidRPr="005C675B">
              <w:t>Rhabdomyolyse</w:t>
            </w:r>
            <w:proofErr w:type="spellEnd"/>
            <w:r w:rsidR="005C675B" w:rsidRPr="005C675B">
              <w:t>).</w:t>
            </w:r>
          </w:p>
          <w:p w:rsidR="005C675B" w:rsidRDefault="005C675B" w:rsidP="009C23DB">
            <w:pPr>
              <w:pStyle w:val="KeinLeerraum"/>
            </w:pPr>
            <w:r w:rsidRPr="005C675B">
              <w:t xml:space="preserve">Deshalb hat sich 2018 eine internationale Expertenkommission in einem </w:t>
            </w:r>
            <w:proofErr w:type="spellStart"/>
            <w:r w:rsidRPr="005C675B">
              <w:t>Konsensuspapier</w:t>
            </w:r>
            <w:proofErr w:type="spellEnd"/>
            <w:r w:rsidRPr="005C675B">
              <w:t xml:space="preserve"> für den Einsatz von Nahrungsergänzungsmitteln bei Menschen mit </w:t>
            </w:r>
            <w:proofErr w:type="spellStart"/>
            <w:r w:rsidRPr="005C675B">
              <w:t>Statinunverträglichkeit</w:t>
            </w:r>
            <w:proofErr w:type="spellEnd"/>
            <w:r w:rsidRPr="005C675B">
              <w:t xml:space="preserve"> ausgesprochen. Dieses </w:t>
            </w:r>
            <w:proofErr w:type="spellStart"/>
            <w:r w:rsidRPr="005C675B">
              <w:t>Konsensuspapier</w:t>
            </w:r>
            <w:proofErr w:type="spellEnd"/>
            <w:r w:rsidRPr="005C675B">
              <w:t xml:space="preserve"> wurde nach umfassender Prüfung und Bewertung der aktuellen Studienlage in einer sehr renommierten Fachzeitschrift für Kardiologie veröffentlicht [1]. Hier wurde der Einsatz von verschiedenen Nahrungsergänzungsmitteln diskutiert und schließlich empfohlen. Die betreffenden Nahrungsergänzungsmittel weisen demnach in der Regel einen zu den </w:t>
            </w:r>
            <w:proofErr w:type="spellStart"/>
            <w:r w:rsidRPr="005C675B">
              <w:t>Statinen</w:t>
            </w:r>
            <w:proofErr w:type="spellEnd"/>
            <w:r w:rsidRPr="005C675B">
              <w:t xml:space="preserve"> vergleichbaren Wirkmechanismus auf. Sie hemmen das Enzym HMG-</w:t>
            </w:r>
            <w:proofErr w:type="spellStart"/>
            <w:r w:rsidRPr="005C675B">
              <w:t>CoA</w:t>
            </w:r>
            <w:proofErr w:type="spellEnd"/>
            <w:r w:rsidRPr="005C675B">
              <w:t>-</w:t>
            </w:r>
            <w:proofErr w:type="spellStart"/>
            <w:r w:rsidRPr="005C675B">
              <w:t>Reduktase</w:t>
            </w:r>
            <w:proofErr w:type="spellEnd"/>
            <w:r w:rsidRPr="005C675B">
              <w:t xml:space="preserve"> in der Leber, welches für die Bildung von Cholesterin im Körper verantwortlich ist. Allen voran wurden Produkte aus rot fermentiertem Reis aufgrund der guten Wirksamkeit bei gleichzeitig sehr guter Verträglichkeit empfohlen. Jedoch enthalten diese </w:t>
            </w:r>
            <w:proofErr w:type="spellStart"/>
            <w:r w:rsidRPr="005C675B">
              <w:t>Monacolin</w:t>
            </w:r>
            <w:proofErr w:type="spellEnd"/>
            <w:r w:rsidRPr="005C675B">
              <w:t xml:space="preserve"> K, welches die gleiche Struktur aufweist wie der Wirkstoff </w:t>
            </w:r>
            <w:proofErr w:type="spellStart"/>
            <w:r w:rsidRPr="005C675B">
              <w:t>Lovastatin</w:t>
            </w:r>
            <w:proofErr w:type="spellEnd"/>
            <w:r w:rsidRPr="005C675B">
              <w:t xml:space="preserve">, ein etabliertes verschreibungspflichtiges </w:t>
            </w:r>
            <w:proofErr w:type="spellStart"/>
            <w:r w:rsidRPr="005C675B">
              <w:t>Statin</w:t>
            </w:r>
            <w:proofErr w:type="spellEnd"/>
            <w:r w:rsidRPr="005C675B">
              <w:t>. Deshalb sind Nahrungsergänzungsmittel aus rotem Reis in der Schweiz verboten und auch europaweit steht ein Verbot bevor, weshalb Hersteller entsprechende Produkte schon jetzt aus dem Sortiment nehmen.</w:t>
            </w:r>
          </w:p>
          <w:p w:rsidR="005C675B" w:rsidRDefault="005C675B" w:rsidP="009C23DB">
            <w:pPr>
              <w:pStyle w:val="KeinLeerraum"/>
            </w:pPr>
          </w:p>
          <w:p w:rsidR="005C675B" w:rsidRDefault="005C675B" w:rsidP="009C23DB">
            <w:pPr>
              <w:pStyle w:val="KeinLeerraum"/>
            </w:pPr>
            <w:r w:rsidRPr="005C675B">
              <w:t xml:space="preserve">Glücklicherweise wurden aber weitere Alternativen im o. g. </w:t>
            </w:r>
            <w:proofErr w:type="spellStart"/>
            <w:r w:rsidRPr="005C675B">
              <w:t>Konsensuspapier</w:t>
            </w:r>
            <w:proofErr w:type="spellEnd"/>
            <w:r w:rsidRPr="005C675B">
              <w:t xml:space="preserve"> von der Expertenkommission geprüft und empfohlen. Darunter die Bergamotte, eine kleine Zitrusfrucht, welche vor allem in Süditalien (Kalabrien) gedeiht. Sie enthält spezielle </w:t>
            </w:r>
            <w:proofErr w:type="spellStart"/>
            <w:r w:rsidRPr="005C675B">
              <w:t>Flavonoide</w:t>
            </w:r>
            <w:proofErr w:type="spellEnd"/>
            <w:r w:rsidRPr="005C675B">
              <w:t xml:space="preserve">, die den </w:t>
            </w:r>
            <w:proofErr w:type="spellStart"/>
            <w:r w:rsidRPr="005C675B">
              <w:t>Statinen</w:t>
            </w:r>
            <w:proofErr w:type="spellEnd"/>
            <w:r w:rsidRPr="005C675B">
              <w:t xml:space="preserve"> strukturell ähnlich sind und auch das Enzym HMG-</w:t>
            </w:r>
            <w:proofErr w:type="spellStart"/>
            <w:r w:rsidRPr="005C675B">
              <w:t>CoA</w:t>
            </w:r>
            <w:proofErr w:type="spellEnd"/>
            <w:r w:rsidRPr="005C675B">
              <w:t>-</w:t>
            </w:r>
            <w:proofErr w:type="spellStart"/>
            <w:r w:rsidRPr="005C675B">
              <w:t>Reduktase</w:t>
            </w:r>
            <w:proofErr w:type="spellEnd"/>
            <w:r w:rsidRPr="005C675B">
              <w:t xml:space="preserve"> hemmen. Jedoch wirken diese </w:t>
            </w:r>
            <w:proofErr w:type="spellStart"/>
            <w:r w:rsidRPr="005C675B">
              <w:t>Flavonoide</w:t>
            </w:r>
            <w:proofErr w:type="spellEnd"/>
            <w:r w:rsidRPr="005C675B">
              <w:t>, wie in den unten genannten Studien ausgeführt wird, auch an weiteren Stellen im Organismus, weshalb sie besser verträglich sind und auch erhöhte Blutfettwerte (</w:t>
            </w:r>
            <w:proofErr w:type="spellStart"/>
            <w:r w:rsidRPr="005C675B">
              <w:t>Triglyceride</w:t>
            </w:r>
            <w:proofErr w:type="spellEnd"/>
            <w:r w:rsidRPr="005C675B">
              <w:t xml:space="preserve">) positiv beeinflussen. Laut der Kommission weist Bergamotte ein gutes Wirkungs- und Sicherheitsprofil bei Patienten mit </w:t>
            </w:r>
            <w:proofErr w:type="spellStart"/>
            <w:r w:rsidRPr="005C675B">
              <w:t>Dyslipidämien</w:t>
            </w:r>
            <w:proofErr w:type="spellEnd"/>
            <w:r w:rsidRPr="005C675B">
              <w:t xml:space="preserve"> und anderen kardiometabolischen Erkrankungen auf – also gute Wirksamkeit bei guter Verträglichkeit. Die Kommission hat sich dabei auf klinische Placebo-Humanstudien mit teilweise dreistelliger Probandenzahl gestützt. Eine dieser Studien hat beispielsweise ergeben, dass eine tägliche Einnahme von 10 mg </w:t>
            </w:r>
            <w:proofErr w:type="spellStart"/>
            <w:r w:rsidRPr="005C675B">
              <w:t>Rosuvastatin</w:t>
            </w:r>
            <w:proofErr w:type="spellEnd"/>
            <w:r w:rsidRPr="005C675B">
              <w:t xml:space="preserve"> (einem </w:t>
            </w:r>
            <w:proofErr w:type="spellStart"/>
            <w:r w:rsidRPr="005C675B">
              <w:t>Statin</w:t>
            </w:r>
            <w:proofErr w:type="spellEnd"/>
            <w:r w:rsidRPr="005C675B">
              <w:t xml:space="preserve">) mit 1000 mg Bergamotte-Extrakt über 30 Tage das „schlechte“ LDL-Cholesterin um 53 % senkte. Dies ist die gleiche Reduktion, die mit 20 mg </w:t>
            </w:r>
            <w:proofErr w:type="spellStart"/>
            <w:r w:rsidRPr="005C675B">
              <w:t>Rosuvastatin</w:t>
            </w:r>
            <w:proofErr w:type="spellEnd"/>
            <w:r w:rsidRPr="005C675B">
              <w:t xml:space="preserve"> alleine erzielt wurde [2]. 10 mg </w:t>
            </w:r>
            <w:proofErr w:type="spellStart"/>
            <w:r w:rsidRPr="005C675B">
              <w:t>Rosuvastatin</w:t>
            </w:r>
            <w:proofErr w:type="spellEnd"/>
            <w:r w:rsidRPr="005C675B">
              <w:t xml:space="preserve"> mit 1000 mg Bergamotte-Extrakt reduzierte zusätzlich auch die </w:t>
            </w:r>
            <w:proofErr w:type="spellStart"/>
            <w:r w:rsidRPr="005C675B">
              <w:t>Triglyceride</w:t>
            </w:r>
            <w:proofErr w:type="spellEnd"/>
            <w:r w:rsidRPr="005C675B">
              <w:t xml:space="preserve"> um 37 % und erhöhte das „gute“ HDL-Cholesterin um 37 %. Im Rahmen einer weiteren Studie mit 1000 mg Bergamotte-Extrakt konnten das LDL-Cholesterin um 24 % (in 30 Tagen) sowie die </w:t>
            </w:r>
            <w:proofErr w:type="spellStart"/>
            <w:r w:rsidRPr="005C675B">
              <w:t>Triglyceride</w:t>
            </w:r>
            <w:proofErr w:type="spellEnd"/>
            <w:r w:rsidRPr="005C675B">
              <w:t xml:space="preserve"> um 28 % bei den Probanden reduziert und das HDL-Cholesterin um 22 % erhöht werden [3].</w:t>
            </w:r>
          </w:p>
          <w:p w:rsidR="005C675B" w:rsidRDefault="005C675B" w:rsidP="009C23DB">
            <w:pPr>
              <w:pStyle w:val="KeinLeerraum"/>
            </w:pPr>
          </w:p>
          <w:p w:rsidR="005C675B" w:rsidRDefault="005C675B" w:rsidP="009C23DB">
            <w:pPr>
              <w:pStyle w:val="KeinLeerraum"/>
            </w:pPr>
            <w:r w:rsidRPr="005C675B">
              <w:t xml:space="preserve">Die Expertenkommission kommt aufgrund der guten Wirksamkeit und Verträglichkeit von Extrakten aus Bergamotte zu dem Schluss, dass eine zu </w:t>
            </w:r>
            <w:proofErr w:type="spellStart"/>
            <w:r w:rsidRPr="005C675B">
              <w:t>Statinen</w:t>
            </w:r>
            <w:proofErr w:type="spellEnd"/>
            <w:r w:rsidRPr="005C675B">
              <w:t xml:space="preserve"> begleitende Einnahme eines solchen Extrakts (mit dem Ziel der Dosisreduktion des </w:t>
            </w:r>
            <w:proofErr w:type="spellStart"/>
            <w:r w:rsidRPr="005C675B">
              <w:t>Statins</w:t>
            </w:r>
            <w:proofErr w:type="spellEnd"/>
            <w:r w:rsidRPr="005C675B">
              <w:t xml:space="preserve">) empfehlenswert ist [1]. Effekte sind dabei nicht kurzfristig zu erwarten, sondern nach einer Einnahme von ca. 2 bis 3 Monaten. Bei milden Formen von </w:t>
            </w:r>
            <w:proofErr w:type="spellStart"/>
            <w:r w:rsidRPr="005C675B">
              <w:t>Dyslipidämien</w:t>
            </w:r>
            <w:proofErr w:type="spellEnd"/>
            <w:r w:rsidRPr="005C675B">
              <w:t xml:space="preserve"> und erhöhtem Cholesterinspiegel kann, laut Expertenkommission bzw. Studienlage, auch eine ausschließliche Einnahme von Bergamotte-Extrakt empfehlenswert sein. Die Einnahme und jegliche Veränderung bzw. Ergänzung einer Medikation mit </w:t>
            </w:r>
            <w:proofErr w:type="spellStart"/>
            <w:r w:rsidRPr="005C675B">
              <w:t>Statinen</w:t>
            </w:r>
            <w:proofErr w:type="spellEnd"/>
            <w:r w:rsidRPr="005C675B">
              <w:t xml:space="preserve"> und Alternativen sollte natürlich immer in Absprache mit dem behandelnden Arzt erfolgen.</w:t>
            </w:r>
          </w:p>
          <w:p w:rsidR="005C675B" w:rsidRDefault="005C675B" w:rsidP="009C23DB">
            <w:pPr>
              <w:pStyle w:val="KeinLeerraum"/>
            </w:pPr>
          </w:p>
          <w:p w:rsidR="005C675B" w:rsidRDefault="005C675B" w:rsidP="005C675B">
            <w:pPr>
              <w:pStyle w:val="KeinLeerraum"/>
            </w:pPr>
            <w:r>
              <w:t>Verfasst von: Dr. Andreas Raab, Molekular- und Mikrobiologe</w:t>
            </w:r>
          </w:p>
          <w:p w:rsidR="005C675B" w:rsidRDefault="005C675B" w:rsidP="005C675B">
            <w:pPr>
              <w:pStyle w:val="KeinLeerraum"/>
            </w:pPr>
          </w:p>
          <w:p w:rsidR="005C675B" w:rsidRPr="005C675B" w:rsidRDefault="005C675B" w:rsidP="005C675B">
            <w:pPr>
              <w:pStyle w:val="KeinLeerraum"/>
              <w:rPr>
                <w:lang w:val="en-US"/>
              </w:rPr>
            </w:pPr>
            <w:proofErr w:type="spellStart"/>
            <w:r w:rsidRPr="005C675B">
              <w:rPr>
                <w:lang w:val="en-US"/>
              </w:rPr>
              <w:t>Quellennachweise</w:t>
            </w:r>
            <w:proofErr w:type="spellEnd"/>
            <w:r w:rsidRPr="005C675B">
              <w:rPr>
                <w:lang w:val="en-US"/>
              </w:rPr>
              <w:t xml:space="preserve">: [1] Banach et al., The Role of Nutraceuticals in Statin Intolerant Patients, J Am Coll </w:t>
            </w:r>
            <w:proofErr w:type="spellStart"/>
            <w:r w:rsidRPr="005C675B">
              <w:rPr>
                <w:lang w:val="en-US"/>
              </w:rPr>
              <w:t>Cardiol</w:t>
            </w:r>
            <w:proofErr w:type="spellEnd"/>
            <w:r w:rsidRPr="005C675B">
              <w:rPr>
                <w:lang w:val="en-US"/>
              </w:rPr>
              <w:t xml:space="preserve">., 2018 Jul3;72(1):96-118. [2] </w:t>
            </w:r>
            <w:proofErr w:type="spellStart"/>
            <w:r w:rsidRPr="005C675B">
              <w:rPr>
                <w:lang w:val="en-US"/>
              </w:rPr>
              <w:t>Gliozzi</w:t>
            </w:r>
            <w:proofErr w:type="spellEnd"/>
            <w:r w:rsidRPr="005C675B">
              <w:rPr>
                <w:lang w:val="en-US"/>
              </w:rPr>
              <w:t xml:space="preserve"> et al., Bergamot polyphenolic fraction enhances rosuvastatin-induced effect on </w:t>
            </w:r>
            <w:proofErr w:type="spellStart"/>
            <w:r w:rsidRPr="005C675B">
              <w:rPr>
                <w:lang w:val="en-US"/>
              </w:rPr>
              <w:t>LDLcholesterol</w:t>
            </w:r>
            <w:proofErr w:type="spellEnd"/>
            <w:r w:rsidRPr="005C675B">
              <w:rPr>
                <w:lang w:val="en-US"/>
              </w:rPr>
              <w:t xml:space="preserve">, LOX-1 expression and protein kinase B phosphorylation in patients with </w:t>
            </w:r>
            <w:proofErr w:type="spellStart"/>
            <w:proofErr w:type="gramStart"/>
            <w:r w:rsidRPr="005C675B">
              <w:rPr>
                <w:lang w:val="en-US"/>
              </w:rPr>
              <w:t>hyperlipidemia,Int</w:t>
            </w:r>
            <w:proofErr w:type="spellEnd"/>
            <w:proofErr w:type="gramEnd"/>
            <w:r w:rsidRPr="005C675B">
              <w:rPr>
                <w:lang w:val="en-US"/>
              </w:rPr>
              <w:t xml:space="preserve"> J </w:t>
            </w:r>
            <w:proofErr w:type="spellStart"/>
            <w:r w:rsidRPr="005C675B">
              <w:rPr>
                <w:lang w:val="en-US"/>
              </w:rPr>
              <w:t>Cardiol</w:t>
            </w:r>
            <w:proofErr w:type="spellEnd"/>
            <w:r w:rsidRPr="005C675B">
              <w:rPr>
                <w:lang w:val="en-US"/>
              </w:rPr>
              <w:t xml:space="preserve">., 2013 Dec 10;170(2):140-5. [3] </w:t>
            </w:r>
            <w:proofErr w:type="spellStart"/>
            <w:r w:rsidRPr="005C675B">
              <w:rPr>
                <w:lang w:val="en-US"/>
              </w:rPr>
              <w:t>Molacce</w:t>
            </w:r>
            <w:proofErr w:type="spellEnd"/>
            <w:r w:rsidRPr="005C675B">
              <w:rPr>
                <w:lang w:val="en-US"/>
              </w:rPr>
              <w:t xml:space="preserve"> et al., Hypolipemic and </w:t>
            </w:r>
            <w:proofErr w:type="spellStart"/>
            <w:r w:rsidRPr="005C675B">
              <w:rPr>
                <w:lang w:val="en-US"/>
              </w:rPr>
              <w:t>hypoglycaemic</w:t>
            </w:r>
            <w:proofErr w:type="spellEnd"/>
            <w:r w:rsidRPr="005C675B">
              <w:rPr>
                <w:lang w:val="en-US"/>
              </w:rPr>
              <w:t xml:space="preserve"> activity of bergamot polyphenols: from </w:t>
            </w:r>
            <w:proofErr w:type="spellStart"/>
            <w:r w:rsidRPr="005C675B">
              <w:rPr>
                <w:lang w:val="en-US"/>
              </w:rPr>
              <w:t>animalmodels</w:t>
            </w:r>
            <w:proofErr w:type="spellEnd"/>
            <w:r w:rsidRPr="005C675B">
              <w:rPr>
                <w:lang w:val="en-US"/>
              </w:rPr>
              <w:t xml:space="preserve"> to human studies, </w:t>
            </w:r>
            <w:proofErr w:type="spellStart"/>
            <w:r w:rsidRPr="005C675B">
              <w:rPr>
                <w:lang w:val="en-US"/>
              </w:rPr>
              <w:t>Fitoterapia</w:t>
            </w:r>
            <w:proofErr w:type="spellEnd"/>
            <w:r w:rsidRPr="005C675B">
              <w:rPr>
                <w:lang w:val="en-US"/>
              </w:rPr>
              <w:t>, 2011 Apr; 82(3):309-16.</w:t>
            </w:r>
          </w:p>
          <w:p w:rsidR="005C675B" w:rsidRPr="00643BC0" w:rsidRDefault="00440F23" w:rsidP="00440F23">
            <w:pPr>
              <w:rPr>
                <w:b/>
              </w:rPr>
            </w:pPr>
            <w:r>
              <w:rPr>
                <w:b/>
              </w:rPr>
              <w:lastRenderedPageBreak/>
              <w:t>&lt;h</w:t>
            </w:r>
            <w:r w:rsidR="005C675B">
              <w:rPr>
                <w:b/>
              </w:rPr>
              <w:t>6</w:t>
            </w:r>
            <w:r>
              <w:rPr>
                <w:b/>
              </w:rPr>
              <w:t>&gt;</w:t>
            </w:r>
            <w:r w:rsidRPr="009C23DB">
              <w:t xml:space="preserve"> </w:t>
            </w:r>
            <w:r w:rsidRPr="00440F23">
              <w:rPr>
                <w:b/>
              </w:rPr>
              <w:t>Netto-Füllmenge</w:t>
            </w:r>
            <w:r>
              <w:rPr>
                <w:b/>
              </w:rPr>
              <w:t xml:space="preserve"> &lt;/h</w:t>
            </w:r>
            <w:r w:rsidR="005C675B">
              <w:rPr>
                <w:b/>
              </w:rPr>
              <w:t>6</w:t>
            </w:r>
            <w:r>
              <w:rPr>
                <w:b/>
              </w:rPr>
              <w:t>&gt;</w:t>
            </w:r>
            <w:r w:rsidR="00643BC0">
              <w:rPr>
                <w:b/>
              </w:rPr>
              <w:br/>
            </w:r>
            <w:r w:rsidR="005C675B" w:rsidRPr="005C675B">
              <w:t>43 g, 100 Kapseln à 430 mg</w:t>
            </w:r>
          </w:p>
          <w:p w:rsidR="005C675B" w:rsidRPr="005C675B" w:rsidRDefault="00440F23" w:rsidP="005C675B">
            <w:pPr>
              <w:rPr>
                <w:bCs/>
              </w:rPr>
            </w:pPr>
            <w:r>
              <w:rPr>
                <w:b/>
              </w:rPr>
              <w:t>&lt;h</w:t>
            </w:r>
            <w:r w:rsidR="005C675B">
              <w:rPr>
                <w:b/>
              </w:rPr>
              <w:t>7</w:t>
            </w:r>
            <w:r>
              <w:rPr>
                <w:b/>
              </w:rPr>
              <w:t>&gt;</w:t>
            </w:r>
            <w:r w:rsidRPr="009C23DB">
              <w:t xml:space="preserve"> </w:t>
            </w:r>
            <w:r>
              <w:rPr>
                <w:b/>
              </w:rPr>
              <w:t>Zutaten &lt;/h</w:t>
            </w:r>
            <w:r w:rsidR="005C675B">
              <w:rPr>
                <w:b/>
              </w:rPr>
              <w:t>7</w:t>
            </w:r>
            <w:r>
              <w:rPr>
                <w:b/>
              </w:rPr>
              <w:t>&gt;</w:t>
            </w:r>
            <w:r w:rsidR="005C675B">
              <w:rPr>
                <w:b/>
              </w:rPr>
              <w:br/>
            </w:r>
            <w:r w:rsidR="005C675B" w:rsidRPr="005C675B">
              <w:rPr>
                <w:bCs/>
              </w:rPr>
              <w:t>52 % Bergamotten-Extrakt</w:t>
            </w:r>
            <w:r w:rsidR="005C675B" w:rsidRPr="005C675B">
              <w:rPr>
                <w:bCs/>
                <w:vertAlign w:val="superscript"/>
              </w:rPr>
              <w:t>2</w:t>
            </w:r>
            <w:r w:rsidR="005C675B" w:rsidRPr="005C675B">
              <w:rPr>
                <w:bCs/>
              </w:rPr>
              <w:t xml:space="preserve"> (75 % Bergamotten- Extrakt</w:t>
            </w:r>
            <w:r w:rsidR="005C675B" w:rsidRPr="005C675B">
              <w:rPr>
                <w:bCs/>
                <w:vertAlign w:val="superscript"/>
              </w:rPr>
              <w:t>2</w:t>
            </w:r>
            <w:r w:rsidR="005C675B" w:rsidRPr="005C675B">
              <w:rPr>
                <w:bCs/>
              </w:rPr>
              <w:t xml:space="preserve">, </w:t>
            </w:r>
            <w:proofErr w:type="spellStart"/>
            <w:r w:rsidR="005C675B" w:rsidRPr="005C675B">
              <w:rPr>
                <w:bCs/>
              </w:rPr>
              <w:t>Maltodextrin</w:t>
            </w:r>
            <w:proofErr w:type="spellEnd"/>
            <w:r w:rsidR="005C675B" w:rsidRPr="005C675B">
              <w:rPr>
                <w:bCs/>
              </w:rPr>
              <w:t xml:space="preserve">), Überzugsmittel: </w:t>
            </w:r>
            <w:proofErr w:type="spellStart"/>
            <w:r w:rsidR="005C675B" w:rsidRPr="005C675B">
              <w:rPr>
                <w:bCs/>
              </w:rPr>
              <w:t>Hydroxypropylmethylcellulose</w:t>
            </w:r>
            <w:proofErr w:type="spellEnd"/>
            <w:r w:rsidR="005C675B" w:rsidRPr="005C675B">
              <w:rPr>
                <w:bCs/>
              </w:rPr>
              <w:t>, 12 % L-</w:t>
            </w:r>
            <w:proofErr w:type="spellStart"/>
            <w:r w:rsidR="005C675B" w:rsidRPr="005C675B">
              <w:rPr>
                <w:bCs/>
              </w:rPr>
              <w:t>Cholinbitartrat</w:t>
            </w:r>
            <w:proofErr w:type="spellEnd"/>
            <w:r w:rsidR="005C675B" w:rsidRPr="005C675B">
              <w:rPr>
                <w:bCs/>
              </w:rPr>
              <w:t>, 9 % Artischocken-Extrakt</w:t>
            </w:r>
            <w:r w:rsidR="005C675B" w:rsidRPr="005C675B">
              <w:rPr>
                <w:bCs/>
                <w:vertAlign w:val="superscript"/>
              </w:rPr>
              <w:t>3</w:t>
            </w:r>
            <w:r w:rsidR="005C675B" w:rsidRPr="005C675B">
              <w:rPr>
                <w:bCs/>
              </w:rPr>
              <w:t xml:space="preserve"> (Maltodextrin</w:t>
            </w:r>
            <w:r w:rsidR="005C675B" w:rsidRPr="005C675B">
              <w:rPr>
                <w:bCs/>
                <w:vertAlign w:val="superscript"/>
              </w:rPr>
              <w:t>3</w:t>
            </w:r>
            <w:r w:rsidR="005C675B" w:rsidRPr="005C675B">
              <w:rPr>
                <w:bCs/>
              </w:rPr>
              <w:t>, 40 % Artischocken- Extrakt</w:t>
            </w:r>
            <w:r w:rsidR="005C675B" w:rsidRPr="005C675B">
              <w:rPr>
                <w:bCs/>
                <w:vertAlign w:val="superscript"/>
              </w:rPr>
              <w:t>3</w:t>
            </w:r>
            <w:r w:rsidR="005C675B" w:rsidRPr="005C675B">
              <w:rPr>
                <w:bCs/>
              </w:rPr>
              <w:t xml:space="preserve">), </w:t>
            </w:r>
            <w:proofErr w:type="spellStart"/>
            <w:r w:rsidR="005C675B" w:rsidRPr="005C675B">
              <w:rPr>
                <w:bCs/>
              </w:rPr>
              <w:t>Magnesiumstearat</w:t>
            </w:r>
            <w:proofErr w:type="spellEnd"/>
            <w:r w:rsidR="005C675B" w:rsidRPr="005C675B">
              <w:rPr>
                <w:bCs/>
              </w:rPr>
              <w:t>.</w:t>
            </w:r>
            <w:r w:rsidR="00643BC0">
              <w:rPr>
                <w:bCs/>
              </w:rPr>
              <w:br/>
            </w:r>
            <w:r w:rsidR="005C675B" w:rsidRPr="005C675B">
              <w:rPr>
                <w:bCs/>
              </w:rPr>
              <w:t>(</w:t>
            </w:r>
            <w:r w:rsidR="005C675B" w:rsidRPr="005C675B">
              <w:rPr>
                <w:bCs/>
                <w:vertAlign w:val="superscript"/>
              </w:rPr>
              <w:t>3</w:t>
            </w:r>
            <w:r w:rsidR="005C675B" w:rsidRPr="005C675B">
              <w:rPr>
                <w:bCs/>
              </w:rPr>
              <w:t xml:space="preserve"> aus kontrolliert biologischem Anbau, aus Frankreich) </w:t>
            </w:r>
            <w:r w:rsidR="005C675B">
              <w:rPr>
                <w:bCs/>
              </w:rPr>
              <w:br/>
            </w:r>
            <w:r w:rsidR="005C675B" w:rsidRPr="005C675B">
              <w:rPr>
                <w:bCs/>
              </w:rPr>
              <w:t>(</w:t>
            </w:r>
            <w:r w:rsidR="005C675B" w:rsidRPr="005C675B">
              <w:rPr>
                <w:bCs/>
                <w:vertAlign w:val="superscript"/>
              </w:rPr>
              <w:t>2</w:t>
            </w:r>
            <w:r w:rsidR="005C675B" w:rsidRPr="005C675B">
              <w:rPr>
                <w:bCs/>
              </w:rPr>
              <w:t xml:space="preserve"> Bergamotten-Extrakt aus Italien)</w:t>
            </w:r>
          </w:p>
          <w:p w:rsidR="005C675B" w:rsidRPr="00643BC0" w:rsidRDefault="00440F23" w:rsidP="000318D7">
            <w:pPr>
              <w:rPr>
                <w:b/>
              </w:rPr>
            </w:pPr>
            <w:r>
              <w:rPr>
                <w:b/>
              </w:rPr>
              <w:t>&lt;h</w:t>
            </w:r>
            <w:r w:rsidR="005C675B">
              <w:rPr>
                <w:b/>
              </w:rPr>
              <w:t>8</w:t>
            </w:r>
            <w:r>
              <w:rPr>
                <w:b/>
              </w:rPr>
              <w:t>&gt;</w:t>
            </w:r>
            <w:r w:rsidRPr="009C23DB">
              <w:t xml:space="preserve"> </w:t>
            </w:r>
            <w:r w:rsidRPr="00440F23">
              <w:rPr>
                <w:b/>
              </w:rPr>
              <w:t>Verzehrempfehlung</w:t>
            </w:r>
            <w:r>
              <w:rPr>
                <w:b/>
              </w:rPr>
              <w:t xml:space="preserve"> &lt;/h</w:t>
            </w:r>
            <w:r w:rsidR="005C675B">
              <w:rPr>
                <w:b/>
              </w:rPr>
              <w:t>8</w:t>
            </w:r>
            <w:r>
              <w:rPr>
                <w:b/>
              </w:rPr>
              <w:t>&gt;</w:t>
            </w:r>
            <w:r w:rsidR="00643BC0">
              <w:rPr>
                <w:b/>
              </w:rPr>
              <w:br/>
            </w:r>
            <w:proofErr w:type="gramStart"/>
            <w:r w:rsidR="005C675B" w:rsidRPr="005C675B">
              <w:t>Täglich</w:t>
            </w:r>
            <w:proofErr w:type="gramEnd"/>
            <w:r w:rsidR="005C675B" w:rsidRPr="005C675B">
              <w:t xml:space="preserve"> 4 Kapseln zum Abendessen mit reichlich Flüssigkeit einnehmen.</w:t>
            </w:r>
          </w:p>
          <w:p w:rsidR="000318D7" w:rsidRPr="00B631B5" w:rsidRDefault="000318D7" w:rsidP="000318D7">
            <w:pPr>
              <w:rPr>
                <w:b/>
              </w:rPr>
            </w:pPr>
            <w:r>
              <w:rPr>
                <w:b/>
              </w:rPr>
              <w:t>&lt;h</w:t>
            </w:r>
            <w:r w:rsidR="005C675B">
              <w:rPr>
                <w:b/>
              </w:rPr>
              <w:t>9</w:t>
            </w:r>
            <w:r>
              <w:rPr>
                <w:b/>
              </w:rPr>
              <w:t>&gt;</w:t>
            </w:r>
            <w:r w:rsidRPr="009C23DB">
              <w:t xml:space="preserve"> </w:t>
            </w:r>
            <w:r>
              <w:rPr>
                <w:b/>
              </w:rPr>
              <w:t>Nährwerte &lt;/h</w:t>
            </w:r>
            <w:r w:rsidR="005C675B">
              <w:rPr>
                <w:b/>
              </w:rPr>
              <w:t>9</w:t>
            </w:r>
            <w:r>
              <w:rPr>
                <w:b/>
              </w:rPr>
              <w:t>&gt;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76"/>
              <w:gridCol w:w="1169"/>
              <w:gridCol w:w="1685"/>
            </w:tblGrid>
            <w:tr w:rsidR="005C675B" w:rsidRPr="005C675B" w:rsidTr="005C675B">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rPr>
                      <w:b/>
                      <w:bCs/>
                    </w:rPr>
                  </w:pPr>
                  <w:r w:rsidRPr="005C675B">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rPr>
                      <w:b/>
                      <w:bCs/>
                    </w:rPr>
                  </w:pPr>
                  <w:r w:rsidRPr="005C675B">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rPr>
                      <w:b/>
                      <w:bCs/>
                    </w:rPr>
                  </w:pPr>
                  <w:r w:rsidRPr="005C675B">
                    <w:rPr>
                      <w:b/>
                      <w:bCs/>
                    </w:rPr>
                    <w:t>pro 4 Kapseln *</w:t>
                  </w:r>
                </w:p>
              </w:tc>
            </w:tr>
            <w:tr w:rsidR="005C675B" w:rsidRPr="005C675B" w:rsidTr="005C675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Bergamotten-Extrakt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52326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900 mg</w:t>
                  </w:r>
                </w:p>
              </w:tc>
            </w:tr>
            <w:tr w:rsidR="005C675B" w:rsidRPr="005C675B" w:rsidTr="005C675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 xml:space="preserve">- davon </w:t>
                  </w:r>
                  <w:proofErr w:type="spellStart"/>
                  <w:r w:rsidRPr="005C675B">
                    <w:t>Flavonoide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13081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225 mg</w:t>
                  </w:r>
                </w:p>
              </w:tc>
            </w:tr>
            <w:tr w:rsidR="005C675B" w:rsidRPr="005C675B" w:rsidTr="005C675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Artischocken-Extrakt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8721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150 mg</w:t>
                  </w:r>
                </w:p>
              </w:tc>
            </w:tr>
            <w:tr w:rsidR="005C675B" w:rsidRPr="005C675B" w:rsidTr="005C675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 xml:space="preserve">- davon </w:t>
                  </w:r>
                  <w:proofErr w:type="spellStart"/>
                  <w:r w:rsidRPr="005C675B">
                    <w:t>Cynarin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221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3,8 mg</w:t>
                  </w:r>
                </w:p>
              </w:tc>
            </w:tr>
            <w:tr w:rsidR="005C675B" w:rsidRPr="005C675B" w:rsidTr="005C675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L-</w:t>
                  </w:r>
                  <w:proofErr w:type="spellStart"/>
                  <w:r w:rsidRPr="005C675B">
                    <w:t>Cholinbitartrat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11860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204 mg</w:t>
                  </w:r>
                </w:p>
              </w:tc>
            </w:tr>
            <w:tr w:rsidR="005C675B" w:rsidRPr="005C675B" w:rsidTr="005C675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 xml:space="preserve">- davon </w:t>
                  </w:r>
                  <w:proofErr w:type="spellStart"/>
                  <w:r w:rsidRPr="005C675B">
                    <w:t>Cholin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4860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84 mg</w:t>
                  </w:r>
                </w:p>
              </w:tc>
            </w:tr>
            <w:tr w:rsidR="005C675B" w:rsidRPr="005C675B" w:rsidTr="005C675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r w:rsidRPr="005C675B">
                    <w:t>* empfohlene Tagesverzehrmenge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5C675B" w:rsidRPr="005C675B" w:rsidRDefault="005C675B" w:rsidP="00643BC0">
                  <w:pPr>
                    <w:framePr w:hSpace="141" w:wrap="around" w:vAnchor="text" w:hAnchor="margin" w:y="-767"/>
                  </w:pPr>
                </w:p>
              </w:tc>
            </w:tr>
          </w:tbl>
          <w:p w:rsidR="005C675B" w:rsidRPr="005C675B" w:rsidRDefault="005C675B" w:rsidP="005C675B"/>
          <w:p w:rsidR="000318D7" w:rsidRDefault="000318D7" w:rsidP="00233710"/>
          <w:p w:rsidR="009C23DB" w:rsidRPr="009C23DB" w:rsidRDefault="009C23DB" w:rsidP="00043A1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61230"/>
    <w:rsid w:val="0028422F"/>
    <w:rsid w:val="003F3C85"/>
    <w:rsid w:val="00440F23"/>
    <w:rsid w:val="004B3D1C"/>
    <w:rsid w:val="00523133"/>
    <w:rsid w:val="005C675B"/>
    <w:rsid w:val="006110EB"/>
    <w:rsid w:val="00643BC0"/>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AAF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058609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548706">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0476486">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749300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8832102">
      <w:bodyDiv w:val="1"/>
      <w:marLeft w:val="0"/>
      <w:marRight w:val="0"/>
      <w:marTop w:val="0"/>
      <w:marBottom w:val="0"/>
      <w:divBdr>
        <w:top w:val="none" w:sz="0" w:space="0" w:color="auto"/>
        <w:left w:val="none" w:sz="0" w:space="0" w:color="auto"/>
        <w:bottom w:val="none" w:sz="0" w:space="0" w:color="auto"/>
        <w:right w:val="none" w:sz="0" w:space="0" w:color="auto"/>
      </w:divBdr>
    </w:div>
    <w:div w:id="121196418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759067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796906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5919241">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698438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510585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5630471">
      <w:bodyDiv w:val="1"/>
      <w:marLeft w:val="0"/>
      <w:marRight w:val="0"/>
      <w:marTop w:val="0"/>
      <w:marBottom w:val="0"/>
      <w:divBdr>
        <w:top w:val="none" w:sz="0" w:space="0" w:color="auto"/>
        <w:left w:val="none" w:sz="0" w:space="0" w:color="auto"/>
        <w:bottom w:val="none" w:sz="0" w:space="0" w:color="auto"/>
        <w:right w:val="none" w:sz="0" w:space="0" w:color="auto"/>
      </w:divBdr>
      <w:divsChild>
        <w:div w:id="1936590104">
          <w:marLeft w:val="0"/>
          <w:marRight w:val="0"/>
          <w:marTop w:val="0"/>
          <w:marBottom w:val="0"/>
          <w:divBdr>
            <w:top w:val="none" w:sz="0" w:space="0" w:color="auto"/>
            <w:left w:val="none" w:sz="0" w:space="0" w:color="auto"/>
            <w:bottom w:val="none" w:sz="0" w:space="0" w:color="auto"/>
            <w:right w:val="none" w:sz="0" w:space="0" w:color="auto"/>
          </w:divBdr>
        </w:div>
        <w:div w:id="1985229627">
          <w:marLeft w:val="0"/>
          <w:marRight w:val="0"/>
          <w:marTop w:val="600"/>
          <w:marBottom w:val="0"/>
          <w:divBdr>
            <w:top w:val="none" w:sz="0" w:space="0" w:color="auto"/>
            <w:left w:val="none" w:sz="0" w:space="0" w:color="auto"/>
            <w:bottom w:val="none" w:sz="0" w:space="0" w:color="auto"/>
            <w:right w:val="none" w:sz="0" w:space="0" w:color="auto"/>
          </w:divBdr>
        </w:div>
      </w:divsChild>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6551870">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021774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565955">
      <w:bodyDiv w:val="1"/>
      <w:marLeft w:val="0"/>
      <w:marRight w:val="0"/>
      <w:marTop w:val="0"/>
      <w:marBottom w:val="0"/>
      <w:divBdr>
        <w:top w:val="none" w:sz="0" w:space="0" w:color="auto"/>
        <w:left w:val="none" w:sz="0" w:space="0" w:color="auto"/>
        <w:bottom w:val="none" w:sz="0" w:space="0" w:color="auto"/>
        <w:right w:val="none" w:sz="0" w:space="0" w:color="auto"/>
      </w:divBdr>
    </w:div>
    <w:div w:id="2066028331">
      <w:bodyDiv w:val="1"/>
      <w:marLeft w:val="0"/>
      <w:marRight w:val="0"/>
      <w:marTop w:val="0"/>
      <w:marBottom w:val="0"/>
      <w:divBdr>
        <w:top w:val="none" w:sz="0" w:space="0" w:color="auto"/>
        <w:left w:val="none" w:sz="0" w:space="0" w:color="auto"/>
        <w:bottom w:val="none" w:sz="0" w:space="0" w:color="auto"/>
        <w:right w:val="none" w:sz="0" w:space="0" w:color="auto"/>
      </w:divBdr>
    </w:div>
    <w:div w:id="2081706122">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2019-06-06T14:27:00Z</dcterms:created>
  <dcterms:modified xsi:type="dcterms:W3CDTF">2019-10-07T08:10:00Z</dcterms:modified>
</cp:coreProperties>
</file>