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E4F13" w:rsidRPr="00EE4F13" w:rsidRDefault="009C23DB" w:rsidP="00EE4F13">
            <w:pPr>
              <w:rPr>
                <w:b/>
                <w:bCs/>
              </w:rPr>
            </w:pPr>
            <w:r>
              <w:rPr>
                <w:b/>
                <w:i/>
              </w:rPr>
              <w:t>PZN:</w:t>
            </w:r>
            <w:r>
              <w:rPr>
                <w:b/>
                <w:i/>
              </w:rPr>
              <w:br/>
            </w:r>
            <w:r w:rsidR="00EE4F13" w:rsidRPr="00EE4F13">
              <w:rPr>
                <w:b/>
                <w:bCs/>
              </w:rPr>
              <w:t>13978090</w:t>
            </w:r>
          </w:p>
          <w:p w:rsidR="009C23DB" w:rsidRDefault="009C23DB" w:rsidP="00244900">
            <w:pPr>
              <w:rPr>
                <w:b/>
                <w:i/>
              </w:rPr>
            </w:pPr>
            <w:proofErr w:type="spellStart"/>
            <w:r>
              <w:rPr>
                <w:b/>
                <w:i/>
              </w:rPr>
              <w:t>USP’s</w:t>
            </w:r>
            <w:proofErr w:type="spellEnd"/>
            <w:r>
              <w:rPr>
                <w:b/>
                <w:i/>
              </w:rPr>
              <w:t>:</w:t>
            </w:r>
          </w:p>
          <w:p w:rsidR="00EE4F13" w:rsidRPr="00EE4F13" w:rsidRDefault="009C23DB" w:rsidP="00EE4F13">
            <w:pPr>
              <w:rPr>
                <w:b/>
              </w:rPr>
            </w:pPr>
            <w:r w:rsidRPr="00FB2599">
              <w:rPr>
                <w:b/>
              </w:rPr>
              <w:t xml:space="preserve">- </w:t>
            </w:r>
            <w:r w:rsidR="00EE4F13" w:rsidRPr="00EE4F13">
              <w:rPr>
                <w:rFonts w:ascii="Asap" w:eastAsia="Times New Roman" w:hAnsi="Asap"/>
                <w:color w:val="999999"/>
                <w:sz w:val="21"/>
                <w:szCs w:val="21"/>
                <w:shd w:val="clear" w:color="auto" w:fill="FFFFFF"/>
                <w:lang w:eastAsia="de-DE"/>
              </w:rPr>
              <w:t xml:space="preserve"> </w:t>
            </w:r>
            <w:r w:rsidR="00EE4F13" w:rsidRPr="00EE4F13">
              <w:rPr>
                <w:b/>
              </w:rPr>
              <w:t xml:space="preserve">Nahrungsergänzungsmittel mit </w:t>
            </w:r>
            <w:proofErr w:type="spellStart"/>
            <w:r w:rsidR="00EE4F13" w:rsidRPr="00EE4F13">
              <w:rPr>
                <w:b/>
              </w:rPr>
              <w:t>Methylsulfonylmethan</w:t>
            </w:r>
            <w:proofErr w:type="spellEnd"/>
            <w:r w:rsidR="00EE4F13" w:rsidRPr="00EE4F13">
              <w:rPr>
                <w:b/>
              </w:rPr>
              <w:t xml:space="preserve"> (MSM) und natürlichem Vitamin C aus der Acerolakirsche.</w:t>
            </w:r>
          </w:p>
          <w:p w:rsidR="00244900" w:rsidRPr="00244900" w:rsidRDefault="009C23DB" w:rsidP="00EE4F13">
            <w:r>
              <w:rPr>
                <w:b/>
              </w:rPr>
              <w:t>&lt;h2&gt;</w:t>
            </w:r>
            <w:r w:rsidR="00EE4F13">
              <w:rPr>
                <w:b/>
              </w:rPr>
              <w:t xml:space="preserve"> </w:t>
            </w:r>
            <w:r w:rsidR="00EE4F13" w:rsidRPr="00EE4F13">
              <w:rPr>
                <w:b/>
                <w:bCs/>
              </w:rPr>
              <w:t>MSM mit Vitamin C</w:t>
            </w:r>
            <w:r w:rsidR="00EE4F13">
              <w:rPr>
                <w:b/>
                <w:bCs/>
              </w:rPr>
              <w:t xml:space="preserve"> </w:t>
            </w:r>
            <w:r w:rsidR="00FB2599">
              <w:rPr>
                <w:b/>
              </w:rPr>
              <w:t>von Raab Vitalfood</w:t>
            </w:r>
            <w:r>
              <w:rPr>
                <w:b/>
              </w:rPr>
              <w:t xml:space="preserve"> &lt;/h2&gt;</w:t>
            </w:r>
            <w:r>
              <w:rPr>
                <w:b/>
              </w:rPr>
              <w:br/>
            </w:r>
            <w:r w:rsidR="00EE4F13">
              <w:t xml:space="preserve"> </w:t>
            </w:r>
            <w:r w:rsidR="00EE4F13">
              <w:t>Raab hochreines MSM verbindet organisch gebundenen Schwefel mit natürlichem Vitamin C aus der Acerolakirsche. MSM ist die Abkürzung für eine organische Schwefelverbindung, die auch natürlicherweise i</w:t>
            </w:r>
            <w:bookmarkStart w:id="0" w:name="_GoBack"/>
            <w:bookmarkEnd w:id="0"/>
            <w:r w:rsidR="00EE4F13">
              <w:t>n tierischen und pflanzlichen Organismen vorkommt und somit in geringen Mengen Bestandteil der menschlichen Ernährung ist. Organischer Schwefel ist im menschlichen Körper essentieller Bestandteil vieler Strukturen und Moleküle, wie z.B. von Botenstoffen, Proteinen, Haut, Knochen und Knorpeln. Das natürliche Vitamin C aus der Acerolakirsche trägt zu einer normalen Kollagenbildung für eine normale Knorpelfunktion und eine normale Funktion der Knochen bei.</w:t>
            </w:r>
            <w:r w:rsidR="00EE4F13">
              <w:br/>
            </w:r>
            <w:r w:rsidR="00EE4F13">
              <w:t>Raab Vitalfood verwendet nur beste Rohstoffe und kontrolliert sämtliche Produkte auf Rückstände und den ausgelobten Nährstoffgehalt.</w:t>
            </w:r>
          </w:p>
          <w:p w:rsidR="00FB2599" w:rsidRPr="00EE4F13" w:rsidRDefault="00FB2599" w:rsidP="00EE4F13">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EE4F13">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EE4F13" w:rsidRPr="00EE4F13" w:rsidRDefault="009C23DB" w:rsidP="00EE4F13">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EE4F13" w:rsidRPr="00EE4F13">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Vor Licht und Wärme geschützt, trocken und gut verschlossen lagern.</w:t>
            </w:r>
          </w:p>
          <w:p w:rsidR="00244900" w:rsidRPr="00244900" w:rsidRDefault="00440F23" w:rsidP="00244900">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244900">
              <w:t xml:space="preserve">Inhalt = </w:t>
            </w:r>
            <w:r w:rsidR="00EE4F13">
              <w:t>90 Kapseln</w:t>
            </w:r>
          </w:p>
          <w:p w:rsidR="00EE4F13" w:rsidRPr="00EE4F13" w:rsidRDefault="00440F23" w:rsidP="00EE4F13">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EE4F13" w:rsidRPr="00EE4F13">
              <w:rPr>
                <w:rFonts w:ascii="Asap" w:eastAsia="Times New Roman" w:hAnsi="Asap"/>
                <w:color w:val="999999"/>
                <w:sz w:val="21"/>
                <w:szCs w:val="21"/>
                <w:shd w:val="clear" w:color="auto" w:fill="F7F7F7"/>
                <w:lang w:eastAsia="de-DE"/>
              </w:rPr>
              <w:t xml:space="preserve"> </w:t>
            </w:r>
            <w:r w:rsidR="00EE4F13" w:rsidRPr="00EE4F13">
              <w:t xml:space="preserve">78 % Methylsulfonylmethan², Überzugsmittel: </w:t>
            </w:r>
            <w:proofErr w:type="spellStart"/>
            <w:r w:rsidR="00EE4F13" w:rsidRPr="00EE4F13">
              <w:t>Hydroxypropylmethylcellulose</w:t>
            </w:r>
            <w:proofErr w:type="spellEnd"/>
            <w:r w:rsidR="00EE4F13" w:rsidRPr="00EE4F13">
              <w:t xml:space="preserve">, 6 % </w:t>
            </w:r>
            <w:proofErr w:type="spellStart"/>
            <w:r w:rsidR="00EE4F13" w:rsidRPr="00EE4F13">
              <w:t>Acerolapulver</w:t>
            </w:r>
            <w:proofErr w:type="spellEnd"/>
            <w:r w:rsidR="00EE4F13" w:rsidRPr="00EE4F13">
              <w:t xml:space="preserve"> (55 % </w:t>
            </w:r>
            <w:proofErr w:type="spellStart"/>
            <w:r w:rsidR="00EE4F13" w:rsidRPr="00EE4F13">
              <w:t>Acerolafruchtsaftkonzentrat</w:t>
            </w:r>
            <w:proofErr w:type="spellEnd"/>
            <w:r w:rsidR="00EE4F13" w:rsidRPr="00EE4F13">
              <w:t xml:space="preserve">, </w:t>
            </w:r>
            <w:proofErr w:type="spellStart"/>
            <w:r w:rsidR="00EE4F13" w:rsidRPr="00EE4F13">
              <w:t>Maltodextrin</w:t>
            </w:r>
            <w:proofErr w:type="spellEnd"/>
            <w:r w:rsidR="00EE4F13" w:rsidRPr="00EE4F13">
              <w:t>) (² aus den USA).</w:t>
            </w:r>
          </w:p>
          <w:p w:rsidR="00EE4F13" w:rsidRPr="00EE4F13" w:rsidRDefault="00440F23" w:rsidP="00EE4F13">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EE4F13" w:rsidRPr="00EE4F13">
              <w:rPr>
                <w:rFonts w:ascii="Asap" w:eastAsia="Times New Roman" w:hAnsi="Asap"/>
                <w:color w:val="999999"/>
                <w:sz w:val="21"/>
                <w:szCs w:val="21"/>
                <w:shd w:val="clear" w:color="auto" w:fill="F7F7F7"/>
                <w:lang w:eastAsia="de-DE"/>
              </w:rPr>
              <w:t xml:space="preserve"> </w:t>
            </w:r>
            <w:proofErr w:type="gramStart"/>
            <w:r w:rsidR="00EE4F13" w:rsidRPr="00EE4F13">
              <w:rPr>
                <w:bCs/>
              </w:rPr>
              <w:t>Täglich</w:t>
            </w:r>
            <w:proofErr w:type="gramEnd"/>
            <w:r w:rsidR="00EE4F13" w:rsidRPr="00EE4F13">
              <w:rPr>
                <w:bCs/>
              </w:rPr>
              <w:t xml:space="preserve"> 2 Kapseln mit reichlich Wasser zu einer Mahlzeit einnehmen.</w:t>
            </w:r>
          </w:p>
          <w:p w:rsidR="00244900" w:rsidRPr="00244900" w:rsidRDefault="00244900" w:rsidP="00244900">
            <w:pPr>
              <w:rPr>
                <w:b/>
              </w:rPr>
            </w:pPr>
          </w:p>
          <w:p w:rsidR="00244900" w:rsidRDefault="00244900" w:rsidP="00244900">
            <w:pPr>
              <w:rPr>
                <w:b/>
              </w:rPr>
            </w:pPr>
          </w:p>
          <w:p w:rsidR="000318D7" w:rsidRPr="00B631B5" w:rsidRDefault="000318D7" w:rsidP="00244900">
            <w:pPr>
              <w:rPr>
                <w:b/>
              </w:rPr>
            </w:pPr>
            <w:r>
              <w:rPr>
                <w:b/>
              </w:rPr>
              <w:lastRenderedPageBreak/>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6067"/>
              <w:gridCol w:w="1098"/>
              <w:gridCol w:w="1782"/>
            </w:tblGrid>
            <w:tr w:rsidR="00EE4F13" w:rsidRPr="00EE4F13" w:rsidTr="00EE4F13">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rPr>
                      <w:b/>
                      <w:bCs/>
                    </w:rPr>
                  </w:pPr>
                  <w:r w:rsidRPr="00EE4F13">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rPr>
                      <w:b/>
                      <w:bCs/>
                    </w:rPr>
                  </w:pPr>
                  <w:r w:rsidRPr="00EE4F13">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rPr>
                      <w:b/>
                      <w:bCs/>
                    </w:rPr>
                  </w:pPr>
                  <w:r w:rsidRPr="00EE4F13">
                    <w:rPr>
                      <w:b/>
                      <w:bCs/>
                    </w:rPr>
                    <w:t>pro 2 Kaps. * (NRV)</w:t>
                  </w:r>
                </w:p>
              </w:tc>
            </w:tr>
            <w:tr w:rsidR="00EE4F13" w:rsidRPr="00EE4F13" w:rsidTr="00EE4F1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pPr>
                  <w:r w:rsidRPr="00EE4F13">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pPr>
                  <w:r w:rsidRPr="00EE4F13">
                    <w:t>1031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pPr>
                  <w:r w:rsidRPr="00EE4F13">
                    <w:t>13 mg (16 %)</w:t>
                  </w:r>
                </w:p>
              </w:tc>
            </w:tr>
            <w:tr w:rsidR="00EE4F13" w:rsidRPr="00EE4F13" w:rsidTr="00EE4F1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pPr>
                  <w:proofErr w:type="spellStart"/>
                  <w:r w:rsidRPr="00EE4F13">
                    <w:t>Methylsulfonylmethan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pPr>
                  <w:r w:rsidRPr="00EE4F13">
                    <w:t>78095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pPr>
                  <w:r w:rsidRPr="00EE4F13">
                    <w:t>984 mg</w:t>
                  </w:r>
                </w:p>
              </w:tc>
            </w:tr>
            <w:tr w:rsidR="00EE4F13" w:rsidRPr="00EE4F13" w:rsidTr="00EE4F13">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pPr>
                  <w:r w:rsidRPr="00EE4F13">
                    <w:t>*empfohlene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pPr>
                  <w:r w:rsidRPr="00EE4F13">
                    <w:br/>
                  </w:r>
                </w:p>
              </w:tc>
              <w:tc>
                <w:tcPr>
                  <w:tcW w:w="0" w:type="auto"/>
                  <w:shd w:val="clear" w:color="auto" w:fill="EEEEEE"/>
                  <w:tcMar>
                    <w:top w:w="206" w:type="dxa"/>
                    <w:left w:w="141" w:type="dxa"/>
                    <w:bottom w:w="206" w:type="dxa"/>
                    <w:right w:w="141" w:type="dxa"/>
                  </w:tcMar>
                  <w:vAlign w:val="center"/>
                  <w:hideMark/>
                </w:tcPr>
                <w:p w:rsidR="00EE4F13" w:rsidRPr="00EE4F13" w:rsidRDefault="00EE4F13" w:rsidP="00EE4F13">
                  <w:pPr>
                    <w:framePr w:hSpace="141" w:wrap="around" w:vAnchor="text" w:hAnchor="margin" w:y="-767"/>
                  </w:pPr>
                </w:p>
              </w:tc>
            </w:tr>
          </w:tbl>
          <w:p w:rsidR="000318D7" w:rsidRDefault="000318D7" w:rsidP="00244900"/>
          <w:p w:rsidR="009C23DB" w:rsidRPr="009C23DB" w:rsidRDefault="009C23DB" w:rsidP="00244900">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244900">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E4F13"/>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F68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734690">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424370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690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05345237">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34442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67721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2382">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9875540">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2581753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234108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3010217">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0102162">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44627">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49257770">
      <w:bodyDiv w:val="1"/>
      <w:marLeft w:val="0"/>
      <w:marRight w:val="0"/>
      <w:marTop w:val="0"/>
      <w:marBottom w:val="0"/>
      <w:divBdr>
        <w:top w:val="none" w:sz="0" w:space="0" w:color="auto"/>
        <w:left w:val="none" w:sz="0" w:space="0" w:color="auto"/>
        <w:bottom w:val="none" w:sz="0" w:space="0" w:color="auto"/>
        <w:right w:val="none" w:sz="0" w:space="0" w:color="auto"/>
      </w:divBdr>
    </w:div>
    <w:div w:id="2060087526">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2019-08-23T14:34:00Z</dcterms:created>
  <dcterms:modified xsi:type="dcterms:W3CDTF">2019-08-23T14:34:00Z</dcterms:modified>
</cp:coreProperties>
</file>