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E2AE6">
              <w:rPr>
                <w:b/>
                <w:bCs/>
              </w:rPr>
              <w:t>109 927 12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37222" w:rsidRPr="00237222" w:rsidRDefault="009C23DB" w:rsidP="003E2AE6">
            <w:pPr>
              <w:rPr>
                <w:b/>
              </w:rPr>
            </w:pPr>
            <w:r w:rsidRPr="001350AD">
              <w:t xml:space="preserve">- </w:t>
            </w:r>
            <w:r w:rsidR="00237222">
              <w:t xml:space="preserve"> </w:t>
            </w:r>
            <w:r w:rsidR="003E2AE6" w:rsidRPr="003E2AE6">
              <w:rPr>
                <w:b/>
              </w:rPr>
              <w:t>Massageroller für Rücken, Gelenke und Muskeln. Bringt Entspannung und Wohlbefinden.</w:t>
            </w:r>
          </w:p>
          <w:p w:rsidR="00D866E1" w:rsidRPr="00D866E1" w:rsidRDefault="009C23DB" w:rsidP="003E2AE6">
            <w:r>
              <w:rPr>
                <w:b/>
              </w:rPr>
              <w:t>&lt;h2&gt;</w:t>
            </w:r>
            <w:r w:rsidR="00237222">
              <w:rPr>
                <w:b/>
              </w:rPr>
              <w:t xml:space="preserve"> </w:t>
            </w:r>
            <w:r w:rsidR="003E2AE6">
              <w:rPr>
                <w:b/>
              </w:rPr>
              <w:t>Gelenk- und Muskel-</w:t>
            </w:r>
            <w:r w:rsidR="00D866E1">
              <w:rPr>
                <w:b/>
              </w:rPr>
              <w:t xml:space="preserve">Massageroller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237222">
              <w:t xml:space="preserve"> </w:t>
            </w:r>
            <w:r w:rsidR="003E2AE6" w:rsidRPr="003E2AE6">
              <w:t>Massageroller für Rücken, Gelenke und Muskeln. Bringt Entspannung und Wohlbefinden.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237222" w:rsidRDefault="004B3D1C" w:rsidP="0023722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3722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37222">
              <w:t>Hergestellt</w:t>
            </w:r>
            <w:proofErr w:type="gramEnd"/>
            <w:r w:rsidR="00237222">
              <w:t xml:space="preserve"> in Deutschland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0D048C" w:rsidP="00896F23">
            <w:r>
              <w:t xml:space="preserve">Inhalt = </w:t>
            </w:r>
            <w:r w:rsidR="00D866E1">
              <w:t>75</w:t>
            </w:r>
            <w:r>
              <w:t xml:space="preserve">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Zusammensetzung</w:t>
            </w:r>
            <w:r>
              <w:rPr>
                <w:b/>
              </w:rPr>
              <w:t xml:space="preserve"> &lt;/h6&gt;</w:t>
            </w:r>
          </w:p>
          <w:p w:rsidR="003E2AE6" w:rsidRPr="003E2AE6" w:rsidRDefault="003E2AE6" w:rsidP="003E2AE6">
            <w:r w:rsidRPr="003E2AE6">
              <w:t xml:space="preserve">Aqua, </w:t>
            </w:r>
            <w:proofErr w:type="spellStart"/>
            <w:r w:rsidRPr="003E2AE6">
              <w:t>Alcohol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Denat</w:t>
            </w:r>
            <w:proofErr w:type="spellEnd"/>
            <w:r w:rsidRPr="003E2AE6">
              <w:t xml:space="preserve">, Peg-40 </w:t>
            </w:r>
            <w:proofErr w:type="spellStart"/>
            <w:r w:rsidRPr="003E2AE6">
              <w:t>Hydrogenated</w:t>
            </w:r>
            <w:proofErr w:type="spellEnd"/>
            <w:r w:rsidRPr="003E2AE6">
              <w:t xml:space="preserve"> Castor </w:t>
            </w:r>
            <w:proofErr w:type="spellStart"/>
            <w:r w:rsidRPr="003E2AE6">
              <w:t>Oil</w:t>
            </w:r>
            <w:proofErr w:type="spellEnd"/>
            <w:r w:rsidRPr="003E2AE6">
              <w:t xml:space="preserve">, Aloe </w:t>
            </w:r>
            <w:proofErr w:type="spellStart"/>
            <w:r w:rsidRPr="003E2AE6">
              <w:t>Barbadensis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Leaf</w:t>
            </w:r>
            <w:proofErr w:type="spellEnd"/>
            <w:r w:rsidRPr="003E2AE6">
              <w:t xml:space="preserve"> Juice Gel, Arnica Montana </w:t>
            </w:r>
            <w:proofErr w:type="spellStart"/>
            <w:r w:rsidRPr="003E2AE6">
              <w:t>Flower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Extract</w:t>
            </w:r>
            <w:proofErr w:type="spellEnd"/>
            <w:r w:rsidRPr="003E2AE6">
              <w:t xml:space="preserve">, Menthol, </w:t>
            </w:r>
            <w:proofErr w:type="spellStart"/>
            <w:r w:rsidRPr="003E2AE6">
              <w:t>Harpagophytum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Procumbens</w:t>
            </w:r>
            <w:proofErr w:type="spellEnd"/>
            <w:r w:rsidRPr="003E2AE6">
              <w:t xml:space="preserve"> Root </w:t>
            </w:r>
            <w:proofErr w:type="spellStart"/>
            <w:r w:rsidRPr="003E2AE6">
              <w:t>Extract</w:t>
            </w:r>
            <w:proofErr w:type="spellEnd"/>
            <w:r w:rsidRPr="003E2AE6">
              <w:t xml:space="preserve">, </w:t>
            </w:r>
            <w:proofErr w:type="spellStart"/>
            <w:r w:rsidRPr="003E2AE6">
              <w:t>Rosmarinus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Officinalis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Leaf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Oil</w:t>
            </w:r>
            <w:proofErr w:type="spellEnd"/>
            <w:r w:rsidRPr="003E2AE6">
              <w:t xml:space="preserve">, Parfum, </w:t>
            </w:r>
            <w:proofErr w:type="spellStart"/>
            <w:r w:rsidRPr="003E2AE6">
              <w:t>Carbomer</w:t>
            </w:r>
            <w:proofErr w:type="spellEnd"/>
            <w:r w:rsidRPr="003E2AE6">
              <w:t xml:space="preserve">, </w:t>
            </w:r>
            <w:proofErr w:type="spellStart"/>
            <w:r w:rsidRPr="003E2AE6">
              <w:t>Chamomilla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Recutita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Flower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Extract</w:t>
            </w:r>
            <w:proofErr w:type="spellEnd"/>
            <w:r w:rsidRPr="003E2AE6">
              <w:t xml:space="preserve">, </w:t>
            </w:r>
            <w:proofErr w:type="spellStart"/>
            <w:r w:rsidRPr="003E2AE6">
              <w:t>Triethanolamine</w:t>
            </w:r>
            <w:proofErr w:type="spellEnd"/>
            <w:r w:rsidRPr="003E2AE6">
              <w:t xml:space="preserve">, </w:t>
            </w:r>
            <w:proofErr w:type="spellStart"/>
            <w:r w:rsidRPr="003E2AE6">
              <w:t>Panthenol</w:t>
            </w:r>
            <w:proofErr w:type="spellEnd"/>
            <w:r w:rsidRPr="003E2AE6">
              <w:t xml:space="preserve">, Campher, </w:t>
            </w:r>
            <w:proofErr w:type="spellStart"/>
            <w:r w:rsidRPr="003E2AE6">
              <w:t>Cinnamic</w:t>
            </w:r>
            <w:proofErr w:type="spellEnd"/>
            <w:r w:rsidRPr="003E2AE6">
              <w:t xml:space="preserve"> </w:t>
            </w:r>
            <w:proofErr w:type="spellStart"/>
            <w:r w:rsidRPr="003E2AE6">
              <w:t>Alcohol</w:t>
            </w:r>
            <w:proofErr w:type="spellEnd"/>
            <w:r w:rsidRPr="003E2AE6">
              <w:t xml:space="preserve">, </w:t>
            </w:r>
            <w:proofErr w:type="spellStart"/>
            <w:r w:rsidRPr="003E2AE6">
              <w:t>Citral</w:t>
            </w:r>
            <w:proofErr w:type="spellEnd"/>
            <w:r w:rsidRPr="003E2AE6">
              <w:t xml:space="preserve">, </w:t>
            </w:r>
            <w:proofErr w:type="spellStart"/>
            <w:r w:rsidRPr="003E2AE6">
              <w:t>Citronellol</w:t>
            </w:r>
            <w:proofErr w:type="spellEnd"/>
            <w:r w:rsidRPr="003E2AE6">
              <w:t xml:space="preserve">, </w:t>
            </w:r>
            <w:proofErr w:type="spellStart"/>
            <w:r w:rsidRPr="003E2AE6">
              <w:t>Coumarin</w:t>
            </w:r>
            <w:proofErr w:type="spellEnd"/>
            <w:r w:rsidRPr="003E2AE6">
              <w:t>, Limonene, Geraniol.</w:t>
            </w:r>
          </w:p>
          <w:p w:rsidR="003E2AE6" w:rsidRDefault="003E2AE6" w:rsidP="003E2AE6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7</w:t>
            </w:r>
            <w:bookmarkStart w:id="0" w:name="_GoBack"/>
            <w:bookmarkEnd w:id="0"/>
            <w:r>
              <w:rPr>
                <w:b/>
              </w:rPr>
              <w:t xml:space="preserve">&gt; </w:t>
            </w:r>
            <w:r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:rsidR="003E2AE6" w:rsidRPr="003E2AE6" w:rsidRDefault="003E2AE6" w:rsidP="003E2AE6">
            <w:pPr>
              <w:pStyle w:val="StandardWeb"/>
              <w:spacing w:after="150"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3E2AE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Das Gel nach Bedarf mehrmals täglich gleichmäßig auftragen.</w:t>
            </w:r>
          </w:p>
          <w:p w:rsidR="009C23DB" w:rsidRPr="009C23DB" w:rsidRDefault="009C23DB" w:rsidP="00237222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D048C"/>
    <w:rsid w:val="00151D42"/>
    <w:rsid w:val="0018611A"/>
    <w:rsid w:val="001E3E53"/>
    <w:rsid w:val="00237222"/>
    <w:rsid w:val="0028422F"/>
    <w:rsid w:val="003E2AE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866E1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20F1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7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5</cp:revision>
  <cp:lastPrinted>2018-09-10T12:29:00Z</cp:lastPrinted>
  <dcterms:created xsi:type="dcterms:W3CDTF">2018-11-23T16:36:00Z</dcterms:created>
  <dcterms:modified xsi:type="dcterms:W3CDTF">2018-12-04T11:05:00Z</dcterms:modified>
</cp:coreProperties>
</file>