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727451">
              <w:rPr>
                <w:b/>
                <w:bCs/>
              </w:rPr>
              <w:t>058 563 84</w:t>
            </w:r>
          </w:p>
          <w:p w:rsidR="009C23DB" w:rsidRDefault="009C23DB" w:rsidP="009C23DB">
            <w:pPr>
              <w:rPr>
                <w:b/>
                <w:i/>
              </w:rPr>
            </w:pPr>
            <w:proofErr w:type="spellStart"/>
            <w:r>
              <w:rPr>
                <w:b/>
                <w:i/>
              </w:rPr>
              <w:t>USP’s</w:t>
            </w:r>
            <w:proofErr w:type="spellEnd"/>
            <w:r>
              <w:rPr>
                <w:b/>
                <w:i/>
              </w:rPr>
              <w:t>:</w:t>
            </w:r>
          </w:p>
          <w:p w:rsidR="00233710" w:rsidRPr="00233710" w:rsidRDefault="009C23DB" w:rsidP="00233710">
            <w:r w:rsidRPr="001350AD">
              <w:t xml:space="preserve">- </w:t>
            </w:r>
            <w:r w:rsidR="000E4CAA">
              <w:t xml:space="preserve"> </w:t>
            </w:r>
            <w:r w:rsidR="00727451" w:rsidRPr="00727451">
              <w:t>Gelenk Vital-Tabletten zur Unterstützung der Gelenkfunktionalität.</w:t>
            </w:r>
          </w:p>
          <w:p w:rsidR="000E4CAA" w:rsidRPr="00233710" w:rsidRDefault="009C23DB" w:rsidP="00233710">
            <w:r>
              <w:rPr>
                <w:b/>
              </w:rPr>
              <w:t>&lt;h2</w:t>
            </w:r>
            <w:proofErr w:type="gramStart"/>
            <w:r>
              <w:rPr>
                <w:b/>
              </w:rPr>
              <w:t>&gt;</w:t>
            </w:r>
            <w:r w:rsidR="00896F23">
              <w:rPr>
                <w:b/>
              </w:rPr>
              <w:t xml:space="preserve"> </w:t>
            </w:r>
            <w:r w:rsidR="000E4CAA">
              <w:t xml:space="preserve"> </w:t>
            </w:r>
            <w:r w:rsidR="00727451">
              <w:rPr>
                <w:b/>
              </w:rPr>
              <w:t>Gelenk</w:t>
            </w:r>
            <w:proofErr w:type="gramEnd"/>
            <w:r w:rsidR="00727451">
              <w:rPr>
                <w:b/>
              </w:rPr>
              <w:t xml:space="preserve"> Vital</w:t>
            </w:r>
            <w:r w:rsidR="00233710">
              <w:rPr>
                <w:b/>
              </w:rPr>
              <w:t xml:space="preserve"> Tabletten </w:t>
            </w:r>
            <w:r>
              <w:rPr>
                <w:b/>
              </w:rPr>
              <w:t>&lt;/h2&gt;</w:t>
            </w:r>
            <w:r>
              <w:rPr>
                <w:b/>
              </w:rPr>
              <w:br/>
            </w:r>
            <w:r w:rsidR="000E4CAA">
              <w:t xml:space="preserve"> </w:t>
            </w:r>
            <w:r w:rsidR="00727451" w:rsidRPr="00727451">
              <w:t xml:space="preserve">Der hochdosierte Komplex aus </w:t>
            </w:r>
            <w:proofErr w:type="spellStart"/>
            <w:r w:rsidR="00727451" w:rsidRPr="00727451">
              <w:t>Glucosamin</w:t>
            </w:r>
            <w:proofErr w:type="spellEnd"/>
            <w:r w:rsidR="00727451" w:rsidRPr="00727451">
              <w:t xml:space="preserve">, </w:t>
            </w:r>
            <w:proofErr w:type="spellStart"/>
            <w:r w:rsidR="00727451" w:rsidRPr="00727451">
              <w:t>Chondroitin</w:t>
            </w:r>
            <w:proofErr w:type="spellEnd"/>
            <w:r w:rsidR="00727451" w:rsidRPr="00727451">
              <w:t xml:space="preserve"> und Kollagen versorgt die Gelenke mit wichtigen Gelenkvitalstoffen.</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27451" w:rsidP="00440F23">
            <w:r>
              <w:t>90</w:t>
            </w:r>
            <w:r w:rsidR="000E4CAA" w:rsidRPr="000E4CAA">
              <w:t xml:space="preserve"> Tabletten = </w:t>
            </w:r>
            <w:r>
              <w:t>117</w:t>
            </w:r>
            <w:r w:rsidR="000E4CAA" w:rsidRPr="000E4CAA">
              <w:t xml:space="preserve"> g </w:t>
            </w:r>
          </w:p>
          <w:p w:rsidR="00440F23" w:rsidRDefault="00440F23" w:rsidP="00440F23">
            <w:pPr>
              <w:rPr>
                <w:b/>
              </w:rPr>
            </w:pPr>
            <w:r>
              <w:rPr>
                <w:b/>
              </w:rPr>
              <w:t>&lt;h6&gt;</w:t>
            </w:r>
            <w:r w:rsidRPr="009C23DB">
              <w:t xml:space="preserve"> </w:t>
            </w:r>
            <w:r>
              <w:rPr>
                <w:b/>
              </w:rPr>
              <w:t>Zutaten &lt;/h6&gt;</w:t>
            </w:r>
          </w:p>
          <w:p w:rsidR="00233710" w:rsidRPr="00233710" w:rsidRDefault="00727451" w:rsidP="00233710">
            <w:proofErr w:type="spellStart"/>
            <w:r w:rsidRPr="00727451">
              <w:t>Glucosaminsulfat</w:t>
            </w:r>
            <w:proofErr w:type="spellEnd"/>
            <w:r w:rsidRPr="00727451">
              <w:t xml:space="preserve">, </w:t>
            </w:r>
            <w:proofErr w:type="spellStart"/>
            <w:r w:rsidRPr="00727451">
              <w:t>Chondroitinsulfat</w:t>
            </w:r>
            <w:proofErr w:type="spellEnd"/>
            <w:r w:rsidRPr="00727451">
              <w:t xml:space="preserve">, </w:t>
            </w:r>
            <w:proofErr w:type="spellStart"/>
            <w:r w:rsidRPr="00727451">
              <w:t>Maltodextrin</w:t>
            </w:r>
            <w:proofErr w:type="spellEnd"/>
            <w:r w:rsidRPr="00727451">
              <w:t xml:space="preserve">, </w:t>
            </w:r>
            <w:proofErr w:type="spellStart"/>
            <w:r w:rsidRPr="00727451">
              <w:t>Kollagenhydrolysat</w:t>
            </w:r>
            <w:proofErr w:type="spellEnd"/>
            <w:r w:rsidRPr="00727451">
              <w:t xml:space="preserve">, Stabilisator: Sorbit, Palmfett ganz gehärtet, </w:t>
            </w:r>
            <w:proofErr w:type="spellStart"/>
            <w:r w:rsidRPr="00727451">
              <w:t>Siliciumdioxid</w:t>
            </w:r>
            <w:proofErr w:type="spellEnd"/>
            <w:r w:rsidRPr="00727451">
              <w:t xml:space="preserve">, Kokosöl, Überzugsmittel: </w:t>
            </w:r>
            <w:proofErr w:type="spellStart"/>
            <w:r w:rsidRPr="00727451">
              <w:t>Hydroxypropylmethylcellulose</w:t>
            </w:r>
            <w:proofErr w:type="spellEnd"/>
            <w:r w:rsidRPr="00727451">
              <w:t xml:space="preserve">, </w:t>
            </w:r>
            <w:proofErr w:type="spellStart"/>
            <w:r w:rsidRPr="00727451">
              <w:t>Polypropylenglycol</w:t>
            </w:r>
            <w:proofErr w:type="spellEnd"/>
            <w:r w:rsidRPr="00727451">
              <w:t>, Trennmittel: Magnesiumsalze von Speisefettsäuren, Talkum, Farbstoff: Titandioxid, Eisenoxid.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727451" w:rsidP="00233710">
            <w:r w:rsidRPr="00727451">
              <w:t>Täglich 2 Tabletten mit reichlich Wasser unzerkaut verzehren.</w:t>
            </w:r>
          </w:p>
          <w:p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rsidR="00727451" w:rsidRPr="00727451" w:rsidRDefault="00727451" w:rsidP="00727451">
            <w:r w:rsidRPr="00727451">
              <w:t xml:space="preserve">350 mg </w:t>
            </w:r>
            <w:proofErr w:type="spellStart"/>
            <w:r w:rsidRPr="00727451">
              <w:t>Glucosaminsulfat</w:t>
            </w:r>
            <w:proofErr w:type="spellEnd"/>
            <w:r w:rsidRPr="00727451">
              <w:t xml:space="preserve">, 280 mg </w:t>
            </w:r>
            <w:proofErr w:type="spellStart"/>
            <w:r w:rsidRPr="00727451">
              <w:t>Chondroitinsulfat</w:t>
            </w:r>
            <w:proofErr w:type="spellEnd"/>
            <w:r w:rsidRPr="00727451">
              <w:t xml:space="preserve">, 210 mg </w:t>
            </w:r>
            <w:proofErr w:type="spellStart"/>
            <w:r w:rsidRPr="00727451">
              <w:t>Kollagenhydrolysat</w:t>
            </w:r>
            <w:proofErr w:type="spellEnd"/>
            <w:r w:rsidRPr="00727451">
              <w:t>.</w:t>
            </w:r>
          </w:p>
          <w:p w:rsidR="00440F23" w:rsidRDefault="00440F23" w:rsidP="00440F23">
            <w:pPr>
              <w:rPr>
                <w:b/>
              </w:rPr>
            </w:pPr>
            <w:r>
              <w:rPr>
                <w:b/>
              </w:rPr>
              <w:t>&lt;h9&gt;</w:t>
            </w:r>
            <w:r w:rsidRPr="009C23DB">
              <w:t xml:space="preserve"> </w:t>
            </w:r>
            <w:r w:rsidRPr="00440F23">
              <w:rPr>
                <w:b/>
              </w:rPr>
              <w:t>Tagesverzehrmenge (</w:t>
            </w:r>
            <w:r w:rsidR="00727451">
              <w:rPr>
                <w:b/>
              </w:rPr>
              <w:t>2</w:t>
            </w:r>
            <w:r w:rsidR="000E4CAA">
              <w:rPr>
                <w:b/>
              </w:rPr>
              <w:t xml:space="preserve"> Tabletten</w:t>
            </w:r>
            <w:r w:rsidRPr="00440F23">
              <w:rPr>
                <w:b/>
              </w:rPr>
              <w:t>) enthält</w:t>
            </w:r>
            <w:r>
              <w:rPr>
                <w:b/>
              </w:rPr>
              <w:t xml:space="preserve"> &lt;/h9&gt;</w:t>
            </w:r>
          </w:p>
          <w:p w:rsidR="00727451" w:rsidRPr="00727451" w:rsidRDefault="00727451" w:rsidP="00727451">
            <w:proofErr w:type="spellStart"/>
            <w:r w:rsidRPr="00727451">
              <w:t>Glucosaminsulfat</w:t>
            </w:r>
            <w:proofErr w:type="spellEnd"/>
            <w:r w:rsidRPr="00727451">
              <w:t xml:space="preserve"> 700 </w:t>
            </w:r>
            <w:proofErr w:type="gramStart"/>
            <w:r w:rsidRPr="00727451">
              <w:t>mg(</w:t>
            </w:r>
            <w:proofErr w:type="gramEnd"/>
            <w:r w:rsidRPr="00727451">
              <w:t xml:space="preserve">**), </w:t>
            </w:r>
            <w:proofErr w:type="spellStart"/>
            <w:r w:rsidRPr="00727451">
              <w:t>Chondroitinsulfat</w:t>
            </w:r>
            <w:proofErr w:type="spellEnd"/>
            <w:r w:rsidRPr="00727451">
              <w:t xml:space="preserve"> 560 mg(**), </w:t>
            </w:r>
            <w:proofErr w:type="spellStart"/>
            <w:r w:rsidRPr="00727451">
              <w:t>Kollagenhydrolysat</w:t>
            </w:r>
            <w:proofErr w:type="spellEnd"/>
            <w:r w:rsidRPr="00727451">
              <w:t xml:space="preserve"> 420 mg.</w:t>
            </w:r>
          </w:p>
          <w:p w:rsidR="00727451" w:rsidRPr="00727451" w:rsidRDefault="00727451" w:rsidP="00727451">
            <w:r w:rsidRPr="00727451">
              <w:t>**keine Referenzmenge gemäß Lebensmittelinformationsverordnung (LMIV) vorgegeben.</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8006"/>
              <w:gridCol w:w="544"/>
            </w:tblGrid>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Default="00727451" w:rsidP="00727451">
                  <w:pPr>
                    <w:framePr w:hSpace="141" w:wrap="around" w:vAnchor="text" w:hAnchor="margin" w:y="-767"/>
                    <w:spacing w:line="240" w:lineRule="auto"/>
                  </w:pPr>
                </w:p>
                <w:p w:rsidR="00727451" w:rsidRDefault="00727451" w:rsidP="00727451">
                  <w:pPr>
                    <w:rPr>
                      <w:b/>
                    </w:rPr>
                  </w:pPr>
                  <w:r>
                    <w:rPr>
                      <w:b/>
                    </w:rPr>
                    <w:lastRenderedPageBreak/>
                    <w:t>&lt;h</w:t>
                  </w:r>
                  <w:r>
                    <w:rPr>
                      <w:b/>
                    </w:rPr>
                    <w:t>10</w:t>
                  </w:r>
                  <w:r>
                    <w:rPr>
                      <w:b/>
                    </w:rPr>
                    <w:t>&gt;</w:t>
                  </w:r>
                  <w:r w:rsidRPr="009C23DB">
                    <w:t xml:space="preserve"> </w:t>
                  </w:r>
                  <w:r>
                    <w:rPr>
                      <w:b/>
                    </w:rPr>
                    <w:t>Nährwerte pro 100 g</w:t>
                  </w:r>
                  <w:r>
                    <w:rPr>
                      <w:b/>
                    </w:rPr>
                    <w:t xml:space="preserve"> &lt;/h</w:t>
                  </w:r>
                  <w:r>
                    <w:rPr>
                      <w:b/>
                    </w:rPr>
                    <w:t>10</w:t>
                  </w:r>
                  <w:r>
                    <w:rPr>
                      <w:b/>
                    </w:rPr>
                    <w:t>&gt;</w:t>
                  </w:r>
                  <w:r>
                    <w:rPr>
                      <w:b/>
                    </w:rPr>
                    <w:t xml:space="preserve">                      </w:t>
                  </w:r>
                </w:p>
                <w:p w:rsidR="00727451" w:rsidRDefault="00727451" w:rsidP="00727451">
                  <w:pPr>
                    <w:framePr w:hSpace="141" w:wrap="around" w:vAnchor="text" w:hAnchor="margin" w:y="-767"/>
                    <w:spacing w:line="240" w:lineRule="auto"/>
                  </w:pPr>
                </w:p>
                <w:p w:rsidR="00727451" w:rsidRPr="00727451" w:rsidRDefault="00727451" w:rsidP="00727451">
                  <w:pPr>
                    <w:framePr w:hSpace="141" w:wrap="around" w:vAnchor="text" w:hAnchor="margin" w:y="-767"/>
                    <w:spacing w:line="240" w:lineRule="auto"/>
                  </w:pPr>
                  <w:r w:rsidRPr="00727451">
                    <w:t>Brennwert</w:t>
                  </w:r>
                  <w:r>
                    <w:t xml:space="preserve">                                                                                                              </w:t>
                  </w:r>
                  <w:bookmarkStart w:id="0" w:name="_GoBack"/>
                  <w:bookmarkEnd w:id="0"/>
                  <w:r w:rsidRPr="00727451">
                    <w:t xml:space="preserve">1132 </w:t>
                  </w:r>
                  <w:proofErr w:type="spellStart"/>
                  <w:r w:rsidRPr="00727451">
                    <w:t>kj</w:t>
                  </w:r>
                  <w:proofErr w:type="spellEnd"/>
                  <w:r w:rsidRPr="00727451">
                    <w:t xml:space="preserve"> / 268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3,3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3,3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49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19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15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727451">
                  <w:pPr>
                    <w:framePr w:hSpace="141" w:wrap="around" w:vAnchor="text" w:hAnchor="margin" w:y="-767"/>
                    <w:spacing w:line="240" w:lineRule="auto"/>
                  </w:pPr>
                  <w:r w:rsidRPr="00727451">
                    <w:t>0,39 g</w:t>
                  </w:r>
                </w:p>
              </w:tc>
            </w:tr>
          </w:tbl>
          <w:p w:rsidR="00727451" w:rsidRPr="00727451" w:rsidRDefault="00727451" w:rsidP="00727451"/>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27451"/>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80A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8971235">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99076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252952">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1765138">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153516">
      <w:bodyDiv w:val="1"/>
      <w:marLeft w:val="0"/>
      <w:marRight w:val="0"/>
      <w:marTop w:val="0"/>
      <w:marBottom w:val="0"/>
      <w:divBdr>
        <w:top w:val="none" w:sz="0" w:space="0" w:color="auto"/>
        <w:left w:val="none" w:sz="0" w:space="0" w:color="auto"/>
        <w:bottom w:val="none" w:sz="0" w:space="0" w:color="auto"/>
        <w:right w:val="none" w:sz="0" w:space="0" w:color="auto"/>
      </w:divBdr>
      <w:divsChild>
        <w:div w:id="1147433081">
          <w:marLeft w:val="0"/>
          <w:marRight w:val="0"/>
          <w:marTop w:val="0"/>
          <w:marBottom w:val="0"/>
          <w:divBdr>
            <w:top w:val="none" w:sz="0" w:space="0" w:color="auto"/>
            <w:left w:val="none" w:sz="0" w:space="0" w:color="auto"/>
            <w:bottom w:val="none" w:sz="0" w:space="0" w:color="auto"/>
            <w:right w:val="none" w:sz="0" w:space="0" w:color="auto"/>
          </w:divBdr>
          <w:divsChild>
            <w:div w:id="2141920620">
              <w:marLeft w:val="-225"/>
              <w:marRight w:val="-225"/>
              <w:marTop w:val="0"/>
              <w:marBottom w:val="0"/>
              <w:divBdr>
                <w:top w:val="none" w:sz="0" w:space="0" w:color="auto"/>
                <w:left w:val="none" w:sz="0" w:space="0" w:color="auto"/>
                <w:bottom w:val="none" w:sz="0" w:space="0" w:color="auto"/>
                <w:right w:val="none" w:sz="0" w:space="0" w:color="auto"/>
              </w:divBdr>
              <w:divsChild>
                <w:div w:id="793258741">
                  <w:marLeft w:val="0"/>
                  <w:marRight w:val="0"/>
                  <w:marTop w:val="0"/>
                  <w:marBottom w:val="0"/>
                  <w:divBdr>
                    <w:top w:val="none" w:sz="0" w:space="0" w:color="auto"/>
                    <w:left w:val="none" w:sz="0" w:space="0" w:color="auto"/>
                    <w:bottom w:val="none" w:sz="0" w:space="0" w:color="auto"/>
                    <w:right w:val="none" w:sz="0" w:space="0" w:color="auto"/>
                  </w:divBdr>
                  <w:divsChild>
                    <w:div w:id="730034752">
                      <w:marLeft w:val="0"/>
                      <w:marRight w:val="0"/>
                      <w:marTop w:val="0"/>
                      <w:marBottom w:val="0"/>
                      <w:divBdr>
                        <w:top w:val="none" w:sz="0" w:space="0" w:color="auto"/>
                        <w:left w:val="none" w:sz="0" w:space="0" w:color="auto"/>
                        <w:bottom w:val="none" w:sz="0" w:space="0" w:color="auto"/>
                        <w:right w:val="none" w:sz="0" w:space="0" w:color="auto"/>
                      </w:divBdr>
                      <w:divsChild>
                        <w:div w:id="1857377137">
                          <w:marLeft w:val="0"/>
                          <w:marRight w:val="0"/>
                          <w:marTop w:val="0"/>
                          <w:marBottom w:val="0"/>
                          <w:divBdr>
                            <w:top w:val="none" w:sz="0" w:space="0" w:color="auto"/>
                            <w:left w:val="none" w:sz="0" w:space="0" w:color="auto"/>
                            <w:bottom w:val="none" w:sz="0" w:space="0" w:color="auto"/>
                            <w:right w:val="none" w:sz="0" w:space="0" w:color="auto"/>
                          </w:divBdr>
                          <w:divsChild>
                            <w:div w:id="14044235">
                              <w:marLeft w:val="0"/>
                              <w:marRight w:val="0"/>
                              <w:marTop w:val="0"/>
                              <w:marBottom w:val="0"/>
                              <w:divBdr>
                                <w:top w:val="none" w:sz="0" w:space="0" w:color="auto"/>
                                <w:left w:val="none" w:sz="0" w:space="0" w:color="auto"/>
                                <w:bottom w:val="none" w:sz="0" w:space="0" w:color="auto"/>
                                <w:right w:val="none" w:sz="0" w:space="0" w:color="auto"/>
                              </w:divBdr>
                              <w:divsChild>
                                <w:div w:id="385221262">
                                  <w:marLeft w:val="0"/>
                                  <w:marRight w:val="0"/>
                                  <w:marTop w:val="0"/>
                                  <w:marBottom w:val="0"/>
                                  <w:divBdr>
                                    <w:top w:val="none" w:sz="0" w:space="0" w:color="auto"/>
                                    <w:left w:val="none" w:sz="0" w:space="0" w:color="auto"/>
                                    <w:bottom w:val="none" w:sz="0" w:space="0" w:color="auto"/>
                                    <w:right w:val="none" w:sz="0" w:space="0" w:color="auto"/>
                                  </w:divBdr>
                                  <w:divsChild>
                                    <w:div w:id="1808087481">
                                      <w:marLeft w:val="0"/>
                                      <w:marRight w:val="0"/>
                                      <w:marTop w:val="0"/>
                                      <w:marBottom w:val="450"/>
                                      <w:divBdr>
                                        <w:top w:val="none" w:sz="0" w:space="0" w:color="auto"/>
                                        <w:left w:val="none" w:sz="0" w:space="0" w:color="auto"/>
                                        <w:bottom w:val="none" w:sz="0" w:space="0" w:color="auto"/>
                                        <w:right w:val="none" w:sz="0" w:space="0" w:color="auto"/>
                                      </w:divBdr>
                                      <w:divsChild>
                                        <w:div w:id="1162770333">
                                          <w:marLeft w:val="0"/>
                                          <w:marRight w:val="0"/>
                                          <w:marTop w:val="0"/>
                                          <w:marBottom w:val="0"/>
                                          <w:divBdr>
                                            <w:top w:val="none" w:sz="0" w:space="0" w:color="auto"/>
                                            <w:left w:val="none" w:sz="0" w:space="0" w:color="auto"/>
                                            <w:bottom w:val="none" w:sz="0" w:space="0" w:color="auto"/>
                                            <w:right w:val="none" w:sz="0" w:space="0" w:color="auto"/>
                                          </w:divBdr>
                                          <w:divsChild>
                                            <w:div w:id="390036991">
                                              <w:marLeft w:val="-225"/>
                                              <w:marRight w:val="-225"/>
                                              <w:marTop w:val="0"/>
                                              <w:marBottom w:val="0"/>
                                              <w:divBdr>
                                                <w:top w:val="none" w:sz="0" w:space="0" w:color="auto"/>
                                                <w:left w:val="none" w:sz="0" w:space="0" w:color="auto"/>
                                                <w:bottom w:val="none" w:sz="0" w:space="0" w:color="auto"/>
                                                <w:right w:val="none" w:sz="0" w:space="0" w:color="auto"/>
                                              </w:divBdr>
                                              <w:divsChild>
                                                <w:div w:id="143744924">
                                                  <w:marLeft w:val="0"/>
                                                  <w:marRight w:val="0"/>
                                                  <w:marTop w:val="0"/>
                                                  <w:marBottom w:val="0"/>
                                                  <w:divBdr>
                                                    <w:top w:val="none" w:sz="0" w:space="0" w:color="auto"/>
                                                    <w:left w:val="none" w:sz="0" w:space="0" w:color="auto"/>
                                                    <w:bottom w:val="none" w:sz="0" w:space="0" w:color="auto"/>
                                                    <w:right w:val="none" w:sz="0" w:space="0" w:color="auto"/>
                                                  </w:divBdr>
                                                  <w:divsChild>
                                                    <w:div w:id="15196566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771385">
          <w:marLeft w:val="0"/>
          <w:marRight w:val="0"/>
          <w:marTop w:val="0"/>
          <w:marBottom w:val="0"/>
          <w:divBdr>
            <w:top w:val="none" w:sz="0" w:space="0" w:color="auto"/>
            <w:left w:val="none" w:sz="0" w:space="0" w:color="auto"/>
            <w:bottom w:val="none" w:sz="0" w:space="0" w:color="auto"/>
            <w:right w:val="none" w:sz="0" w:space="0" w:color="auto"/>
          </w:divBdr>
          <w:divsChild>
            <w:div w:id="697892999">
              <w:marLeft w:val="0"/>
              <w:marRight w:val="0"/>
              <w:marTop w:val="0"/>
              <w:marBottom w:val="0"/>
              <w:divBdr>
                <w:top w:val="none" w:sz="0" w:space="0" w:color="auto"/>
                <w:left w:val="none" w:sz="0" w:space="0" w:color="auto"/>
                <w:bottom w:val="none" w:sz="0" w:space="0" w:color="auto"/>
                <w:right w:val="none" w:sz="0" w:space="0" w:color="auto"/>
              </w:divBdr>
              <w:divsChild>
                <w:div w:id="1526626577">
                  <w:marLeft w:val="-225"/>
                  <w:marRight w:val="-225"/>
                  <w:marTop w:val="0"/>
                  <w:marBottom w:val="0"/>
                  <w:divBdr>
                    <w:top w:val="none" w:sz="0" w:space="0" w:color="auto"/>
                    <w:left w:val="none" w:sz="0" w:space="0" w:color="auto"/>
                    <w:bottom w:val="none" w:sz="0" w:space="0" w:color="auto"/>
                    <w:right w:val="none" w:sz="0" w:space="0" w:color="auto"/>
                  </w:divBdr>
                  <w:divsChild>
                    <w:div w:id="1087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0923389">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361321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69675331">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321742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7116058">
      <w:bodyDiv w:val="1"/>
      <w:marLeft w:val="0"/>
      <w:marRight w:val="0"/>
      <w:marTop w:val="0"/>
      <w:marBottom w:val="0"/>
      <w:divBdr>
        <w:top w:val="none" w:sz="0" w:space="0" w:color="auto"/>
        <w:left w:val="none" w:sz="0" w:space="0" w:color="auto"/>
        <w:bottom w:val="none" w:sz="0" w:space="0" w:color="auto"/>
        <w:right w:val="none" w:sz="0" w:space="0" w:color="auto"/>
      </w:divBdr>
      <w:divsChild>
        <w:div w:id="635526570">
          <w:marLeft w:val="0"/>
          <w:marRight w:val="0"/>
          <w:marTop w:val="0"/>
          <w:marBottom w:val="0"/>
          <w:divBdr>
            <w:top w:val="none" w:sz="0" w:space="0" w:color="auto"/>
            <w:left w:val="none" w:sz="0" w:space="0" w:color="auto"/>
            <w:bottom w:val="none" w:sz="0" w:space="0" w:color="auto"/>
            <w:right w:val="none" w:sz="0" w:space="0" w:color="auto"/>
          </w:divBdr>
          <w:divsChild>
            <w:div w:id="1855806331">
              <w:marLeft w:val="0"/>
              <w:marRight w:val="0"/>
              <w:marTop w:val="0"/>
              <w:marBottom w:val="0"/>
              <w:divBdr>
                <w:top w:val="none" w:sz="0" w:space="0" w:color="auto"/>
                <w:left w:val="none" w:sz="0" w:space="0" w:color="auto"/>
                <w:bottom w:val="none" w:sz="0" w:space="0" w:color="auto"/>
                <w:right w:val="none" w:sz="0" w:space="0" w:color="auto"/>
              </w:divBdr>
            </w:div>
          </w:divsChild>
        </w:div>
        <w:div w:id="1342052322">
          <w:marLeft w:val="0"/>
          <w:marRight w:val="0"/>
          <w:marTop w:val="0"/>
          <w:marBottom w:val="0"/>
          <w:divBdr>
            <w:top w:val="none" w:sz="0" w:space="0" w:color="auto"/>
            <w:left w:val="none" w:sz="0" w:space="0" w:color="auto"/>
            <w:bottom w:val="none" w:sz="0" w:space="0" w:color="auto"/>
            <w:right w:val="none" w:sz="0" w:space="0" w:color="auto"/>
          </w:divBdr>
          <w:divsChild>
            <w:div w:id="1718241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51935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889909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1133727">
      <w:bodyDiv w:val="1"/>
      <w:marLeft w:val="0"/>
      <w:marRight w:val="0"/>
      <w:marTop w:val="0"/>
      <w:marBottom w:val="0"/>
      <w:divBdr>
        <w:top w:val="none" w:sz="0" w:space="0" w:color="auto"/>
        <w:left w:val="none" w:sz="0" w:space="0" w:color="auto"/>
        <w:bottom w:val="none" w:sz="0" w:space="0" w:color="auto"/>
        <w:right w:val="none" w:sz="0" w:space="0" w:color="auto"/>
      </w:divBdr>
      <w:divsChild>
        <w:div w:id="1393892399">
          <w:marLeft w:val="0"/>
          <w:marRight w:val="0"/>
          <w:marTop w:val="0"/>
          <w:marBottom w:val="0"/>
          <w:divBdr>
            <w:top w:val="none" w:sz="0" w:space="0" w:color="auto"/>
            <w:left w:val="none" w:sz="0" w:space="0" w:color="auto"/>
            <w:bottom w:val="none" w:sz="0" w:space="0" w:color="auto"/>
            <w:right w:val="none" w:sz="0" w:space="0" w:color="auto"/>
          </w:divBdr>
          <w:divsChild>
            <w:div w:id="1861893019">
              <w:marLeft w:val="0"/>
              <w:marRight w:val="0"/>
              <w:marTop w:val="0"/>
              <w:marBottom w:val="0"/>
              <w:divBdr>
                <w:top w:val="none" w:sz="0" w:space="0" w:color="auto"/>
                <w:left w:val="none" w:sz="0" w:space="0" w:color="auto"/>
                <w:bottom w:val="none" w:sz="0" w:space="0" w:color="auto"/>
                <w:right w:val="none" w:sz="0" w:space="0" w:color="auto"/>
              </w:divBdr>
            </w:div>
          </w:divsChild>
        </w:div>
        <w:div w:id="1060711774">
          <w:marLeft w:val="0"/>
          <w:marRight w:val="0"/>
          <w:marTop w:val="0"/>
          <w:marBottom w:val="0"/>
          <w:divBdr>
            <w:top w:val="none" w:sz="0" w:space="0" w:color="auto"/>
            <w:left w:val="none" w:sz="0" w:space="0" w:color="auto"/>
            <w:bottom w:val="none" w:sz="0" w:space="0" w:color="auto"/>
            <w:right w:val="none" w:sz="0" w:space="0" w:color="auto"/>
          </w:divBdr>
          <w:divsChild>
            <w:div w:id="13612779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8212686">
      <w:bodyDiv w:val="1"/>
      <w:marLeft w:val="0"/>
      <w:marRight w:val="0"/>
      <w:marTop w:val="0"/>
      <w:marBottom w:val="0"/>
      <w:divBdr>
        <w:top w:val="none" w:sz="0" w:space="0" w:color="auto"/>
        <w:left w:val="none" w:sz="0" w:space="0" w:color="auto"/>
        <w:bottom w:val="none" w:sz="0" w:space="0" w:color="auto"/>
        <w:right w:val="none" w:sz="0" w:space="0" w:color="auto"/>
      </w:divBdr>
    </w:div>
    <w:div w:id="203129323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8935596">
      <w:bodyDiv w:val="1"/>
      <w:marLeft w:val="0"/>
      <w:marRight w:val="0"/>
      <w:marTop w:val="0"/>
      <w:marBottom w:val="0"/>
      <w:divBdr>
        <w:top w:val="none" w:sz="0" w:space="0" w:color="auto"/>
        <w:left w:val="none" w:sz="0" w:space="0" w:color="auto"/>
        <w:bottom w:val="none" w:sz="0" w:space="0" w:color="auto"/>
        <w:right w:val="none" w:sz="0" w:space="0" w:color="auto"/>
      </w:divBdr>
      <w:divsChild>
        <w:div w:id="247425983">
          <w:marLeft w:val="0"/>
          <w:marRight w:val="0"/>
          <w:marTop w:val="0"/>
          <w:marBottom w:val="0"/>
          <w:divBdr>
            <w:top w:val="none" w:sz="0" w:space="0" w:color="auto"/>
            <w:left w:val="none" w:sz="0" w:space="0" w:color="auto"/>
            <w:bottom w:val="none" w:sz="0" w:space="0" w:color="auto"/>
            <w:right w:val="none" w:sz="0" w:space="0" w:color="auto"/>
          </w:divBdr>
          <w:divsChild>
            <w:div w:id="2142840348">
              <w:marLeft w:val="-225"/>
              <w:marRight w:val="-225"/>
              <w:marTop w:val="0"/>
              <w:marBottom w:val="0"/>
              <w:divBdr>
                <w:top w:val="none" w:sz="0" w:space="0" w:color="auto"/>
                <w:left w:val="none" w:sz="0" w:space="0" w:color="auto"/>
                <w:bottom w:val="none" w:sz="0" w:space="0" w:color="auto"/>
                <w:right w:val="none" w:sz="0" w:space="0" w:color="auto"/>
              </w:divBdr>
              <w:divsChild>
                <w:div w:id="46295704">
                  <w:marLeft w:val="0"/>
                  <w:marRight w:val="0"/>
                  <w:marTop w:val="0"/>
                  <w:marBottom w:val="0"/>
                  <w:divBdr>
                    <w:top w:val="none" w:sz="0" w:space="0" w:color="auto"/>
                    <w:left w:val="none" w:sz="0" w:space="0" w:color="auto"/>
                    <w:bottom w:val="none" w:sz="0" w:space="0" w:color="auto"/>
                    <w:right w:val="none" w:sz="0" w:space="0" w:color="auto"/>
                  </w:divBdr>
                  <w:divsChild>
                    <w:div w:id="167063155">
                      <w:marLeft w:val="0"/>
                      <w:marRight w:val="0"/>
                      <w:marTop w:val="0"/>
                      <w:marBottom w:val="0"/>
                      <w:divBdr>
                        <w:top w:val="none" w:sz="0" w:space="0" w:color="auto"/>
                        <w:left w:val="none" w:sz="0" w:space="0" w:color="auto"/>
                        <w:bottom w:val="none" w:sz="0" w:space="0" w:color="auto"/>
                        <w:right w:val="none" w:sz="0" w:space="0" w:color="auto"/>
                      </w:divBdr>
                      <w:divsChild>
                        <w:div w:id="720205172">
                          <w:marLeft w:val="0"/>
                          <w:marRight w:val="0"/>
                          <w:marTop w:val="0"/>
                          <w:marBottom w:val="0"/>
                          <w:divBdr>
                            <w:top w:val="none" w:sz="0" w:space="0" w:color="auto"/>
                            <w:left w:val="none" w:sz="0" w:space="0" w:color="auto"/>
                            <w:bottom w:val="none" w:sz="0" w:space="0" w:color="auto"/>
                            <w:right w:val="none" w:sz="0" w:space="0" w:color="auto"/>
                          </w:divBdr>
                          <w:divsChild>
                            <w:div w:id="462819524">
                              <w:marLeft w:val="0"/>
                              <w:marRight w:val="0"/>
                              <w:marTop w:val="0"/>
                              <w:marBottom w:val="0"/>
                              <w:divBdr>
                                <w:top w:val="none" w:sz="0" w:space="0" w:color="auto"/>
                                <w:left w:val="none" w:sz="0" w:space="0" w:color="auto"/>
                                <w:bottom w:val="none" w:sz="0" w:space="0" w:color="auto"/>
                                <w:right w:val="none" w:sz="0" w:space="0" w:color="auto"/>
                              </w:divBdr>
                              <w:divsChild>
                                <w:div w:id="515734030">
                                  <w:marLeft w:val="0"/>
                                  <w:marRight w:val="0"/>
                                  <w:marTop w:val="0"/>
                                  <w:marBottom w:val="0"/>
                                  <w:divBdr>
                                    <w:top w:val="none" w:sz="0" w:space="0" w:color="auto"/>
                                    <w:left w:val="none" w:sz="0" w:space="0" w:color="auto"/>
                                    <w:bottom w:val="none" w:sz="0" w:space="0" w:color="auto"/>
                                    <w:right w:val="none" w:sz="0" w:space="0" w:color="auto"/>
                                  </w:divBdr>
                                  <w:divsChild>
                                    <w:div w:id="1891183897">
                                      <w:marLeft w:val="0"/>
                                      <w:marRight w:val="0"/>
                                      <w:marTop w:val="0"/>
                                      <w:marBottom w:val="450"/>
                                      <w:divBdr>
                                        <w:top w:val="none" w:sz="0" w:space="0" w:color="auto"/>
                                        <w:left w:val="none" w:sz="0" w:space="0" w:color="auto"/>
                                        <w:bottom w:val="none" w:sz="0" w:space="0" w:color="auto"/>
                                        <w:right w:val="none" w:sz="0" w:space="0" w:color="auto"/>
                                      </w:divBdr>
                                      <w:divsChild>
                                        <w:div w:id="984049744">
                                          <w:marLeft w:val="0"/>
                                          <w:marRight w:val="0"/>
                                          <w:marTop w:val="0"/>
                                          <w:marBottom w:val="0"/>
                                          <w:divBdr>
                                            <w:top w:val="none" w:sz="0" w:space="0" w:color="auto"/>
                                            <w:left w:val="none" w:sz="0" w:space="0" w:color="auto"/>
                                            <w:bottom w:val="none" w:sz="0" w:space="0" w:color="auto"/>
                                            <w:right w:val="none" w:sz="0" w:space="0" w:color="auto"/>
                                          </w:divBdr>
                                          <w:divsChild>
                                            <w:div w:id="2005887792">
                                              <w:marLeft w:val="-225"/>
                                              <w:marRight w:val="-225"/>
                                              <w:marTop w:val="0"/>
                                              <w:marBottom w:val="0"/>
                                              <w:divBdr>
                                                <w:top w:val="none" w:sz="0" w:space="0" w:color="auto"/>
                                                <w:left w:val="none" w:sz="0" w:space="0" w:color="auto"/>
                                                <w:bottom w:val="none" w:sz="0" w:space="0" w:color="auto"/>
                                                <w:right w:val="none" w:sz="0" w:space="0" w:color="auto"/>
                                              </w:divBdr>
                                              <w:divsChild>
                                                <w:div w:id="123624574">
                                                  <w:marLeft w:val="0"/>
                                                  <w:marRight w:val="0"/>
                                                  <w:marTop w:val="0"/>
                                                  <w:marBottom w:val="0"/>
                                                  <w:divBdr>
                                                    <w:top w:val="none" w:sz="0" w:space="0" w:color="auto"/>
                                                    <w:left w:val="none" w:sz="0" w:space="0" w:color="auto"/>
                                                    <w:bottom w:val="none" w:sz="0" w:space="0" w:color="auto"/>
                                                    <w:right w:val="none" w:sz="0" w:space="0" w:color="auto"/>
                                                  </w:divBdr>
                                                  <w:divsChild>
                                                    <w:div w:id="10523885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77410">
          <w:marLeft w:val="0"/>
          <w:marRight w:val="0"/>
          <w:marTop w:val="0"/>
          <w:marBottom w:val="0"/>
          <w:divBdr>
            <w:top w:val="none" w:sz="0" w:space="0" w:color="auto"/>
            <w:left w:val="none" w:sz="0" w:space="0" w:color="auto"/>
            <w:bottom w:val="none" w:sz="0" w:space="0" w:color="auto"/>
            <w:right w:val="none" w:sz="0" w:space="0" w:color="auto"/>
          </w:divBdr>
          <w:divsChild>
            <w:div w:id="1727215780">
              <w:marLeft w:val="0"/>
              <w:marRight w:val="0"/>
              <w:marTop w:val="0"/>
              <w:marBottom w:val="0"/>
              <w:divBdr>
                <w:top w:val="none" w:sz="0" w:space="0" w:color="auto"/>
                <w:left w:val="none" w:sz="0" w:space="0" w:color="auto"/>
                <w:bottom w:val="none" w:sz="0" w:space="0" w:color="auto"/>
                <w:right w:val="none" w:sz="0" w:space="0" w:color="auto"/>
              </w:divBdr>
              <w:divsChild>
                <w:div w:id="1704860400">
                  <w:marLeft w:val="-225"/>
                  <w:marRight w:val="-225"/>
                  <w:marTop w:val="0"/>
                  <w:marBottom w:val="0"/>
                  <w:divBdr>
                    <w:top w:val="none" w:sz="0" w:space="0" w:color="auto"/>
                    <w:left w:val="none" w:sz="0" w:space="0" w:color="auto"/>
                    <w:bottom w:val="none" w:sz="0" w:space="0" w:color="auto"/>
                    <w:right w:val="none" w:sz="0" w:space="0" w:color="auto"/>
                  </w:divBdr>
                  <w:divsChild>
                    <w:div w:id="5640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2018-11-23T13:24:00Z</dcterms:created>
  <dcterms:modified xsi:type="dcterms:W3CDTF">2018-12-10T10:41:00Z</dcterms:modified>
</cp:coreProperties>
</file>