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56A15" w:rsidRPr="00B631B5">
              <w:rPr>
                <w:b/>
              </w:rPr>
              <w:t>125 575 87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9C23DB" w:rsidP="00D56A15">
            <w:pPr>
              <w:pStyle w:val="KeinLeerraum"/>
              <w:rPr>
                <w:b/>
                <w:bCs/>
              </w:rPr>
            </w:pPr>
            <w:r w:rsidRPr="001350AD">
              <w:t xml:space="preserve">- </w:t>
            </w:r>
            <w:r w:rsidR="00D56A15" w:rsidRPr="00D56A15">
              <w:rPr>
                <w:b/>
                <w:bCs/>
              </w:rPr>
              <w:t>Baobab: Mit Ballaststoffen und Vitamin C.</w:t>
            </w:r>
            <w:r w:rsidR="00D56A15">
              <w:rPr>
                <w:b/>
                <w:bCs/>
              </w:rPr>
              <w:t xml:space="preserve"> </w:t>
            </w:r>
            <w:r w:rsidR="00D56A15" w:rsidRPr="00D56A15">
              <w:rPr>
                <w:b/>
                <w:bCs/>
              </w:rPr>
              <w:t>Von der Wurzel bis zur Frucht, finden fast alle Bestandteile des afrikanischen Affenbrotbaumes (</w:t>
            </w:r>
            <w:proofErr w:type="spellStart"/>
            <w:r w:rsidR="00D56A15" w:rsidRPr="00D56A15">
              <w:rPr>
                <w:b/>
                <w:bCs/>
              </w:rPr>
              <w:t>Adansonia</w:t>
            </w:r>
            <w:proofErr w:type="spellEnd"/>
            <w:r w:rsidR="00D56A15" w:rsidRPr="00D56A15">
              <w:rPr>
                <w:b/>
                <w:bCs/>
              </w:rPr>
              <w:t xml:space="preserve"> </w:t>
            </w:r>
            <w:proofErr w:type="spellStart"/>
            <w:r w:rsidR="00D56A15" w:rsidRPr="00D56A15">
              <w:rPr>
                <w:b/>
                <w:bCs/>
              </w:rPr>
              <w:t>digitata</w:t>
            </w:r>
            <w:proofErr w:type="spellEnd"/>
            <w:r w:rsidR="00D56A15" w:rsidRPr="00D56A15">
              <w:rPr>
                <w:b/>
                <w:bCs/>
              </w:rPr>
              <w:t>) in der afrikanischen Ernährung Verwendung.</w:t>
            </w:r>
          </w:p>
          <w:p w:rsidR="00D56A15" w:rsidRPr="007F13C5" w:rsidRDefault="00D56A15" w:rsidP="00D56A15">
            <w:pPr>
              <w:pStyle w:val="KeinLeerraum"/>
              <w:rPr>
                <w:b/>
                <w:bCs/>
              </w:rPr>
            </w:pPr>
          </w:p>
          <w:p w:rsidR="00D56A15" w:rsidRDefault="009C23DB" w:rsidP="009C23DB"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D56A15" w:rsidRPr="00D56A15">
              <w:rPr>
                <w:b/>
              </w:rPr>
              <w:t>Baobab</w:t>
            </w:r>
            <w:r w:rsidR="00D56A15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D56A15" w:rsidRPr="00D56A15">
              <w:t xml:space="preserve">Das Fruchtfleisch der Baobab Früchte gilt als idealer Ballaststoff- und Vitamin C-Lieferant und wird für die Herstellung von Bio </w:t>
            </w:r>
            <w:proofErr w:type="spellStart"/>
            <w:r w:rsidR="00D56A15" w:rsidRPr="00D56A15">
              <w:t>Baobabpulver</w:t>
            </w:r>
            <w:proofErr w:type="spellEnd"/>
            <w:r w:rsidR="00D56A15" w:rsidRPr="00D56A15">
              <w:t xml:space="preserve"> verwendet. Das Pulver ist reich an Ballaststoffen und enthält Vitamin C, welches zur normalen Funktion des Immun- und Nervensystems beiträgt. Zudem trägt es zu einer normalen Kollagenbildung für eine normale Funktion der Zähne, Haut, Knorpel, Knochen, Blutgefäße und des Zahnfleisches bei.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8707D0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D56A15" w:rsidRDefault="004B3D1C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D56A15">
              <w:rPr>
                <w:rFonts w:eastAsia="Times New Roman"/>
                <w:color w:val="000000"/>
                <w:lang w:eastAsia="de-DE"/>
              </w:rPr>
              <w:t>Hergestellt</w:t>
            </w:r>
            <w:proofErr w:type="gramEnd"/>
            <w:r w:rsidR="00D56A15">
              <w:rPr>
                <w:rFonts w:eastAsia="Times New Roman"/>
                <w:color w:val="000000"/>
                <w:lang w:eastAsia="de-DE"/>
              </w:rPr>
              <w:t xml:space="preserve"> in Deutschland</w:t>
            </w:r>
          </w:p>
          <w:p w:rsidR="009C23DB" w:rsidRPr="009C23DB" w:rsidRDefault="00D56A15" w:rsidP="009C23DB">
            <w:pPr>
              <w:pStyle w:val="KeinLeerraum"/>
            </w:pPr>
            <w:r>
              <w:t xml:space="preserve">&gt;li&gt; </w:t>
            </w:r>
            <w:r w:rsidR="009C23DB" w:rsidRPr="009C23DB">
              <w:t>Für Vegetarier und Veganer geeignet</w:t>
            </w:r>
          </w:p>
          <w:p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D56A15" w:rsidRPr="00D56A15">
              <w:t xml:space="preserve">Gluten- und </w:t>
            </w:r>
            <w:proofErr w:type="spellStart"/>
            <w:r w:rsidR="00D56A15" w:rsidRPr="00D56A15">
              <w:t>laktosefrei</w:t>
            </w:r>
            <w:proofErr w:type="spellEnd"/>
          </w:p>
          <w:p w:rsidR="00D56A15" w:rsidRDefault="00D56A15" w:rsidP="009C23DB">
            <w:pPr>
              <w:pStyle w:val="KeinLeerraum"/>
            </w:pPr>
            <w:r>
              <w:t xml:space="preserve">&lt;li&gt; </w:t>
            </w:r>
            <w:r w:rsidRPr="00D56A15">
              <w:t>Aus kontrolliert biologischem Anbau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D56A15" w:rsidRDefault="00D56A15" w:rsidP="00D56A15">
            <w:pPr>
              <w:pStyle w:val="KeinLeerraum"/>
            </w:pPr>
            <w:r>
              <w:t xml:space="preserve">Die genannten positiven Wirkungen treten bereits ab einem Verzehr von täglich 10 g </w:t>
            </w:r>
            <w:proofErr w:type="spellStart"/>
            <w:r>
              <w:t>Baobabpulver</w:t>
            </w:r>
            <w:proofErr w:type="spellEnd"/>
            <w:r>
              <w:t xml:space="preserve"> ein. Eine abwechslungsreiche, ausgewogene Ernährung und eine gesunde Lebensweise sind von großer Bedeutung. Farbe und Geschmack können variieren, da es sich um ein Naturprodukt handelt, das jahreszeitlichen Schwankungen unterliegt.</w:t>
            </w:r>
          </w:p>
          <w:p w:rsidR="00D56A15" w:rsidRDefault="00D56A15" w:rsidP="00D56A15">
            <w:pPr>
              <w:pStyle w:val="KeinLeerraum"/>
            </w:pPr>
          </w:p>
          <w:p w:rsidR="00440F23" w:rsidRDefault="00D56A15" w:rsidP="00D56A15">
            <w:pPr>
              <w:pStyle w:val="KeinLeerraum"/>
            </w:pPr>
            <w:r>
              <w:t>Kühl, trocken und gut verschlossen lagern. Füllhöhe technisch bedingt.</w:t>
            </w:r>
          </w:p>
          <w:p w:rsidR="00D56A15" w:rsidRDefault="00D56A15" w:rsidP="00D56A15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D56A15" w:rsidRDefault="00D56A15" w:rsidP="00440F23">
            <w:pPr>
              <w:rPr>
                <w:bCs/>
              </w:rPr>
            </w:pPr>
            <w:r w:rsidRPr="00D56A15">
              <w:rPr>
                <w:bCs/>
              </w:rPr>
              <w:t>Füllmenge = 90 g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D56A15" w:rsidRDefault="00D56A15" w:rsidP="00440F23">
            <w:r w:rsidRPr="00D56A15">
              <w:t>100 % Baobab-Fruchtfleischpulver (aus kontrolliert biologischem Anbau).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440F23" w:rsidRDefault="00D56A15" w:rsidP="00D56A15">
            <w:r>
              <w:t xml:space="preserve">Täglich ca. 2 gestrichene Esslöffel (à 5 g) in Wasser, Fruchtsaft, Pflanzenmilch oder in einen </w:t>
            </w:r>
            <w:proofErr w:type="spellStart"/>
            <w:r>
              <w:t>Smoothie</w:t>
            </w:r>
            <w:proofErr w:type="spellEnd"/>
            <w:r>
              <w:t>, Shake oder Joghurt einrühren oder ins Müsli geben und verzehren. 10 g (NRV) entspricht einer Portion / NRV: Prozent der Nährstoffbezugswerte.</w:t>
            </w:r>
          </w:p>
          <w:p w:rsidR="00B631B5" w:rsidRDefault="00B631B5" w:rsidP="00D56A15"/>
          <w:p w:rsidR="00B631B5" w:rsidRPr="00B631B5" w:rsidRDefault="00B631B5" w:rsidP="00B631B5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0"/>
              <w:gridCol w:w="2378"/>
              <w:gridCol w:w="2232"/>
            </w:tblGrid>
            <w:tr w:rsidR="00B631B5" w:rsidRPr="00B631B5" w:rsidTr="00B631B5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631B5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B631B5">
                    <w:rPr>
                      <w:b/>
                      <w:bCs/>
                    </w:rPr>
                    <w:t>pro 100 g (NRV)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</w:t>
                  </w:r>
                  <w:r w:rsidRPr="00B631B5">
                    <w:rPr>
                      <w:b/>
                      <w:bCs/>
                    </w:rPr>
                    <w:t xml:space="preserve">ro 10 g </w:t>
                  </w:r>
                  <w:r>
                    <w:rPr>
                      <w:b/>
                      <w:bCs/>
                    </w:rPr>
                    <w:t xml:space="preserve">* </w:t>
                  </w:r>
                  <w:r w:rsidRPr="00B631B5">
                    <w:rPr>
                      <w:b/>
                      <w:bCs/>
                    </w:rPr>
                    <w:t>(NRV)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1090 kJ / 262 kcal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109 kJ / 26 kcal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0,6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&lt; 0,5 g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0,3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&lt; 0,1 g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39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731FB6" w:rsidP="00731FB6">
                  <w:pPr>
                    <w:framePr w:hSpace="141" w:wrap="around" w:vAnchor="text" w:hAnchor="margin" w:y="-767"/>
                  </w:pPr>
                  <w:r>
                    <w:t>3</w:t>
                  </w:r>
                  <w:r w:rsidR="00B631B5" w:rsidRPr="00B631B5">
                    <w:t>,</w:t>
                  </w:r>
                  <w:r>
                    <w:t>9</w:t>
                  </w:r>
                  <w:r w:rsidR="00B631B5" w:rsidRPr="00B631B5">
                    <w:t xml:space="preserve"> g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28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731FB6" w:rsidP="00731FB6">
                  <w:pPr>
                    <w:framePr w:hSpace="141" w:wrap="around" w:vAnchor="text" w:hAnchor="margin" w:y="-767"/>
                  </w:pPr>
                  <w:r>
                    <w:t>2</w:t>
                  </w:r>
                  <w:r w:rsidR="00B631B5" w:rsidRPr="00B631B5">
                    <w:t>,</w:t>
                  </w:r>
                  <w:r>
                    <w:t>8</w:t>
                  </w:r>
                  <w:r w:rsidR="00B631B5" w:rsidRPr="00B631B5">
                    <w:t xml:space="preserve"> g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4</w:t>
                  </w:r>
                  <w:bookmarkStart w:id="0" w:name="_GoBack"/>
                  <w:bookmarkEnd w:id="0"/>
                  <w:r w:rsidRPr="00B631B5">
                    <w:t>7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4,7 g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2,1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&lt; 0,5 g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0,03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&lt;0,01 g</w:t>
                  </w:r>
                </w:p>
              </w:tc>
            </w:tr>
            <w:tr w:rsidR="00B631B5" w:rsidRPr="00B631B5" w:rsidTr="00B631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278 mg (348 %)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31B5" w:rsidRPr="00B631B5" w:rsidRDefault="00B631B5" w:rsidP="00731FB6">
                  <w:pPr>
                    <w:framePr w:hSpace="141" w:wrap="around" w:vAnchor="text" w:hAnchor="margin" w:y="-767"/>
                  </w:pPr>
                  <w:r w:rsidRPr="00B631B5">
                    <w:t>28 mg (35 %)</w:t>
                  </w:r>
                </w:p>
              </w:tc>
            </w:tr>
          </w:tbl>
          <w:p w:rsidR="00B631B5" w:rsidRPr="009C23DB" w:rsidRDefault="00B631B5" w:rsidP="00D56A15"/>
          <w:p w:rsidR="009C23DB" w:rsidRPr="009C23DB" w:rsidRDefault="009C23DB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919E5"/>
    <w:rsid w:val="000B663A"/>
    <w:rsid w:val="00151D42"/>
    <w:rsid w:val="0018611A"/>
    <w:rsid w:val="001E3E53"/>
    <w:rsid w:val="0028422F"/>
    <w:rsid w:val="003F3C85"/>
    <w:rsid w:val="0041265B"/>
    <w:rsid w:val="00440F23"/>
    <w:rsid w:val="004B3D1C"/>
    <w:rsid w:val="00523133"/>
    <w:rsid w:val="006110EB"/>
    <w:rsid w:val="006678D0"/>
    <w:rsid w:val="006A6742"/>
    <w:rsid w:val="006C40C3"/>
    <w:rsid w:val="00731FB6"/>
    <w:rsid w:val="00734A4C"/>
    <w:rsid w:val="007F13C5"/>
    <w:rsid w:val="008707D0"/>
    <w:rsid w:val="009335FF"/>
    <w:rsid w:val="009A24DE"/>
    <w:rsid w:val="009C23DB"/>
    <w:rsid w:val="00A85D46"/>
    <w:rsid w:val="00B631B5"/>
    <w:rsid w:val="00C2795A"/>
    <w:rsid w:val="00C54B46"/>
    <w:rsid w:val="00CE59CF"/>
    <w:rsid w:val="00CF625B"/>
    <w:rsid w:val="00D26DC6"/>
    <w:rsid w:val="00D56A15"/>
    <w:rsid w:val="00DC31CE"/>
    <w:rsid w:val="00DC7427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047E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6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6A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4</cp:revision>
  <cp:lastPrinted>2018-09-10T12:29:00Z</cp:lastPrinted>
  <dcterms:created xsi:type="dcterms:W3CDTF">2018-12-03T13:54:00Z</dcterms:created>
  <dcterms:modified xsi:type="dcterms:W3CDTF">2019-05-24T07:35:00Z</dcterms:modified>
</cp:coreProperties>
</file>