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05B907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6D339C2" w14:textId="77777777" w:rsidR="009C23DB" w:rsidRPr="00A71A10" w:rsidRDefault="009C23DB" w:rsidP="00177621">
            <w:pPr>
              <w:spacing w:after="0"/>
              <w:rPr>
                <w:rFonts w:eastAsia="Times New Roman"/>
                <w:color w:val="000000"/>
                <w:lang w:eastAsia="de-DE"/>
              </w:rPr>
            </w:pPr>
          </w:p>
        </w:tc>
      </w:tr>
      <w:tr w:rsidR="009C23DB" w:rsidRPr="00A71A10" w14:paraId="08251587" w14:textId="77777777" w:rsidTr="00177621">
        <w:trPr>
          <w:gridAfter w:val="1"/>
          <w:wAfter w:w="349" w:type="dxa"/>
          <w:trHeight w:val="13733"/>
        </w:trPr>
        <w:tc>
          <w:tcPr>
            <w:tcW w:w="9087" w:type="dxa"/>
            <w:tcBorders>
              <w:top w:val="nil"/>
              <w:left w:val="nil"/>
              <w:bottom w:val="nil"/>
              <w:right w:val="nil"/>
            </w:tcBorders>
            <w:shd w:val="clear" w:color="000000" w:fill="FFFFFF"/>
            <w:noWrap/>
            <w:vAlign w:val="bottom"/>
            <w:hideMark/>
          </w:tcPr>
          <w:p w14:paraId="23C1AF33" w14:textId="77777777" w:rsidR="009C23DB" w:rsidRPr="00896F23" w:rsidRDefault="009C23DB" w:rsidP="00177621">
            <w:r>
              <w:rPr>
                <w:b/>
                <w:i/>
              </w:rPr>
              <w:t>PZN:</w:t>
            </w:r>
            <w:r>
              <w:rPr>
                <w:b/>
                <w:i/>
              </w:rPr>
              <w:br/>
            </w:r>
            <w:r w:rsidR="00F4788E">
              <w:rPr>
                <w:b/>
                <w:bCs/>
              </w:rPr>
              <w:t>008 693 47</w:t>
            </w:r>
          </w:p>
          <w:p w14:paraId="586AF112" w14:textId="77777777" w:rsidR="009C23DB" w:rsidRDefault="009C23DB" w:rsidP="00177621">
            <w:pPr>
              <w:rPr>
                <w:b/>
                <w:i/>
              </w:rPr>
            </w:pPr>
            <w:proofErr w:type="spellStart"/>
            <w:r>
              <w:rPr>
                <w:b/>
                <w:i/>
              </w:rPr>
              <w:t>USP’s</w:t>
            </w:r>
            <w:proofErr w:type="spellEnd"/>
            <w:r>
              <w:rPr>
                <w:b/>
                <w:i/>
              </w:rPr>
              <w:t>:</w:t>
            </w:r>
          </w:p>
          <w:p w14:paraId="19AF2C90" w14:textId="77777777" w:rsidR="009C23DB" w:rsidRPr="00177621" w:rsidRDefault="009C23DB" w:rsidP="00177621">
            <w:pPr>
              <w:pStyle w:val="KeinLeerraum"/>
              <w:spacing w:line="276" w:lineRule="auto"/>
              <w:rPr>
                <w:b/>
                <w:bCs/>
              </w:rPr>
            </w:pPr>
            <w:r w:rsidRPr="00177621">
              <w:rPr>
                <w:b/>
                <w:bCs/>
              </w:rPr>
              <w:t xml:space="preserve">- </w:t>
            </w:r>
            <w:r w:rsidR="00F4788E" w:rsidRPr="00177621">
              <w:rPr>
                <w:b/>
                <w:bCs/>
              </w:rPr>
              <w:t>Kieselerde und kieselsäurehaltiges Pflanzenpulver unterstützen zusammen mit den Vitaminen C und Biotin sowie dem Spurenelement Zink gesunde Haut und Bindegewebe</w:t>
            </w:r>
            <w:r w:rsidR="00672CFB" w:rsidRPr="00177621">
              <w:rPr>
                <w:b/>
                <w:bCs/>
              </w:rPr>
              <w:t>.</w:t>
            </w:r>
          </w:p>
          <w:p w14:paraId="704D4ECD" w14:textId="77777777" w:rsidR="00672CFB" w:rsidRDefault="00672CFB" w:rsidP="00177621">
            <w:pPr>
              <w:pStyle w:val="KeinLeerraum"/>
              <w:spacing w:line="276" w:lineRule="auto"/>
            </w:pPr>
          </w:p>
          <w:p w14:paraId="60D4FB0B" w14:textId="77777777" w:rsidR="00F4788E" w:rsidRPr="00F4788E" w:rsidRDefault="009C23DB" w:rsidP="00177621">
            <w:r>
              <w:rPr>
                <w:b/>
              </w:rPr>
              <w:t>&lt;h2&gt;</w:t>
            </w:r>
            <w:r w:rsidR="00672CFB">
              <w:rPr>
                <w:b/>
              </w:rPr>
              <w:t xml:space="preserve"> </w:t>
            </w:r>
            <w:r w:rsidR="00F4788E">
              <w:rPr>
                <w:b/>
              </w:rPr>
              <w:t>Kieselerde</w:t>
            </w:r>
            <w:r w:rsidR="00672CFB" w:rsidRPr="00672CFB">
              <w:rPr>
                <w:b/>
              </w:rPr>
              <w:t xml:space="preserve"> Kapseln </w:t>
            </w:r>
            <w:r>
              <w:rPr>
                <w:b/>
              </w:rPr>
              <w:t xml:space="preserve">von </w:t>
            </w:r>
            <w:proofErr w:type="spellStart"/>
            <w:r>
              <w:rPr>
                <w:b/>
              </w:rPr>
              <w:t>Allpharm</w:t>
            </w:r>
            <w:proofErr w:type="spellEnd"/>
            <w:r>
              <w:rPr>
                <w:b/>
              </w:rPr>
              <w:t xml:space="preserve"> Premium &lt;/h2&gt;</w:t>
            </w:r>
            <w:r>
              <w:rPr>
                <w:b/>
              </w:rPr>
              <w:br/>
            </w:r>
            <w:r w:rsidR="00672CFB">
              <w:t xml:space="preserve"> </w:t>
            </w:r>
            <w:r w:rsidR="00F4788E" w:rsidRPr="00F4788E">
              <w:t>Eine Nahrungsergänzung mit diesen Nährstoffen ist oftmals empfehlenswert, da durch teilweise unausgewogene Ernährung, aber auch durch z.B. Kochen unserer Lebensmittel und falsche Lagerung, wir zu wenig dieser Nährstoffe aufnehmen. Stressfaktoren wie Rauchen und tägliche Hektik im Beruf und Haushalt machen die Ergänzung der Nahrung mit Kieselerde Kapseln zusätzlich sinnvoll.</w:t>
            </w:r>
          </w:p>
          <w:p w14:paraId="65AFB67A" w14:textId="77777777" w:rsidR="009C23DB" w:rsidRPr="00177621" w:rsidRDefault="009C23DB" w:rsidP="00177621">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177621">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0F84C3A" w14:textId="77777777" w:rsidR="00177621" w:rsidRPr="00177621" w:rsidRDefault="009C23DB" w:rsidP="00177621">
            <w:r>
              <w:rPr>
                <w:b/>
              </w:rPr>
              <w:t>&lt;h4&gt;</w:t>
            </w:r>
            <w:r w:rsidRPr="009C23DB">
              <w:t xml:space="preserve"> </w:t>
            </w:r>
            <w:r w:rsidRPr="009C23DB">
              <w:rPr>
                <w:b/>
              </w:rPr>
              <w:t xml:space="preserve">Produktmerkmale &amp; Hinweise </w:t>
            </w:r>
            <w:r>
              <w:rPr>
                <w:b/>
              </w:rPr>
              <w:t>&lt;/h4&gt;</w:t>
            </w:r>
            <w:r w:rsidR="00177621">
              <w:rPr>
                <w:b/>
              </w:rPr>
              <w:br/>
            </w:r>
            <w:r w:rsidR="004B3D1C">
              <w:rPr>
                <w:rFonts w:eastAsia="Times New Roman"/>
                <w:color w:val="000000"/>
                <w:lang w:eastAsia="de-DE"/>
              </w:rPr>
              <w:t>&lt;li&gt;</w:t>
            </w:r>
            <w:r w:rsidR="00672CFB">
              <w:rPr>
                <w:rFonts w:eastAsia="Times New Roman"/>
                <w:color w:val="000000"/>
                <w:lang w:eastAsia="de-DE"/>
              </w:rPr>
              <w:t xml:space="preserve"> </w:t>
            </w:r>
            <w:proofErr w:type="gramStart"/>
            <w:r w:rsidRPr="009C23DB">
              <w:t>Hergestellt</w:t>
            </w:r>
            <w:proofErr w:type="gramEnd"/>
            <w:r w:rsidRPr="009C23DB">
              <w:t xml:space="preserve"> in Deutschland</w:t>
            </w:r>
            <w:r w:rsidR="00177621">
              <w:br/>
            </w:r>
            <w:r w:rsidR="00177621">
              <w:rPr>
                <w:rFonts w:eastAsia="Times New Roman"/>
                <w:color w:val="000000"/>
                <w:lang w:eastAsia="de-DE"/>
              </w:rPr>
              <w:t xml:space="preserve">&lt;li&gt; </w:t>
            </w:r>
            <w:r w:rsidR="00177621" w:rsidRPr="00177621">
              <w:t xml:space="preserve">Gluten- und </w:t>
            </w:r>
            <w:proofErr w:type="spellStart"/>
            <w:r w:rsidR="00177621" w:rsidRPr="00177621">
              <w:t>laktosefrei</w:t>
            </w:r>
            <w:proofErr w:type="spellEnd"/>
            <w:r w:rsidR="00177621">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177621">
              <w:rPr>
                <w:rFonts w:eastAsia="Times New Roman"/>
                <w:color w:val="000000"/>
                <w:lang w:eastAsia="de-DE"/>
              </w:rPr>
              <w:br/>
            </w:r>
            <w:r w:rsidR="00177621" w:rsidRPr="00177621">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177621" w:rsidRPr="00177621">
              <w:br/>
              <w:t>Kühl, trocken und gut verschlossen lagern.</w:t>
            </w:r>
          </w:p>
          <w:p w14:paraId="709101BE" w14:textId="77777777" w:rsidR="00177621" w:rsidRPr="00177621" w:rsidRDefault="00440F23" w:rsidP="00177621">
            <w:pPr>
              <w:rPr>
                <w:b/>
              </w:rPr>
            </w:pPr>
            <w:r>
              <w:rPr>
                <w:b/>
              </w:rPr>
              <w:t>&lt;h5&gt;</w:t>
            </w:r>
            <w:r w:rsidRPr="009C23DB">
              <w:t xml:space="preserve"> </w:t>
            </w:r>
            <w:r w:rsidRPr="00440F23">
              <w:rPr>
                <w:b/>
              </w:rPr>
              <w:t>Netto-Füllmenge</w:t>
            </w:r>
            <w:r>
              <w:rPr>
                <w:b/>
              </w:rPr>
              <w:t xml:space="preserve"> &lt;/h5&gt;</w:t>
            </w:r>
            <w:r w:rsidR="00177621">
              <w:rPr>
                <w:b/>
              </w:rPr>
              <w:br/>
            </w:r>
            <w:r w:rsidR="00177621" w:rsidRPr="00177621">
              <w:t>180 Kapseln = 75,6 g</w:t>
            </w:r>
          </w:p>
          <w:p w14:paraId="05FCCA77" w14:textId="12D17B41" w:rsidR="00177621" w:rsidRPr="00177621" w:rsidRDefault="00440F23" w:rsidP="00177621">
            <w:pPr>
              <w:rPr>
                <w:b/>
              </w:rPr>
            </w:pPr>
            <w:r>
              <w:rPr>
                <w:b/>
              </w:rPr>
              <w:t>&lt;h6&gt;</w:t>
            </w:r>
            <w:r w:rsidRPr="009C23DB">
              <w:t xml:space="preserve"> </w:t>
            </w:r>
            <w:r>
              <w:rPr>
                <w:b/>
              </w:rPr>
              <w:t>Zutaten &lt;/h6&gt;</w:t>
            </w:r>
            <w:r w:rsidR="00177621">
              <w:rPr>
                <w:b/>
              </w:rPr>
              <w:br/>
            </w:r>
            <w:r w:rsidR="00177621" w:rsidRPr="000A5E42">
              <w:rPr>
                <w:rFonts w:asciiTheme="minorHAnsi" w:hAnsiTheme="minorHAnsi" w:cstheme="minorHAnsi"/>
                <w:color w:val="000000" w:themeColor="text1"/>
                <w:szCs w:val="21"/>
                <w:shd w:val="clear" w:color="auto" w:fill="FFFFFF"/>
              </w:rPr>
              <w:t>Kieselerde, Bambussprossen-Extrakt,</w:t>
            </w:r>
            <w:r w:rsidR="007B1531" w:rsidRPr="000A5E42">
              <w:rPr>
                <w:rFonts w:asciiTheme="minorHAnsi" w:hAnsiTheme="minorHAnsi" w:cstheme="minorHAnsi"/>
                <w:color w:val="000000" w:themeColor="text1"/>
                <w:szCs w:val="21"/>
                <w:shd w:val="clear" w:color="auto" w:fill="FFFFFF"/>
              </w:rPr>
              <w:t xml:space="preserve"> </w:t>
            </w:r>
            <w:proofErr w:type="spellStart"/>
            <w:r w:rsidR="007B1531" w:rsidRPr="000A5E42">
              <w:rPr>
                <w:rFonts w:asciiTheme="minorHAnsi" w:hAnsiTheme="minorHAnsi" w:cstheme="minorHAnsi"/>
                <w:color w:val="000000" w:themeColor="text1"/>
                <w:szCs w:val="21"/>
                <w:shd w:val="clear" w:color="auto" w:fill="FFFFFF"/>
              </w:rPr>
              <w:t>Hydroxypropylmethylcellulose</w:t>
            </w:r>
            <w:proofErr w:type="spellEnd"/>
            <w:r w:rsidR="007B1531" w:rsidRPr="000A5E42">
              <w:rPr>
                <w:rFonts w:asciiTheme="minorHAnsi" w:hAnsiTheme="minorHAnsi" w:cstheme="minorHAnsi"/>
                <w:color w:val="000000" w:themeColor="text1"/>
                <w:szCs w:val="21"/>
                <w:shd w:val="clear" w:color="auto" w:fill="FFFFFF"/>
              </w:rPr>
              <w:t xml:space="preserve"> (vegane Kapselhülle),</w:t>
            </w:r>
            <w:r w:rsidR="00177621" w:rsidRPr="000A5E42">
              <w:rPr>
                <w:rFonts w:asciiTheme="minorHAnsi" w:hAnsiTheme="minorHAnsi" w:cstheme="minorHAnsi"/>
                <w:color w:val="000000" w:themeColor="text1"/>
                <w:szCs w:val="21"/>
                <w:shd w:val="clear" w:color="auto" w:fill="FFFFFF"/>
              </w:rPr>
              <w:t xml:space="preserve"> Zinksulfat, Biotin.</w:t>
            </w:r>
          </w:p>
          <w:p w14:paraId="4DEFF532" w14:textId="77777777" w:rsidR="00177621" w:rsidRPr="00177621" w:rsidRDefault="00440F23" w:rsidP="00177621">
            <w:pPr>
              <w:rPr>
                <w:b/>
              </w:rPr>
            </w:pPr>
            <w:r>
              <w:rPr>
                <w:b/>
              </w:rPr>
              <w:t>&lt;h7&gt;</w:t>
            </w:r>
            <w:r w:rsidRPr="009C23DB">
              <w:t xml:space="preserve"> </w:t>
            </w:r>
            <w:r w:rsidRPr="00440F23">
              <w:rPr>
                <w:b/>
              </w:rPr>
              <w:t>Verzehrempfehlung</w:t>
            </w:r>
            <w:r>
              <w:rPr>
                <w:b/>
              </w:rPr>
              <w:t xml:space="preserve"> &lt;/h7&gt;</w:t>
            </w:r>
            <w:r w:rsidR="00177621">
              <w:rPr>
                <w:b/>
              </w:rPr>
              <w:br/>
            </w:r>
            <w:proofErr w:type="gramStart"/>
            <w:r w:rsidR="00177621" w:rsidRPr="00177621">
              <w:t>Täglich</w:t>
            </w:r>
            <w:proofErr w:type="gramEnd"/>
            <w:r w:rsidR="00177621" w:rsidRPr="00177621">
              <w:t xml:space="preserve"> 2 Kapseln mit etwas Flüssigkeit einnehmen.</w:t>
            </w:r>
          </w:p>
          <w:p w14:paraId="099E6153" w14:textId="77777777" w:rsidR="00177621" w:rsidRPr="00177621" w:rsidRDefault="00440F23" w:rsidP="00177621">
            <w:pPr>
              <w:rPr>
                <w:b/>
              </w:rPr>
            </w:pPr>
            <w:r>
              <w:rPr>
                <w:b/>
              </w:rPr>
              <w:t>&lt;h8&gt;</w:t>
            </w:r>
            <w:r w:rsidRPr="009C23DB">
              <w:t xml:space="preserve"> </w:t>
            </w:r>
            <w:r>
              <w:rPr>
                <w:b/>
              </w:rPr>
              <w:t>1 Kapsel enthält &lt;/h8&gt;</w:t>
            </w:r>
            <w:r w:rsidR="00177621">
              <w:rPr>
                <w:b/>
              </w:rPr>
              <w:br/>
            </w:r>
            <w:r w:rsidR="00177621" w:rsidRPr="00177621">
              <w:t>200 mg Kieselerde, 100 mg Bambussprossen-Extrakt, 2,5 mg Zink, 75 µg Biotin.</w:t>
            </w:r>
          </w:p>
          <w:p w14:paraId="1C085EAF" w14:textId="77777777" w:rsidR="009C23DB" w:rsidRPr="00177621" w:rsidRDefault="00440F23" w:rsidP="00177621">
            <w:pPr>
              <w:rPr>
                <w:b/>
              </w:rPr>
            </w:pPr>
            <w:r>
              <w:rPr>
                <w:b/>
              </w:rPr>
              <w:t>&lt;h9&gt;</w:t>
            </w:r>
            <w:r w:rsidRPr="009C23DB">
              <w:t xml:space="preserve"> </w:t>
            </w:r>
            <w:r w:rsidRPr="00440F23">
              <w:rPr>
                <w:b/>
              </w:rPr>
              <w:t>Tagesverzehrmenge (</w:t>
            </w:r>
            <w:r w:rsidR="00F4788E">
              <w:rPr>
                <w:b/>
              </w:rPr>
              <w:t>2</w:t>
            </w:r>
            <w:r w:rsidR="00672CFB">
              <w:rPr>
                <w:b/>
              </w:rPr>
              <w:t xml:space="preserve"> </w:t>
            </w:r>
            <w:r w:rsidRPr="00440F23">
              <w:rPr>
                <w:b/>
              </w:rPr>
              <w:t>Kapseln) enthält</w:t>
            </w:r>
            <w:r>
              <w:rPr>
                <w:b/>
              </w:rPr>
              <w:t xml:space="preserve"> &lt;/h9&gt;</w:t>
            </w:r>
            <w:r w:rsidR="00177621">
              <w:rPr>
                <w:b/>
              </w:rPr>
              <w:br/>
            </w:r>
            <w:r w:rsidR="00177621" w:rsidRPr="00177621">
              <w:rPr>
                <w:rFonts w:asciiTheme="minorHAnsi" w:hAnsiTheme="minorHAnsi" w:cstheme="minorHAnsi"/>
                <w:color w:val="000000" w:themeColor="text1"/>
                <w:szCs w:val="21"/>
              </w:rPr>
              <w:t>Kieselerde 400 mg (**), Bambussprossen-Extrakt 200 mg (**), Zink 5 mg (50%*), Biotin 150 µg (300%*)</w:t>
            </w:r>
            <w:r w:rsidR="00177621">
              <w:rPr>
                <w:rFonts w:asciiTheme="minorHAnsi" w:hAnsiTheme="minorHAnsi" w:cstheme="minorHAnsi"/>
                <w:color w:val="000000" w:themeColor="text1"/>
                <w:szCs w:val="21"/>
              </w:rPr>
              <w:t>.</w:t>
            </w:r>
            <w:r w:rsidR="00177621">
              <w:rPr>
                <w:rFonts w:asciiTheme="minorHAnsi" w:hAnsiTheme="minorHAnsi" w:cstheme="minorHAnsi"/>
                <w:color w:val="000000" w:themeColor="text1"/>
              </w:rPr>
              <w:br/>
            </w:r>
            <w:r w:rsidR="00177621" w:rsidRPr="00177621">
              <w:rPr>
                <w:rFonts w:asciiTheme="minorHAnsi" w:hAnsiTheme="minorHAnsi" w:cstheme="minorHAnsi"/>
                <w:color w:val="000000" w:themeColor="text1"/>
                <w:szCs w:val="21"/>
              </w:rPr>
              <w:t>*der Referenzmenge gemäß Lebensmittelinformationsverordnung (LMIV)</w:t>
            </w:r>
            <w:r w:rsidR="00177621" w:rsidRPr="00177621">
              <w:rPr>
                <w:rFonts w:asciiTheme="minorHAnsi" w:hAnsiTheme="minorHAnsi" w:cstheme="minorHAnsi"/>
                <w:color w:val="000000" w:themeColor="text1"/>
                <w:szCs w:val="21"/>
              </w:rPr>
              <w:br/>
              <w:t>**keine Referenzmenge gemäß LMIV vorgegeben</w:t>
            </w:r>
          </w:p>
        </w:tc>
      </w:tr>
      <w:tr w:rsidR="009C23DB" w:rsidRPr="00A71A10" w14:paraId="48C7C179" w14:textId="77777777" w:rsidTr="00177621">
        <w:trPr>
          <w:gridAfter w:val="1"/>
          <w:wAfter w:w="349" w:type="dxa"/>
          <w:trHeight w:val="95"/>
        </w:trPr>
        <w:tc>
          <w:tcPr>
            <w:tcW w:w="9087" w:type="dxa"/>
            <w:tcBorders>
              <w:top w:val="nil"/>
              <w:left w:val="nil"/>
              <w:bottom w:val="nil"/>
              <w:right w:val="nil"/>
            </w:tcBorders>
            <w:shd w:val="clear" w:color="000000" w:fill="FFFFFF"/>
            <w:noWrap/>
            <w:vAlign w:val="bottom"/>
            <w:hideMark/>
          </w:tcPr>
          <w:p w14:paraId="11B78721" w14:textId="77777777" w:rsidR="009C23DB" w:rsidRPr="00A71A10" w:rsidRDefault="009C23DB" w:rsidP="00177621">
            <w:pPr>
              <w:spacing w:after="0"/>
              <w:rPr>
                <w:rFonts w:eastAsia="Times New Roman"/>
                <w:b/>
                <w:color w:val="000000"/>
                <w:lang w:eastAsia="de-DE"/>
              </w:rPr>
            </w:pPr>
          </w:p>
        </w:tc>
      </w:tr>
    </w:tbl>
    <w:p w14:paraId="3256198C"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A5E42"/>
    <w:rsid w:val="000B663A"/>
    <w:rsid w:val="00151D42"/>
    <w:rsid w:val="00177621"/>
    <w:rsid w:val="0018611A"/>
    <w:rsid w:val="001E3E53"/>
    <w:rsid w:val="0028422F"/>
    <w:rsid w:val="003F3C85"/>
    <w:rsid w:val="00440F23"/>
    <w:rsid w:val="004B3D1C"/>
    <w:rsid w:val="00523133"/>
    <w:rsid w:val="006110EB"/>
    <w:rsid w:val="006678D0"/>
    <w:rsid w:val="00672CFB"/>
    <w:rsid w:val="006A6742"/>
    <w:rsid w:val="006C40C3"/>
    <w:rsid w:val="00734A4C"/>
    <w:rsid w:val="007B1531"/>
    <w:rsid w:val="00896F23"/>
    <w:rsid w:val="009335FF"/>
    <w:rsid w:val="009A24DE"/>
    <w:rsid w:val="009C23DB"/>
    <w:rsid w:val="00A85D46"/>
    <w:rsid w:val="00C2795A"/>
    <w:rsid w:val="00C54B46"/>
    <w:rsid w:val="00CE59CF"/>
    <w:rsid w:val="00CF625B"/>
    <w:rsid w:val="00D26DC6"/>
    <w:rsid w:val="00DC31CE"/>
    <w:rsid w:val="00DF0D38"/>
    <w:rsid w:val="00EF7B20"/>
    <w:rsid w:val="00F47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C3F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159150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350267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480382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131403">
      <w:bodyDiv w:val="1"/>
      <w:marLeft w:val="0"/>
      <w:marRight w:val="0"/>
      <w:marTop w:val="0"/>
      <w:marBottom w:val="0"/>
      <w:divBdr>
        <w:top w:val="none" w:sz="0" w:space="0" w:color="auto"/>
        <w:left w:val="none" w:sz="0" w:space="0" w:color="auto"/>
        <w:bottom w:val="none" w:sz="0" w:space="0" w:color="auto"/>
        <w:right w:val="none" w:sz="0" w:space="0" w:color="auto"/>
      </w:divBdr>
    </w:div>
    <w:div w:id="2934152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78269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157561">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924834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4380012">
      <w:bodyDiv w:val="1"/>
      <w:marLeft w:val="0"/>
      <w:marRight w:val="0"/>
      <w:marTop w:val="0"/>
      <w:marBottom w:val="0"/>
      <w:divBdr>
        <w:top w:val="none" w:sz="0" w:space="0" w:color="auto"/>
        <w:left w:val="none" w:sz="0" w:space="0" w:color="auto"/>
        <w:bottom w:val="none" w:sz="0" w:space="0" w:color="auto"/>
        <w:right w:val="none" w:sz="0" w:space="0" w:color="auto"/>
      </w:divBdr>
    </w:div>
    <w:div w:id="67476765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989009">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026941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43359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5283170">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416594">
      <w:bodyDiv w:val="1"/>
      <w:marLeft w:val="0"/>
      <w:marRight w:val="0"/>
      <w:marTop w:val="0"/>
      <w:marBottom w:val="0"/>
      <w:divBdr>
        <w:top w:val="none" w:sz="0" w:space="0" w:color="auto"/>
        <w:left w:val="none" w:sz="0" w:space="0" w:color="auto"/>
        <w:bottom w:val="none" w:sz="0" w:space="0" w:color="auto"/>
        <w:right w:val="none" w:sz="0" w:space="0" w:color="auto"/>
      </w:divBdr>
    </w:div>
    <w:div w:id="112626705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669426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773446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7417029">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7406069">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3987871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3107716">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0670069">
      <w:bodyDiv w:val="1"/>
      <w:marLeft w:val="0"/>
      <w:marRight w:val="0"/>
      <w:marTop w:val="0"/>
      <w:marBottom w:val="0"/>
      <w:divBdr>
        <w:top w:val="none" w:sz="0" w:space="0" w:color="auto"/>
        <w:left w:val="none" w:sz="0" w:space="0" w:color="auto"/>
        <w:bottom w:val="none" w:sz="0" w:space="0" w:color="auto"/>
        <w:right w:val="none" w:sz="0" w:space="0" w:color="auto"/>
      </w:divBdr>
    </w:div>
    <w:div w:id="1998725031">
      <w:bodyDiv w:val="1"/>
      <w:marLeft w:val="0"/>
      <w:marRight w:val="0"/>
      <w:marTop w:val="0"/>
      <w:marBottom w:val="0"/>
      <w:divBdr>
        <w:top w:val="none" w:sz="0" w:space="0" w:color="auto"/>
        <w:left w:val="none" w:sz="0" w:space="0" w:color="auto"/>
        <w:bottom w:val="none" w:sz="0" w:space="0" w:color="auto"/>
        <w:right w:val="none" w:sz="0" w:space="0" w:color="auto"/>
      </w:divBdr>
    </w:div>
    <w:div w:id="2027176348">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2018-11-23T13:39:00Z</dcterms:created>
  <dcterms:modified xsi:type="dcterms:W3CDTF">2021-01-27T10:06:00Z</dcterms:modified>
</cp:coreProperties>
</file>