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627252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DB72584" w14:textId="77777777" w:rsidR="009C23DB" w:rsidRPr="00A71A10" w:rsidRDefault="009C23DB" w:rsidP="009C23DB">
            <w:pPr>
              <w:spacing w:after="0" w:line="240" w:lineRule="auto"/>
              <w:rPr>
                <w:rFonts w:eastAsia="Times New Roman"/>
                <w:color w:val="000000"/>
                <w:lang w:eastAsia="de-DE"/>
              </w:rPr>
            </w:pPr>
          </w:p>
        </w:tc>
      </w:tr>
      <w:tr w:rsidR="009C23DB" w:rsidRPr="00A71A10" w14:paraId="1E80ADD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C907BC" w14:textId="77777777" w:rsidR="009C23DB" w:rsidRPr="005E29A0" w:rsidRDefault="009C23DB" w:rsidP="009C23DB">
            <w:pPr>
              <w:rPr>
                <w:b/>
                <w:bCs/>
              </w:rPr>
            </w:pPr>
            <w:r>
              <w:rPr>
                <w:b/>
                <w:i/>
              </w:rPr>
              <w:t>PZN:</w:t>
            </w:r>
            <w:r>
              <w:rPr>
                <w:b/>
                <w:i/>
              </w:rPr>
              <w:br/>
            </w:r>
            <w:r w:rsidR="00400B0E">
              <w:rPr>
                <w:b/>
                <w:bCs/>
              </w:rPr>
              <w:t>0</w:t>
            </w:r>
            <w:r w:rsidR="00412513">
              <w:rPr>
                <w:b/>
                <w:bCs/>
              </w:rPr>
              <w:t>68</w:t>
            </w:r>
            <w:r w:rsidR="00400B0E">
              <w:rPr>
                <w:b/>
                <w:bCs/>
              </w:rPr>
              <w:t xml:space="preserve"> </w:t>
            </w:r>
            <w:r w:rsidR="00412513">
              <w:rPr>
                <w:b/>
                <w:bCs/>
              </w:rPr>
              <w:t>717</w:t>
            </w:r>
            <w:r w:rsidR="00400B0E">
              <w:rPr>
                <w:b/>
                <w:bCs/>
              </w:rPr>
              <w:t xml:space="preserve"> </w:t>
            </w:r>
            <w:r w:rsidR="00412513">
              <w:rPr>
                <w:b/>
                <w:bCs/>
              </w:rPr>
              <w:t>18</w:t>
            </w:r>
          </w:p>
          <w:p w14:paraId="093A847A" w14:textId="77777777" w:rsidR="009C23DB" w:rsidRDefault="009C23DB" w:rsidP="009C23DB">
            <w:pPr>
              <w:rPr>
                <w:b/>
                <w:i/>
              </w:rPr>
            </w:pPr>
            <w:proofErr w:type="spellStart"/>
            <w:r>
              <w:rPr>
                <w:b/>
                <w:i/>
              </w:rPr>
              <w:t>USP’s</w:t>
            </w:r>
            <w:proofErr w:type="spellEnd"/>
            <w:r>
              <w:rPr>
                <w:b/>
                <w:i/>
              </w:rPr>
              <w:t>:</w:t>
            </w:r>
          </w:p>
          <w:p w14:paraId="24F8F33F" w14:textId="77777777" w:rsidR="005E29A0" w:rsidRDefault="005E29A0" w:rsidP="005E29A0">
            <w:pPr>
              <w:pStyle w:val="KeinLeerraum"/>
              <w:rPr>
                <w:b/>
              </w:rPr>
            </w:pPr>
            <w:r w:rsidRPr="005E29A0">
              <w:rPr>
                <w:b/>
              </w:rPr>
              <w:t xml:space="preserve">- </w:t>
            </w:r>
            <w:proofErr w:type="spellStart"/>
            <w:r w:rsidR="00412513" w:rsidRPr="00412513">
              <w:rPr>
                <w:b/>
              </w:rPr>
              <w:t>Guarana</w:t>
            </w:r>
            <w:proofErr w:type="spellEnd"/>
            <w:r w:rsidR="00412513" w:rsidRPr="00412513">
              <w:rPr>
                <w:b/>
              </w:rPr>
              <w:t xml:space="preserve"> Kapseln sind ideal für alle, die auf eine erfrischende Belebung ohne Belastung von Magen, Herz und Kreislauf Wert legen. </w:t>
            </w:r>
            <w:proofErr w:type="spellStart"/>
            <w:r w:rsidR="00412513" w:rsidRPr="00412513">
              <w:rPr>
                <w:b/>
              </w:rPr>
              <w:t>Guarana</w:t>
            </w:r>
            <w:proofErr w:type="spellEnd"/>
            <w:r w:rsidR="00412513" w:rsidRPr="00412513">
              <w:rPr>
                <w:b/>
              </w:rPr>
              <w:t xml:space="preserve"> belebt, erfrischt und steigert das allgemeine Wohlbefinden.</w:t>
            </w:r>
          </w:p>
          <w:p w14:paraId="7D9870D4" w14:textId="77777777" w:rsidR="005E29A0" w:rsidRDefault="005E29A0" w:rsidP="005E29A0">
            <w:pPr>
              <w:pStyle w:val="KeinLeerraum"/>
              <w:rPr>
                <w:b/>
              </w:rPr>
            </w:pPr>
          </w:p>
          <w:p w14:paraId="5C2D7704" w14:textId="77777777" w:rsidR="00412513" w:rsidRPr="00412513" w:rsidRDefault="009C23DB" w:rsidP="00412513">
            <w:pPr>
              <w:pStyle w:val="KeinLeerraum"/>
            </w:pPr>
            <w:r>
              <w:rPr>
                <w:b/>
              </w:rPr>
              <w:t>&lt;h2&gt;</w:t>
            </w:r>
            <w:r w:rsidR="00896F23">
              <w:rPr>
                <w:b/>
              </w:rPr>
              <w:t xml:space="preserve"> </w:t>
            </w:r>
            <w:proofErr w:type="spellStart"/>
            <w:r w:rsidR="00412513">
              <w:rPr>
                <w:b/>
              </w:rPr>
              <w:t>Guarana</w:t>
            </w:r>
            <w:proofErr w:type="spellEnd"/>
            <w:r w:rsidR="00F518BC">
              <w:rPr>
                <w:b/>
              </w:rPr>
              <w:t xml:space="preserve"> </w:t>
            </w:r>
            <w:r w:rsidR="005E29A0">
              <w:rPr>
                <w:b/>
              </w:rPr>
              <w:t>Kapseln</w:t>
            </w:r>
            <w:r>
              <w:rPr>
                <w:b/>
              </w:rPr>
              <w:t xml:space="preserve"> von </w:t>
            </w:r>
            <w:proofErr w:type="spellStart"/>
            <w:r>
              <w:rPr>
                <w:b/>
              </w:rPr>
              <w:t>Allpharm</w:t>
            </w:r>
            <w:proofErr w:type="spellEnd"/>
            <w:r>
              <w:rPr>
                <w:b/>
              </w:rPr>
              <w:t xml:space="preserve"> Premium &lt;/h2&gt;</w:t>
            </w:r>
            <w:r>
              <w:rPr>
                <w:b/>
              </w:rPr>
              <w:br/>
            </w:r>
            <w:proofErr w:type="spellStart"/>
            <w:r w:rsidR="00412513" w:rsidRPr="00412513">
              <w:t>Guarana</w:t>
            </w:r>
            <w:proofErr w:type="spellEnd"/>
            <w:r w:rsidR="00412513" w:rsidRPr="00412513">
              <w:t xml:space="preserve"> ist eine Kletterpflanze in den südamerikanischen Tropenwäldern des Amazonas. Die Kerne dieser traubenähnlichen, roten Früchte werden von den Amazonas-Indianern aufgrund ihres Koffeingehaltes schon seit Jahrhunderten geschätzt. Das </w:t>
            </w:r>
            <w:proofErr w:type="spellStart"/>
            <w:r w:rsidR="00412513" w:rsidRPr="00412513">
              <w:t>Guarana</w:t>
            </w:r>
            <w:proofErr w:type="spellEnd"/>
            <w:r w:rsidR="00412513" w:rsidRPr="00412513">
              <w:t xml:space="preserve">-Koffein ist in der </w:t>
            </w:r>
            <w:proofErr w:type="spellStart"/>
            <w:r w:rsidR="00412513" w:rsidRPr="00412513">
              <w:t>Nuß</w:t>
            </w:r>
            <w:proofErr w:type="spellEnd"/>
            <w:r w:rsidR="00412513" w:rsidRPr="00412513">
              <w:t xml:space="preserve"> </w:t>
            </w:r>
            <w:proofErr w:type="gramStart"/>
            <w:r w:rsidR="00412513" w:rsidRPr="00412513">
              <w:t>fest gebunden</w:t>
            </w:r>
            <w:proofErr w:type="gramEnd"/>
            <w:r w:rsidR="00412513" w:rsidRPr="00412513">
              <w:t xml:space="preserve"> und wird daher im Körper nur langsam freigesetzt. Auf diese Weise wirkt </w:t>
            </w:r>
            <w:proofErr w:type="spellStart"/>
            <w:r w:rsidR="00412513" w:rsidRPr="00412513">
              <w:t>Guarana</w:t>
            </w:r>
            <w:proofErr w:type="spellEnd"/>
            <w:r w:rsidR="00412513" w:rsidRPr="00412513">
              <w:t xml:space="preserve"> als Frischedepot für mehrere Stunden.</w:t>
            </w:r>
          </w:p>
          <w:p w14:paraId="573BB3FC" w14:textId="77777777" w:rsidR="005E29A0" w:rsidRPr="00412513" w:rsidRDefault="005E29A0" w:rsidP="005E29A0">
            <w:pPr>
              <w:pStyle w:val="KeinLeerraum"/>
            </w:pPr>
          </w:p>
          <w:p w14:paraId="2874BB17" w14:textId="77777777"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213A3474" w14:textId="77777777"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0FB0A79" w14:textId="77777777" w:rsidR="009C23DB" w:rsidRDefault="009C23DB" w:rsidP="009C23DB">
            <w:pPr>
              <w:pStyle w:val="KeinLeerraum"/>
            </w:pPr>
          </w:p>
          <w:p w14:paraId="49CDB6F9"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3F14153" w14:textId="77777777"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09640950" w14:textId="77777777" w:rsidR="00412513" w:rsidRPr="00412513" w:rsidRDefault="00412513" w:rsidP="00412513">
            <w:pPr>
              <w:pStyle w:val="KeinLeerraum"/>
            </w:pPr>
            <w:r>
              <w:rPr>
                <w:rFonts w:eastAsia="Times New Roman"/>
                <w:color w:val="000000"/>
                <w:lang w:eastAsia="de-DE"/>
              </w:rPr>
              <w:t xml:space="preserve">&lt;li&gt; </w:t>
            </w:r>
            <w:r w:rsidRPr="00412513">
              <w:t>Für Vegetarier und Veganer geeignet</w:t>
            </w:r>
          </w:p>
          <w:p w14:paraId="5DC5F4CA" w14:textId="77777777" w:rsidR="00412513" w:rsidRPr="009C23DB" w:rsidRDefault="00412513" w:rsidP="009C23DB">
            <w:pPr>
              <w:pStyle w:val="KeinLeerraum"/>
            </w:pPr>
            <w:r>
              <w:rPr>
                <w:rFonts w:eastAsia="Times New Roman"/>
                <w:color w:val="000000"/>
                <w:lang w:eastAsia="de-DE"/>
              </w:rPr>
              <w:t xml:space="preserve">&lt;li&gt; </w:t>
            </w:r>
            <w:r w:rsidRPr="00412513">
              <w:t xml:space="preserve">Gluten- und </w:t>
            </w:r>
            <w:proofErr w:type="spellStart"/>
            <w:r w:rsidRPr="00412513">
              <w:t>laktosefrei</w:t>
            </w:r>
            <w:proofErr w:type="spellEnd"/>
          </w:p>
          <w:p w14:paraId="0E4CC21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1BF1552"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12AF4CD1" w14:textId="185F128A" w:rsidR="00063A5A" w:rsidRDefault="00063A5A" w:rsidP="009C23DB">
            <w:pPr>
              <w:pStyle w:val="KeinLeerraum"/>
            </w:pPr>
            <w:r w:rsidRPr="00725660">
              <w:t>Enthält Koffein. Für Kinder und schwangere Frauen nicht geeignet. (180mg Koffein pro Tagesdosis)</w:t>
            </w:r>
          </w:p>
          <w:p w14:paraId="50E6CEF1" w14:textId="77777777" w:rsidR="00063A5A" w:rsidRDefault="00063A5A" w:rsidP="009C23DB">
            <w:pPr>
              <w:pStyle w:val="KeinLeerraum"/>
            </w:pPr>
          </w:p>
          <w:p w14:paraId="0AA1B545" w14:textId="01C23671" w:rsidR="009C23DB" w:rsidRDefault="009C23DB" w:rsidP="009C23DB">
            <w:pPr>
              <w:pStyle w:val="KeinLeerraum"/>
            </w:pPr>
            <w:r w:rsidRPr="009C23DB">
              <w:t>Kühl, trocken und gut verschlossen lagern.</w:t>
            </w:r>
          </w:p>
          <w:p w14:paraId="78B3E0AB" w14:textId="77777777" w:rsidR="00440F23" w:rsidRDefault="00440F23" w:rsidP="009C23DB">
            <w:pPr>
              <w:pStyle w:val="KeinLeerraum"/>
            </w:pPr>
          </w:p>
          <w:p w14:paraId="27BF00B3"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58AA12D" w14:textId="1548E855" w:rsidR="00896F23" w:rsidRPr="00896F23" w:rsidRDefault="00412513" w:rsidP="00896F23">
            <w:r w:rsidRPr="00725660">
              <w:t>1</w:t>
            </w:r>
            <w:r w:rsidR="00063A5A" w:rsidRPr="00725660">
              <w:t>20</w:t>
            </w:r>
            <w:r w:rsidR="00896F23" w:rsidRPr="00725660">
              <w:t xml:space="preserve"> Kapseln = </w:t>
            </w:r>
            <w:r w:rsidRPr="00725660">
              <w:t>72</w:t>
            </w:r>
            <w:r w:rsidR="005E29A0" w:rsidRPr="00725660">
              <w:t xml:space="preserve"> g</w:t>
            </w:r>
          </w:p>
          <w:p w14:paraId="12562680" w14:textId="77777777" w:rsidR="00412513" w:rsidRDefault="00440F23" w:rsidP="00412513">
            <w:pPr>
              <w:rPr>
                <w:b/>
              </w:rPr>
            </w:pPr>
            <w:r>
              <w:rPr>
                <w:b/>
              </w:rPr>
              <w:t>&lt;h6&gt;</w:t>
            </w:r>
            <w:r w:rsidRPr="009C23DB">
              <w:t xml:space="preserve"> </w:t>
            </w:r>
            <w:r>
              <w:rPr>
                <w:b/>
              </w:rPr>
              <w:t>Zutaten &lt;/h6&gt;</w:t>
            </w:r>
          </w:p>
          <w:p w14:paraId="0E0FA63D" w14:textId="5DC012BC" w:rsidR="005E29A0" w:rsidRPr="00412513" w:rsidRDefault="00412513" w:rsidP="00412513">
            <w:pPr>
              <w:rPr>
                <w:b/>
              </w:rPr>
            </w:pPr>
            <w:proofErr w:type="spellStart"/>
            <w:r w:rsidRPr="00725660">
              <w:t>Guaranasamenpulver</w:t>
            </w:r>
            <w:proofErr w:type="spellEnd"/>
            <w:r w:rsidRPr="00725660">
              <w:t xml:space="preserve">, </w:t>
            </w:r>
            <w:proofErr w:type="spellStart"/>
            <w:r w:rsidRPr="00725660">
              <w:t>Maltodextrin</w:t>
            </w:r>
            <w:proofErr w:type="spellEnd"/>
            <w:r w:rsidRPr="00725660">
              <w:t xml:space="preserve">, </w:t>
            </w:r>
            <w:proofErr w:type="spellStart"/>
            <w:r w:rsidRPr="00725660">
              <w:t>Hydroxypropylmethylcellulose</w:t>
            </w:r>
            <w:proofErr w:type="spellEnd"/>
            <w:r w:rsidRPr="00725660">
              <w:t xml:space="preserve"> (vegane Kapselhülle).</w:t>
            </w:r>
          </w:p>
          <w:p w14:paraId="09692C4F"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22D58461" w14:textId="77777777" w:rsidR="005E29A0" w:rsidRPr="005E29A0" w:rsidRDefault="00412513" w:rsidP="005E29A0">
            <w:r w:rsidRPr="00412513">
              <w:t>Je nach Bedarf über den Tag verteilt 3 Kapseln mit etwas Flüssigkeit einnehmen.</w:t>
            </w:r>
          </w:p>
          <w:p w14:paraId="7444411F" w14:textId="77777777" w:rsidR="00440F23" w:rsidRDefault="00440F23" w:rsidP="00440F23">
            <w:pPr>
              <w:rPr>
                <w:b/>
              </w:rPr>
            </w:pPr>
            <w:r>
              <w:rPr>
                <w:b/>
              </w:rPr>
              <w:t>&lt;h8&gt;</w:t>
            </w:r>
            <w:r w:rsidRPr="009C23DB">
              <w:t xml:space="preserve"> </w:t>
            </w:r>
            <w:r>
              <w:rPr>
                <w:b/>
              </w:rPr>
              <w:t>1 Kapsel enthält &lt;/h8&gt;</w:t>
            </w:r>
          </w:p>
          <w:p w14:paraId="798331D4" w14:textId="77777777" w:rsidR="00412513" w:rsidRPr="00412513" w:rsidRDefault="00412513" w:rsidP="00412513">
            <w:pPr>
              <w:spacing w:line="240" w:lineRule="auto"/>
            </w:pPr>
            <w:r w:rsidRPr="00412513">
              <w:t xml:space="preserve">500 mg </w:t>
            </w:r>
            <w:proofErr w:type="spellStart"/>
            <w:r w:rsidRPr="00412513">
              <w:t>Guaranasamenpulver</w:t>
            </w:r>
            <w:proofErr w:type="spellEnd"/>
            <w:r w:rsidRPr="00412513">
              <w:t xml:space="preserve"> mit 60 mg Koffein.</w:t>
            </w:r>
          </w:p>
          <w:p w14:paraId="391B7DB0" w14:textId="77777777" w:rsidR="00440F23" w:rsidRPr="005E29A0" w:rsidRDefault="00440F23" w:rsidP="005E29A0">
            <w:pPr>
              <w:spacing w:line="240" w:lineRule="auto"/>
            </w:pPr>
            <w:r>
              <w:rPr>
                <w:b/>
              </w:rPr>
              <w:t>&lt;h9&gt;</w:t>
            </w:r>
            <w:r w:rsidRPr="009C23DB">
              <w:t xml:space="preserve"> </w:t>
            </w:r>
            <w:r w:rsidRPr="00440F23">
              <w:rPr>
                <w:b/>
              </w:rPr>
              <w:t>Tagesverzehrmenge (</w:t>
            </w:r>
            <w:r w:rsidR="00412513">
              <w:rPr>
                <w:b/>
              </w:rPr>
              <w:t>3</w:t>
            </w:r>
            <w:r w:rsidRPr="00440F23">
              <w:rPr>
                <w:b/>
              </w:rPr>
              <w:t xml:space="preserve"> Kapseln) enthält</w:t>
            </w:r>
            <w:r>
              <w:rPr>
                <w:b/>
              </w:rPr>
              <w:t xml:space="preserve"> &lt;/h9&gt;</w:t>
            </w:r>
          </w:p>
          <w:p w14:paraId="6EB1A386" w14:textId="77777777" w:rsidR="00412513" w:rsidRPr="00412513" w:rsidRDefault="00412513" w:rsidP="00412513">
            <w:pPr>
              <w:spacing w:after="0" w:line="240" w:lineRule="auto"/>
            </w:pPr>
            <w:proofErr w:type="spellStart"/>
            <w:r w:rsidRPr="00412513">
              <w:t>Guaranasamenpulver</w:t>
            </w:r>
            <w:proofErr w:type="spellEnd"/>
            <w:r w:rsidRPr="00412513">
              <w:t xml:space="preserve"> 1500 </w:t>
            </w:r>
            <w:proofErr w:type="gramStart"/>
            <w:r w:rsidRPr="00412513">
              <w:t>mg(</w:t>
            </w:r>
            <w:proofErr w:type="gramEnd"/>
            <w:r w:rsidRPr="00412513">
              <w:t>**) mit Koffein 180 mg(**).</w:t>
            </w:r>
            <w:r w:rsidRPr="00412513">
              <w:br/>
              <w:t>**keine Vorgabe gemäß Lebensmittelinformationsverordnung (LMIV).</w:t>
            </w:r>
          </w:p>
          <w:p w14:paraId="2FDB3CAC" w14:textId="77777777" w:rsidR="00440F23" w:rsidRDefault="00440F23" w:rsidP="00440F23">
            <w:pPr>
              <w:rPr>
                <w:b/>
              </w:rPr>
            </w:pPr>
          </w:p>
          <w:p w14:paraId="08B36908" w14:textId="77777777" w:rsidR="00440F23" w:rsidRPr="00412513" w:rsidRDefault="00412513" w:rsidP="00412513">
            <w:pPr>
              <w:rPr>
                <w:b/>
              </w:rPr>
            </w:pPr>
            <w:r>
              <w:rPr>
                <w:b/>
              </w:rPr>
              <w:t>&lt;h10&gt;</w:t>
            </w:r>
            <w:r w:rsidRPr="009C23DB">
              <w:t xml:space="preserve"> </w:t>
            </w:r>
            <w:r>
              <w:rPr>
                <w:b/>
              </w:rPr>
              <w:t>Nährwerte &lt;/h10&gt;</w:t>
            </w:r>
          </w:p>
          <w:p w14:paraId="65D10383" w14:textId="77777777" w:rsidR="009C23DB" w:rsidRPr="009C23DB" w:rsidRDefault="009C23DB" w:rsidP="009C23DB">
            <w:pPr>
              <w:pStyle w:val="KeinLeerraum"/>
            </w:pPr>
          </w:p>
        </w:tc>
      </w:tr>
      <w:tr w:rsidR="009C23DB" w:rsidRPr="00A71A10" w14:paraId="43A01F3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99A684D" w14:textId="77777777" w:rsidR="009C23DB" w:rsidRPr="00A71A10" w:rsidRDefault="009C23DB" w:rsidP="009C23DB">
            <w:pPr>
              <w:spacing w:after="0" w:line="240" w:lineRule="auto"/>
              <w:rPr>
                <w:rFonts w:eastAsia="Times New Roman"/>
                <w:b/>
                <w:color w:val="000000"/>
                <w:lang w:eastAsia="de-DE"/>
              </w:rPr>
            </w:pPr>
          </w:p>
        </w:tc>
      </w:tr>
    </w:tbl>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355"/>
        <w:gridCol w:w="3195"/>
      </w:tblGrid>
      <w:tr w:rsidR="00412513" w:rsidRPr="00412513" w14:paraId="7CE3F4AB" w14:textId="77777777" w:rsidTr="0041251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0DAB1F5" w14:textId="77777777" w:rsidR="00412513" w:rsidRPr="00412513" w:rsidRDefault="00412513" w:rsidP="00412513">
            <w:pPr>
              <w:pStyle w:val="KeinLeerraum"/>
              <w:rPr>
                <w:b/>
                <w:bCs/>
              </w:rPr>
            </w:pPr>
            <w:r w:rsidRPr="0041251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EA058F" w14:textId="77777777" w:rsidR="00412513" w:rsidRPr="00412513" w:rsidRDefault="00412513" w:rsidP="00412513">
            <w:pPr>
              <w:pStyle w:val="KeinLeerraum"/>
              <w:rPr>
                <w:b/>
                <w:bCs/>
              </w:rPr>
            </w:pPr>
            <w:r w:rsidRPr="00412513">
              <w:rPr>
                <w:b/>
                <w:bCs/>
              </w:rPr>
              <w:t>pro 100 g</w:t>
            </w:r>
          </w:p>
        </w:tc>
      </w:tr>
      <w:tr w:rsidR="00412513" w:rsidRPr="00412513" w14:paraId="2ACE85D0"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02E4D64" w14:textId="77777777" w:rsidR="00412513" w:rsidRPr="00412513" w:rsidRDefault="00412513" w:rsidP="00412513">
            <w:pPr>
              <w:pStyle w:val="KeinLeerraum"/>
            </w:pPr>
            <w:r w:rsidRPr="0041251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B5BC62E" w14:textId="77777777" w:rsidR="00412513" w:rsidRPr="00412513" w:rsidRDefault="00412513" w:rsidP="00412513">
            <w:pPr>
              <w:pStyle w:val="KeinLeerraum"/>
            </w:pPr>
            <w:r w:rsidRPr="00412513">
              <w:t xml:space="preserve">1610 </w:t>
            </w:r>
            <w:proofErr w:type="spellStart"/>
            <w:r w:rsidRPr="00412513">
              <w:t>kj</w:t>
            </w:r>
            <w:proofErr w:type="spellEnd"/>
            <w:r w:rsidRPr="00412513">
              <w:t xml:space="preserve"> / 379 kcal</w:t>
            </w:r>
          </w:p>
        </w:tc>
      </w:tr>
      <w:tr w:rsidR="00412513" w:rsidRPr="00412513" w14:paraId="4E1DC986"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FF051C1" w14:textId="77777777" w:rsidR="00412513" w:rsidRPr="00412513" w:rsidRDefault="00412513" w:rsidP="00412513">
            <w:pPr>
              <w:pStyle w:val="KeinLeerraum"/>
            </w:pPr>
            <w:r w:rsidRPr="0041251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17D471B" w14:textId="77777777" w:rsidR="00412513" w:rsidRPr="00412513" w:rsidRDefault="00412513" w:rsidP="00412513">
            <w:pPr>
              <w:pStyle w:val="KeinLeerraum"/>
            </w:pPr>
            <w:r w:rsidRPr="00412513">
              <w:t>&lt; 0,30 g</w:t>
            </w:r>
          </w:p>
        </w:tc>
      </w:tr>
      <w:tr w:rsidR="00412513" w:rsidRPr="00412513" w14:paraId="368D6229"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7C8F70A" w14:textId="77777777" w:rsidR="00412513" w:rsidRPr="00412513" w:rsidRDefault="00412513" w:rsidP="00412513">
            <w:pPr>
              <w:pStyle w:val="KeinLeerraum"/>
            </w:pPr>
            <w:r w:rsidRPr="0041251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BA20E9" w14:textId="77777777" w:rsidR="00412513" w:rsidRPr="00412513" w:rsidRDefault="00412513" w:rsidP="00412513">
            <w:pPr>
              <w:pStyle w:val="KeinLeerraum"/>
            </w:pPr>
            <w:r w:rsidRPr="00412513">
              <w:t>0 g</w:t>
            </w:r>
          </w:p>
        </w:tc>
      </w:tr>
      <w:tr w:rsidR="00412513" w:rsidRPr="00412513" w14:paraId="19675BBD"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8FB9EBA" w14:textId="77777777" w:rsidR="00412513" w:rsidRPr="00412513" w:rsidRDefault="00412513" w:rsidP="00412513">
            <w:pPr>
              <w:pStyle w:val="KeinLeerraum"/>
            </w:pPr>
            <w:r w:rsidRPr="0041251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8052BA0" w14:textId="77777777" w:rsidR="00412513" w:rsidRPr="00412513" w:rsidRDefault="00412513" w:rsidP="00412513">
            <w:pPr>
              <w:pStyle w:val="KeinLeerraum"/>
            </w:pPr>
            <w:r w:rsidRPr="00412513">
              <w:t>59,7 g</w:t>
            </w:r>
          </w:p>
        </w:tc>
      </w:tr>
      <w:tr w:rsidR="00412513" w:rsidRPr="00412513" w14:paraId="7E2F5390"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D37277F" w14:textId="77777777" w:rsidR="00412513" w:rsidRPr="00412513" w:rsidRDefault="00412513" w:rsidP="00412513">
            <w:pPr>
              <w:pStyle w:val="KeinLeerraum"/>
            </w:pPr>
            <w:r w:rsidRPr="0041251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7F2F1B4" w14:textId="77777777" w:rsidR="00412513" w:rsidRPr="00412513" w:rsidRDefault="00412513" w:rsidP="00412513">
            <w:pPr>
              <w:pStyle w:val="KeinLeerraum"/>
            </w:pPr>
            <w:r w:rsidRPr="00412513">
              <w:t>4,62 g</w:t>
            </w:r>
          </w:p>
        </w:tc>
      </w:tr>
      <w:tr w:rsidR="00412513" w:rsidRPr="00412513" w14:paraId="378B226E"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8A5BEF5" w14:textId="77777777" w:rsidR="00412513" w:rsidRPr="00412513" w:rsidRDefault="00412513" w:rsidP="00412513">
            <w:pPr>
              <w:pStyle w:val="KeinLeerraum"/>
            </w:pPr>
            <w:r w:rsidRPr="0041251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99BC2C1" w14:textId="77777777" w:rsidR="00412513" w:rsidRPr="00412513" w:rsidRDefault="00412513" w:rsidP="00412513">
            <w:pPr>
              <w:pStyle w:val="KeinLeerraum"/>
            </w:pPr>
            <w:r w:rsidRPr="00412513">
              <w:t>35,0 g</w:t>
            </w:r>
          </w:p>
        </w:tc>
      </w:tr>
      <w:tr w:rsidR="00412513" w:rsidRPr="00412513" w14:paraId="4884AB8D" w14:textId="77777777" w:rsidTr="00412513">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FB4B844" w14:textId="77777777" w:rsidR="00412513" w:rsidRPr="00412513" w:rsidRDefault="00412513" w:rsidP="00412513">
            <w:pPr>
              <w:pStyle w:val="KeinLeerraum"/>
            </w:pPr>
            <w:r w:rsidRPr="0041251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30DEE89" w14:textId="77777777" w:rsidR="00412513" w:rsidRPr="00412513" w:rsidRDefault="00412513" w:rsidP="00412513">
            <w:pPr>
              <w:pStyle w:val="KeinLeerraum"/>
            </w:pPr>
            <w:r w:rsidRPr="00412513">
              <w:t>0,05 g</w:t>
            </w:r>
          </w:p>
        </w:tc>
      </w:tr>
    </w:tbl>
    <w:p w14:paraId="24B61964" w14:textId="77777777" w:rsidR="00151D42" w:rsidRPr="000B663A" w:rsidRDefault="00151D42" w:rsidP="009335FF">
      <w:pPr>
        <w:pStyle w:val="KeinLeerraum"/>
      </w:pPr>
    </w:p>
    <w:p w14:paraId="78F8E1A6" w14:textId="77777777" w:rsidR="00CF625B" w:rsidRDefault="00CF625B" w:rsidP="000B663A">
      <w:pPr>
        <w:pStyle w:val="KeinLeerraum"/>
      </w:pPr>
    </w:p>
    <w:p w14:paraId="7EF592B7" w14:textId="77777777" w:rsidR="006678D0" w:rsidRDefault="006678D0" w:rsidP="000B663A">
      <w:pPr>
        <w:pStyle w:val="KeinLeerraum"/>
      </w:pPr>
    </w:p>
    <w:p w14:paraId="2E0A6899" w14:textId="77777777" w:rsidR="006678D0" w:rsidRDefault="006678D0" w:rsidP="000B663A">
      <w:pPr>
        <w:pStyle w:val="KeinLeerraum"/>
      </w:pPr>
    </w:p>
    <w:p w14:paraId="605B81A2" w14:textId="77777777" w:rsidR="006678D0" w:rsidRDefault="006678D0" w:rsidP="000B663A">
      <w:pPr>
        <w:pStyle w:val="KeinLeerraum"/>
      </w:pPr>
    </w:p>
    <w:p w14:paraId="31890BB4" w14:textId="77777777" w:rsidR="006678D0" w:rsidRDefault="006678D0" w:rsidP="000B663A">
      <w:pPr>
        <w:pStyle w:val="KeinLeerraum"/>
      </w:pPr>
    </w:p>
    <w:p w14:paraId="7192C8C9" w14:textId="77777777" w:rsidR="006678D0" w:rsidRDefault="006678D0" w:rsidP="000B663A">
      <w:pPr>
        <w:pStyle w:val="KeinLeerraum"/>
      </w:pPr>
    </w:p>
    <w:p w14:paraId="272DC367" w14:textId="77777777" w:rsidR="006678D0" w:rsidRDefault="006678D0" w:rsidP="000B663A">
      <w:pPr>
        <w:pStyle w:val="KeinLeerraum"/>
      </w:pPr>
    </w:p>
    <w:p w14:paraId="21AE0DFA" w14:textId="77777777" w:rsidR="006678D0" w:rsidRDefault="006678D0" w:rsidP="000B663A">
      <w:pPr>
        <w:pStyle w:val="KeinLeerraum"/>
      </w:pPr>
    </w:p>
    <w:p w14:paraId="2D5AF535" w14:textId="77777777" w:rsidR="006678D0" w:rsidRDefault="006678D0" w:rsidP="000B663A">
      <w:pPr>
        <w:pStyle w:val="KeinLeerraum"/>
      </w:pPr>
    </w:p>
    <w:p w14:paraId="157DAD60" w14:textId="77777777" w:rsidR="006678D0" w:rsidRDefault="006678D0" w:rsidP="000B663A">
      <w:pPr>
        <w:pStyle w:val="KeinLeerraum"/>
      </w:pPr>
    </w:p>
    <w:p w14:paraId="1170FB6B" w14:textId="77777777" w:rsidR="006678D0" w:rsidRDefault="006678D0" w:rsidP="000B663A">
      <w:pPr>
        <w:pStyle w:val="KeinLeerraum"/>
      </w:pPr>
    </w:p>
    <w:p w14:paraId="3669EC8C" w14:textId="77777777" w:rsidR="006678D0" w:rsidRDefault="006678D0" w:rsidP="000B663A">
      <w:pPr>
        <w:pStyle w:val="KeinLeerraum"/>
      </w:pPr>
    </w:p>
    <w:p w14:paraId="18A484F0" w14:textId="77777777" w:rsidR="006678D0" w:rsidRDefault="006678D0" w:rsidP="000B663A">
      <w:pPr>
        <w:pStyle w:val="KeinLeerraum"/>
      </w:pPr>
    </w:p>
    <w:p w14:paraId="7A8CA900" w14:textId="77777777" w:rsidR="006678D0" w:rsidRDefault="006678D0" w:rsidP="000B663A">
      <w:pPr>
        <w:pStyle w:val="KeinLeerraum"/>
      </w:pPr>
    </w:p>
    <w:p w14:paraId="013C5F96" w14:textId="77777777" w:rsidR="006678D0" w:rsidRDefault="006678D0" w:rsidP="000B663A">
      <w:pPr>
        <w:pStyle w:val="KeinLeerraum"/>
      </w:pPr>
    </w:p>
    <w:p w14:paraId="042BB744" w14:textId="77777777" w:rsidR="006678D0" w:rsidRDefault="006678D0" w:rsidP="000B663A">
      <w:pPr>
        <w:pStyle w:val="KeinLeerraum"/>
      </w:pPr>
    </w:p>
    <w:p w14:paraId="1C2260E8" w14:textId="77777777" w:rsidR="006678D0" w:rsidRDefault="006678D0" w:rsidP="000B663A">
      <w:pPr>
        <w:pStyle w:val="KeinLeerraum"/>
      </w:pPr>
    </w:p>
    <w:p w14:paraId="6DEC61E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3A5A"/>
    <w:rsid w:val="000919E5"/>
    <w:rsid w:val="000B663A"/>
    <w:rsid w:val="00151D42"/>
    <w:rsid w:val="0018611A"/>
    <w:rsid w:val="001E3E53"/>
    <w:rsid w:val="0028422F"/>
    <w:rsid w:val="003F3C85"/>
    <w:rsid w:val="00400B0E"/>
    <w:rsid w:val="00412513"/>
    <w:rsid w:val="00440F23"/>
    <w:rsid w:val="004B3D1C"/>
    <w:rsid w:val="00523133"/>
    <w:rsid w:val="005E29A0"/>
    <w:rsid w:val="006110EB"/>
    <w:rsid w:val="006678D0"/>
    <w:rsid w:val="006A6742"/>
    <w:rsid w:val="006C40C3"/>
    <w:rsid w:val="00725660"/>
    <w:rsid w:val="00734A4C"/>
    <w:rsid w:val="00896F23"/>
    <w:rsid w:val="009335FF"/>
    <w:rsid w:val="009A24DE"/>
    <w:rsid w:val="009C23DB"/>
    <w:rsid w:val="00A85D46"/>
    <w:rsid w:val="00C2795A"/>
    <w:rsid w:val="00C54B46"/>
    <w:rsid w:val="00CE59CF"/>
    <w:rsid w:val="00CF625B"/>
    <w:rsid w:val="00D26DC6"/>
    <w:rsid w:val="00DC31CE"/>
    <w:rsid w:val="00DF0D38"/>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C9D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294">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47354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3384017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157925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602688">
      <w:bodyDiv w:val="1"/>
      <w:marLeft w:val="0"/>
      <w:marRight w:val="0"/>
      <w:marTop w:val="0"/>
      <w:marBottom w:val="0"/>
      <w:divBdr>
        <w:top w:val="none" w:sz="0" w:space="0" w:color="auto"/>
        <w:left w:val="none" w:sz="0" w:space="0" w:color="auto"/>
        <w:bottom w:val="none" w:sz="0" w:space="0" w:color="auto"/>
        <w:right w:val="none" w:sz="0" w:space="0" w:color="auto"/>
      </w:divBdr>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1633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4681749">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17168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0908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1511623">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3334580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8570708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42968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0140115">
      <w:bodyDiv w:val="1"/>
      <w:marLeft w:val="0"/>
      <w:marRight w:val="0"/>
      <w:marTop w:val="0"/>
      <w:marBottom w:val="0"/>
      <w:divBdr>
        <w:top w:val="none" w:sz="0" w:space="0" w:color="auto"/>
        <w:left w:val="none" w:sz="0" w:space="0" w:color="auto"/>
        <w:bottom w:val="none" w:sz="0" w:space="0" w:color="auto"/>
        <w:right w:val="none" w:sz="0" w:space="0" w:color="auto"/>
      </w:divBdr>
    </w:div>
    <w:div w:id="189249622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79971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2018-12-07T18:08:00Z</dcterms:created>
  <dcterms:modified xsi:type="dcterms:W3CDTF">2021-02-15T10:49:00Z</dcterms:modified>
</cp:coreProperties>
</file>