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10E1BD78"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1E968E67" w14:textId="77777777" w:rsidR="009C23DB" w:rsidRPr="00A71A10" w:rsidRDefault="009C23DB" w:rsidP="009C23DB">
            <w:pPr>
              <w:spacing w:after="0" w:line="240" w:lineRule="auto"/>
              <w:rPr>
                <w:rFonts w:eastAsia="Times New Roman"/>
                <w:color w:val="000000"/>
                <w:lang w:eastAsia="de-DE"/>
              </w:rPr>
            </w:pPr>
          </w:p>
        </w:tc>
      </w:tr>
      <w:tr w:rsidR="009C23DB" w:rsidRPr="009316EB" w14:paraId="1647F34A"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F2E52FA" w14:textId="77777777" w:rsidR="00B1232F" w:rsidRPr="009316EB" w:rsidRDefault="009C23DB" w:rsidP="00B1232F">
            <w:pPr>
              <w:rPr>
                <w:rFonts w:asciiTheme="minorHAnsi" w:hAnsiTheme="minorHAnsi" w:cstheme="minorHAnsi"/>
                <w:b/>
                <w:bCs/>
              </w:rPr>
            </w:pPr>
            <w:r w:rsidRPr="009316EB">
              <w:rPr>
                <w:rFonts w:asciiTheme="minorHAnsi" w:hAnsiTheme="minorHAnsi" w:cstheme="minorHAnsi"/>
                <w:b/>
                <w:i/>
              </w:rPr>
              <w:t>PZN:</w:t>
            </w:r>
            <w:r w:rsidRPr="009316EB">
              <w:rPr>
                <w:rFonts w:asciiTheme="minorHAnsi" w:hAnsiTheme="minorHAnsi" w:cstheme="minorHAnsi"/>
                <w:b/>
                <w:i/>
              </w:rPr>
              <w:br/>
            </w:r>
            <w:r w:rsidR="007C094F" w:rsidRPr="009316EB">
              <w:rPr>
                <w:rFonts w:asciiTheme="minorHAnsi" w:hAnsiTheme="minorHAnsi" w:cstheme="minorHAnsi"/>
                <w:b/>
                <w:bCs/>
              </w:rPr>
              <w:t>015 031 63</w:t>
            </w:r>
          </w:p>
          <w:p w14:paraId="6F320501" w14:textId="77777777" w:rsidR="009C23DB" w:rsidRPr="009316EB" w:rsidRDefault="009C23DB" w:rsidP="009C23DB">
            <w:pPr>
              <w:rPr>
                <w:rFonts w:asciiTheme="minorHAnsi" w:hAnsiTheme="minorHAnsi" w:cstheme="minorHAnsi"/>
                <w:b/>
                <w:i/>
              </w:rPr>
            </w:pPr>
            <w:proofErr w:type="spellStart"/>
            <w:r w:rsidRPr="009316EB">
              <w:rPr>
                <w:rFonts w:asciiTheme="minorHAnsi" w:hAnsiTheme="minorHAnsi" w:cstheme="minorHAnsi"/>
                <w:b/>
                <w:i/>
              </w:rPr>
              <w:t>USP’s</w:t>
            </w:r>
            <w:proofErr w:type="spellEnd"/>
            <w:r w:rsidRPr="009316EB">
              <w:rPr>
                <w:rFonts w:asciiTheme="minorHAnsi" w:hAnsiTheme="minorHAnsi" w:cstheme="minorHAnsi"/>
                <w:b/>
                <w:i/>
              </w:rPr>
              <w:t>:</w:t>
            </w:r>
          </w:p>
          <w:p w14:paraId="5573B63D" w14:textId="643B926C" w:rsidR="00B1232F" w:rsidRPr="009316EB" w:rsidRDefault="00EB1F9D" w:rsidP="00B1232F">
            <w:pPr>
              <w:spacing w:after="0" w:line="240" w:lineRule="auto"/>
              <w:rPr>
                <w:rFonts w:asciiTheme="minorHAnsi" w:hAnsiTheme="minorHAnsi" w:cstheme="minorHAnsi"/>
                <w:b/>
                <w:color w:val="000000" w:themeColor="text1"/>
                <w:sz w:val="28"/>
                <w:szCs w:val="24"/>
                <w:lang w:eastAsia="de-DE"/>
              </w:rPr>
            </w:pPr>
            <w:r w:rsidRPr="009316EB">
              <w:rPr>
                <w:rFonts w:asciiTheme="minorHAnsi" w:hAnsiTheme="minorHAnsi" w:cstheme="minorHAnsi"/>
                <w:b/>
                <w:color w:val="000000" w:themeColor="text1"/>
                <w:szCs w:val="21"/>
                <w:shd w:val="clear" w:color="auto" w:fill="FFFFFF"/>
              </w:rPr>
              <w:t xml:space="preserve">Die </w:t>
            </w:r>
            <w:r w:rsidR="009316EB">
              <w:rPr>
                <w:rFonts w:asciiTheme="minorHAnsi" w:hAnsiTheme="minorHAnsi" w:cstheme="minorHAnsi"/>
                <w:b/>
                <w:color w:val="000000" w:themeColor="text1"/>
                <w:szCs w:val="21"/>
                <w:shd w:val="clear" w:color="auto" w:fill="FFFFFF"/>
              </w:rPr>
              <w:t>Galle-Artischocken Kapseln</w:t>
            </w:r>
            <w:r w:rsidRPr="009316EB">
              <w:rPr>
                <w:rFonts w:asciiTheme="minorHAnsi" w:hAnsiTheme="minorHAnsi" w:cstheme="minorHAnsi"/>
                <w:b/>
                <w:color w:val="000000" w:themeColor="text1"/>
                <w:szCs w:val="21"/>
                <w:shd w:val="clear" w:color="auto" w:fill="FFFFFF"/>
              </w:rPr>
              <w:t xml:space="preserve"> unterstützen die Verdauungsfunktion und helfen bei der Linderung von Verdauungsbeschwerden wie Völlegefühl und Blähungen. Das traditionelle Arzneimittel ist rein pflanzlich und </w:t>
            </w:r>
            <w:r w:rsidR="007826A0" w:rsidRPr="009316EB">
              <w:rPr>
                <w:rFonts w:asciiTheme="minorHAnsi" w:hAnsiTheme="minorHAnsi" w:cstheme="minorHAnsi"/>
                <w:b/>
                <w:color w:val="000000" w:themeColor="text1"/>
                <w:szCs w:val="21"/>
                <w:shd w:val="clear" w:color="auto" w:fill="FFFFFF"/>
              </w:rPr>
              <w:t>damit</w:t>
            </w:r>
            <w:r w:rsidRPr="009316EB">
              <w:rPr>
                <w:rFonts w:asciiTheme="minorHAnsi" w:hAnsiTheme="minorHAnsi" w:cstheme="minorHAnsi"/>
                <w:b/>
                <w:color w:val="000000" w:themeColor="text1"/>
                <w:szCs w:val="21"/>
                <w:shd w:val="clear" w:color="auto" w:fill="FFFFFF"/>
              </w:rPr>
              <w:t xml:space="preserve"> perfekt für alle, die eine natürliche Hilfe bei Verdauungsproblemen suchen.</w:t>
            </w:r>
            <w:r w:rsidRPr="009316EB">
              <w:rPr>
                <w:rFonts w:asciiTheme="minorHAnsi" w:hAnsiTheme="minorHAnsi" w:cstheme="minorHAnsi"/>
                <w:b/>
                <w:color w:val="000000" w:themeColor="text1"/>
                <w:szCs w:val="21"/>
                <w:shd w:val="clear" w:color="auto" w:fill="FFFFFF"/>
              </w:rPr>
              <w:br/>
            </w:r>
          </w:p>
          <w:p w14:paraId="2249AC63" w14:textId="414F9FBB" w:rsidR="008A2C31" w:rsidRPr="009316EB" w:rsidRDefault="009C23DB" w:rsidP="008A2C31">
            <w:pPr>
              <w:spacing w:line="240" w:lineRule="auto"/>
              <w:rPr>
                <w:rFonts w:asciiTheme="minorHAnsi" w:hAnsiTheme="minorHAnsi" w:cstheme="minorHAnsi"/>
              </w:rPr>
            </w:pPr>
            <w:r w:rsidRPr="009316EB">
              <w:rPr>
                <w:rFonts w:asciiTheme="minorHAnsi" w:hAnsiTheme="minorHAnsi" w:cstheme="minorHAnsi"/>
                <w:b/>
              </w:rPr>
              <w:t>&lt;h2&gt;</w:t>
            </w:r>
            <w:r w:rsidR="00896F23" w:rsidRPr="009316EB">
              <w:rPr>
                <w:rFonts w:asciiTheme="minorHAnsi" w:hAnsiTheme="minorHAnsi" w:cstheme="minorHAnsi"/>
                <w:b/>
              </w:rPr>
              <w:t xml:space="preserve"> </w:t>
            </w:r>
            <w:r w:rsidR="009316EB">
              <w:rPr>
                <w:rFonts w:asciiTheme="minorHAnsi" w:hAnsiTheme="minorHAnsi" w:cstheme="minorHAnsi"/>
                <w:b/>
              </w:rPr>
              <w:t>Galle-Artischocken Kapseln</w:t>
            </w:r>
            <w:r w:rsidRPr="009316EB">
              <w:rPr>
                <w:rFonts w:asciiTheme="minorHAnsi" w:hAnsiTheme="minorHAnsi" w:cstheme="minorHAnsi"/>
                <w:b/>
              </w:rPr>
              <w:t xml:space="preserve"> &lt;/h2&gt;</w:t>
            </w:r>
            <w:r w:rsidRPr="009316EB">
              <w:rPr>
                <w:rFonts w:asciiTheme="minorHAnsi" w:hAnsiTheme="minorHAnsi" w:cstheme="minorHAnsi"/>
                <w:b/>
              </w:rPr>
              <w:br/>
            </w:r>
            <w:r w:rsidR="008A2C31" w:rsidRPr="009316EB">
              <w:rPr>
                <w:rFonts w:asciiTheme="minorHAnsi" w:hAnsiTheme="minorHAnsi" w:cstheme="minorHAnsi"/>
              </w:rPr>
              <w:t>Die Galle ist ein in der Leber gebildetes Verdauungssekret, das für eine normale Fettverdauung unentbehrlich ist. Wenn die Verdauung nicht richtig funktioniert und sich nach dem Essen Blähungen, Oberbauchbeschwerden und ein Völlegefühl bemerkbar machen, könnten diese Symptome Zeichen für einen schwachen Gallenfluss sein.</w:t>
            </w:r>
          </w:p>
          <w:p w14:paraId="2E796F87" w14:textId="77777777" w:rsidR="008A2C31" w:rsidRPr="009316EB" w:rsidRDefault="008A2C31" w:rsidP="008A2C31">
            <w:pPr>
              <w:spacing w:line="240" w:lineRule="auto"/>
              <w:rPr>
                <w:rFonts w:asciiTheme="minorHAnsi" w:hAnsiTheme="minorHAnsi" w:cstheme="minorHAnsi"/>
              </w:rPr>
            </w:pPr>
            <w:r w:rsidRPr="009316EB">
              <w:rPr>
                <w:rFonts w:asciiTheme="minorHAnsi" w:hAnsiTheme="minorHAnsi" w:cstheme="minorHAnsi"/>
              </w:rPr>
              <w:t>Vor allem schwerverdauliche und fettreiche Speisen werden dann nur langsam oder unvollständig abgebaut. Bitterstoffreiche Extrakte aus Artischockenblättern helfen den Gallenfluss anzuregen, beugen Verdauungsbeschwerden vor und lassen ein unangenehmes Völlegefühl abklingen.</w:t>
            </w:r>
          </w:p>
          <w:p w14:paraId="054C39CC" w14:textId="38DE5E5F" w:rsidR="009C23DB" w:rsidRPr="009316EB" w:rsidRDefault="00EB1F9D" w:rsidP="00B1232F">
            <w:pPr>
              <w:spacing w:after="0" w:line="240" w:lineRule="auto"/>
              <w:rPr>
                <w:rFonts w:asciiTheme="minorHAnsi" w:hAnsiTheme="minorHAnsi" w:cstheme="minorHAnsi"/>
                <w:sz w:val="24"/>
                <w:szCs w:val="24"/>
                <w:lang w:eastAsia="de-DE"/>
              </w:rPr>
            </w:pPr>
            <w:r w:rsidRPr="009316EB">
              <w:rPr>
                <w:rFonts w:asciiTheme="minorHAnsi" w:hAnsiTheme="minorHAnsi" w:cstheme="minorHAnsi"/>
              </w:rPr>
              <w:t xml:space="preserve">Die </w:t>
            </w:r>
            <w:r w:rsidR="009316EB">
              <w:rPr>
                <w:rFonts w:asciiTheme="minorHAnsi" w:hAnsiTheme="minorHAnsi" w:cstheme="minorHAnsi"/>
              </w:rPr>
              <w:t>Galle-Artischocken Kapseln</w:t>
            </w:r>
            <w:r w:rsidRPr="009316EB">
              <w:rPr>
                <w:rFonts w:asciiTheme="minorHAnsi" w:hAnsiTheme="minorHAnsi" w:cstheme="minorHAnsi"/>
              </w:rPr>
              <w:t xml:space="preserve"> enthalten einen Trockenextrakt aus Artischockenblättern in hochdosierter Form. Sie sind ein pflanzliches, traditionelles Arzneimittel, das ausschließlich aufgrund langjähriger </w:t>
            </w:r>
            <w:r w:rsidR="009316EB">
              <w:rPr>
                <w:rFonts w:asciiTheme="minorHAnsi" w:hAnsiTheme="minorHAnsi" w:cstheme="minorHAnsi"/>
              </w:rPr>
              <w:t>Erfahrung</w:t>
            </w:r>
            <w:r w:rsidRPr="009316EB">
              <w:rPr>
                <w:rFonts w:asciiTheme="minorHAnsi" w:hAnsiTheme="minorHAnsi" w:cstheme="minorHAnsi"/>
              </w:rPr>
              <w:t xml:space="preserve"> </w:t>
            </w:r>
            <w:proofErr w:type="spellStart"/>
            <w:r w:rsidRPr="009316EB">
              <w:rPr>
                <w:rFonts w:asciiTheme="minorHAnsi" w:hAnsiTheme="minorHAnsi" w:cstheme="minorHAnsi"/>
              </w:rPr>
              <w:t>für</w:t>
            </w:r>
            <w:proofErr w:type="spellEnd"/>
            <w:r w:rsidRPr="009316EB">
              <w:rPr>
                <w:rFonts w:asciiTheme="minorHAnsi" w:hAnsiTheme="minorHAnsi" w:cstheme="minorHAnsi"/>
              </w:rPr>
              <w:t xml:space="preserve"> das Anwendungsgebiet registriert ist. Bei fortdauernden Krankheitssymptomen oder beim Auftreten anderer als der in der Packungsbeilage erwähnten Nebenwirkungen sollte ein Arzt oder eine andere, in einem Heilberuf tätige, qualifizierte Person aufgesucht werden.</w:t>
            </w:r>
            <w:r w:rsidRPr="009316EB">
              <w:rPr>
                <w:rFonts w:asciiTheme="minorHAnsi" w:hAnsiTheme="minorHAnsi" w:cstheme="minorHAnsi"/>
              </w:rPr>
              <w:br/>
            </w:r>
            <w:r w:rsidRPr="009316EB">
              <w:rPr>
                <w:rFonts w:asciiTheme="minorHAnsi" w:hAnsiTheme="minorHAnsi" w:cstheme="minorHAnsi"/>
                <w:b/>
              </w:rPr>
              <w:br/>
            </w:r>
            <w:r w:rsidR="009C23DB" w:rsidRPr="009316EB">
              <w:rPr>
                <w:rFonts w:asciiTheme="minorHAnsi" w:hAnsiTheme="minorHAnsi" w:cstheme="minorHAnsi"/>
                <w:b/>
              </w:rPr>
              <w:t>&lt;h3</w:t>
            </w:r>
            <w:r w:rsidR="009C23DB" w:rsidRPr="009316EB">
              <w:rPr>
                <w:rFonts w:asciiTheme="minorHAnsi" w:hAnsiTheme="minorHAnsi" w:cstheme="minorHAnsi"/>
                <w:b/>
                <w:color w:val="000000" w:themeColor="text1"/>
              </w:rPr>
              <w:t>&gt;</w:t>
            </w:r>
            <w:r w:rsidR="009316EB" w:rsidRPr="009316EB">
              <w:rPr>
                <w:rFonts w:asciiTheme="minorHAnsi" w:hAnsiTheme="minorHAnsi" w:cstheme="minorHAnsi"/>
                <w:b/>
                <w:color w:val="000000" w:themeColor="text1"/>
              </w:rPr>
              <w:t>Marke</w:t>
            </w:r>
            <w:r w:rsidR="00B1232F" w:rsidRPr="009316EB">
              <w:rPr>
                <w:rFonts w:asciiTheme="minorHAnsi" w:hAnsiTheme="minorHAnsi" w:cstheme="minorHAnsi"/>
                <w:color w:val="000000" w:themeColor="text1"/>
                <w:sz w:val="21"/>
                <w:szCs w:val="21"/>
                <w:shd w:val="clear" w:color="auto" w:fill="FFFFFF"/>
              </w:rPr>
              <w:t xml:space="preserve"> </w:t>
            </w:r>
            <w:r w:rsidR="009C23DB" w:rsidRPr="009316EB">
              <w:rPr>
                <w:rFonts w:asciiTheme="minorHAnsi" w:hAnsiTheme="minorHAnsi" w:cstheme="minorHAnsi"/>
                <w:b/>
              </w:rPr>
              <w:t>&lt;/h3&gt;</w:t>
            </w:r>
          </w:p>
          <w:p w14:paraId="5AAE2DAF" w14:textId="3F6F88C7" w:rsidR="009C23DB" w:rsidRPr="009316EB" w:rsidRDefault="009316EB" w:rsidP="009C23DB">
            <w:pPr>
              <w:pStyle w:val="KeinLeerraum"/>
              <w:rPr>
                <w:rFonts w:asciiTheme="minorHAnsi" w:hAnsiTheme="minorHAnsi" w:cstheme="minorHAnsi"/>
              </w:rPr>
            </w:pPr>
            <w:r w:rsidRPr="009316EB">
              <w:rPr>
                <w:rFonts w:asciiTheme="minorHAnsi" w:hAnsiTheme="minorHAnsi" w:cstheme="minorHAnsi"/>
              </w:rPr>
              <w:t xml:space="preserve">Seit vielen Jahren steht </w:t>
            </w:r>
            <w:proofErr w:type="spellStart"/>
            <w:r w:rsidRPr="009316EB">
              <w:rPr>
                <w:rFonts w:asciiTheme="minorHAnsi" w:hAnsiTheme="minorHAnsi" w:cstheme="minorHAnsi"/>
              </w:rPr>
              <w:t>Allpharm</w:t>
            </w:r>
            <w:proofErr w:type="spellEnd"/>
            <w:r w:rsidRPr="009316EB">
              <w:rPr>
                <w:rFonts w:asciiTheme="minorHAnsi" w:hAnsiTheme="minorHAnsi" w:cstheme="minorHAnsi"/>
              </w:rPr>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34DF1615" w14:textId="77777777" w:rsidR="009316EB" w:rsidRPr="009316EB" w:rsidRDefault="009316EB" w:rsidP="009C23DB">
            <w:pPr>
              <w:pStyle w:val="KeinLeerraum"/>
              <w:rPr>
                <w:rFonts w:asciiTheme="minorHAnsi" w:hAnsiTheme="minorHAnsi" w:cstheme="minorHAnsi"/>
              </w:rPr>
            </w:pPr>
          </w:p>
          <w:p w14:paraId="671B67C4" w14:textId="77777777" w:rsidR="009C23DB" w:rsidRPr="009316EB" w:rsidRDefault="009C23DB" w:rsidP="009C23DB">
            <w:pPr>
              <w:rPr>
                <w:rFonts w:asciiTheme="minorHAnsi" w:hAnsiTheme="minorHAnsi" w:cstheme="minorHAnsi"/>
                <w:b/>
              </w:rPr>
            </w:pPr>
            <w:r w:rsidRPr="009316EB">
              <w:rPr>
                <w:rFonts w:asciiTheme="minorHAnsi" w:hAnsiTheme="minorHAnsi" w:cstheme="minorHAnsi"/>
                <w:b/>
              </w:rPr>
              <w:t>&lt;h4&gt;</w:t>
            </w:r>
            <w:r w:rsidRPr="009316EB">
              <w:rPr>
                <w:rFonts w:asciiTheme="minorHAnsi" w:hAnsiTheme="minorHAnsi" w:cstheme="minorHAnsi"/>
              </w:rPr>
              <w:t xml:space="preserve"> </w:t>
            </w:r>
            <w:r w:rsidR="007C094F" w:rsidRPr="009316EB">
              <w:rPr>
                <w:rFonts w:asciiTheme="minorHAnsi" w:hAnsiTheme="minorHAnsi" w:cstheme="minorHAnsi"/>
                <w:b/>
              </w:rPr>
              <w:t xml:space="preserve">Produktmerkmale und </w:t>
            </w:r>
            <w:r w:rsidRPr="009316EB">
              <w:rPr>
                <w:rFonts w:asciiTheme="minorHAnsi" w:hAnsiTheme="minorHAnsi" w:cstheme="minorHAnsi"/>
                <w:b/>
              </w:rPr>
              <w:t>Hinweis</w:t>
            </w:r>
            <w:r w:rsidR="007C094F" w:rsidRPr="009316EB">
              <w:rPr>
                <w:rFonts w:asciiTheme="minorHAnsi" w:hAnsiTheme="minorHAnsi" w:cstheme="minorHAnsi"/>
                <w:b/>
              </w:rPr>
              <w:t>e</w:t>
            </w:r>
            <w:r w:rsidRPr="009316EB">
              <w:rPr>
                <w:rFonts w:asciiTheme="minorHAnsi" w:hAnsiTheme="minorHAnsi" w:cstheme="minorHAnsi"/>
                <w:b/>
              </w:rPr>
              <w:t xml:space="preserve"> &lt;/h4&gt;</w:t>
            </w:r>
          </w:p>
          <w:p w14:paraId="2168B833" w14:textId="77777777" w:rsidR="007C094F" w:rsidRPr="009316EB" w:rsidRDefault="007C094F" w:rsidP="007C094F">
            <w:pPr>
              <w:pStyle w:val="KeinLeerraum"/>
              <w:rPr>
                <w:rFonts w:asciiTheme="minorHAnsi" w:hAnsiTheme="minorHAnsi" w:cstheme="minorHAnsi"/>
              </w:rPr>
            </w:pPr>
            <w:r w:rsidRPr="009316EB">
              <w:rPr>
                <w:rFonts w:asciiTheme="minorHAnsi" w:eastAsia="Times New Roman" w:hAnsiTheme="minorHAnsi" w:cstheme="minorHAnsi"/>
                <w:color w:val="000000"/>
                <w:lang w:eastAsia="de-DE"/>
              </w:rPr>
              <w:t xml:space="preserve">&lt;li&gt; </w:t>
            </w:r>
            <w:proofErr w:type="gramStart"/>
            <w:r w:rsidRPr="009316EB">
              <w:rPr>
                <w:rFonts w:asciiTheme="minorHAnsi" w:hAnsiTheme="minorHAnsi" w:cstheme="minorHAnsi"/>
              </w:rPr>
              <w:t>Hergestellt</w:t>
            </w:r>
            <w:proofErr w:type="gramEnd"/>
            <w:r w:rsidRPr="009316EB">
              <w:rPr>
                <w:rFonts w:asciiTheme="minorHAnsi" w:hAnsiTheme="minorHAnsi" w:cstheme="minorHAnsi"/>
              </w:rPr>
              <w:t xml:space="preserve"> in Deutschland</w:t>
            </w:r>
          </w:p>
          <w:p w14:paraId="496F48E1" w14:textId="77777777" w:rsidR="007C094F" w:rsidRPr="009316EB" w:rsidRDefault="007C094F" w:rsidP="007C094F">
            <w:pPr>
              <w:pStyle w:val="KeinLeerraum"/>
              <w:rPr>
                <w:rFonts w:asciiTheme="minorHAnsi" w:hAnsiTheme="minorHAnsi" w:cstheme="minorHAnsi"/>
              </w:rPr>
            </w:pPr>
            <w:r w:rsidRPr="009316EB">
              <w:rPr>
                <w:rFonts w:asciiTheme="minorHAnsi" w:eastAsia="Times New Roman" w:hAnsiTheme="minorHAnsi" w:cstheme="minorHAnsi"/>
                <w:color w:val="000000"/>
                <w:lang w:eastAsia="de-DE"/>
              </w:rPr>
              <w:t>&lt;</w:t>
            </w:r>
            <w:proofErr w:type="spellStart"/>
            <w:r w:rsidRPr="009316EB">
              <w:rPr>
                <w:rFonts w:asciiTheme="minorHAnsi" w:eastAsia="Times New Roman" w:hAnsiTheme="minorHAnsi" w:cstheme="minorHAnsi"/>
                <w:color w:val="000000"/>
                <w:lang w:eastAsia="de-DE"/>
              </w:rPr>
              <w:t>br</w:t>
            </w:r>
            <w:proofErr w:type="spellEnd"/>
            <w:r w:rsidRPr="009316EB">
              <w:rPr>
                <w:rFonts w:asciiTheme="minorHAnsi" w:eastAsia="Times New Roman" w:hAnsiTheme="minorHAnsi" w:cstheme="minorHAnsi"/>
                <w:color w:val="000000"/>
                <w:lang w:eastAsia="de-DE"/>
              </w:rPr>
              <w:t>&gt;&lt;</w:t>
            </w:r>
            <w:proofErr w:type="spellStart"/>
            <w:r w:rsidRPr="009316EB">
              <w:rPr>
                <w:rFonts w:asciiTheme="minorHAnsi" w:eastAsia="Times New Roman" w:hAnsiTheme="minorHAnsi" w:cstheme="minorHAnsi"/>
                <w:color w:val="000000"/>
                <w:lang w:eastAsia="de-DE"/>
              </w:rPr>
              <w:t>br</w:t>
            </w:r>
            <w:proofErr w:type="spellEnd"/>
            <w:r w:rsidRPr="009316EB">
              <w:rPr>
                <w:rFonts w:asciiTheme="minorHAnsi" w:eastAsia="Times New Roman" w:hAnsiTheme="minorHAnsi" w:cstheme="minorHAnsi"/>
                <w:color w:val="000000"/>
                <w:lang w:eastAsia="de-DE"/>
              </w:rPr>
              <w:t>&gt;</w:t>
            </w:r>
          </w:p>
          <w:p w14:paraId="4D4BBD19" w14:textId="77777777" w:rsidR="007C094F" w:rsidRPr="009316EB" w:rsidRDefault="007C094F" w:rsidP="007C094F">
            <w:pPr>
              <w:pStyle w:val="KeinLeerraum"/>
              <w:rPr>
                <w:rFonts w:asciiTheme="minorHAnsi" w:hAnsiTheme="minorHAnsi" w:cstheme="minorHAnsi"/>
              </w:rPr>
            </w:pPr>
            <w:r w:rsidRPr="009316EB">
              <w:rPr>
                <w:rFonts w:asciiTheme="minorHAnsi" w:hAnsiTheme="minorHAnsi" w:cstheme="minorHAnsi"/>
              </w:rPr>
              <w:t>Arzneimittel sorgfältig und für Kinder unzugänglich aufbewahren. Zu Risiken und Nebenwirkungen lesen Sie die Packungsbeilage und fragen Sie Ihren Arzt oder Apotheker.</w:t>
            </w:r>
          </w:p>
          <w:p w14:paraId="6DA24E5B" w14:textId="77777777" w:rsidR="007C094F" w:rsidRPr="009316EB" w:rsidRDefault="007C094F" w:rsidP="007C094F">
            <w:pPr>
              <w:pStyle w:val="KeinLeerraum"/>
              <w:rPr>
                <w:rFonts w:asciiTheme="minorHAnsi" w:hAnsiTheme="minorHAnsi" w:cstheme="minorHAnsi"/>
              </w:rPr>
            </w:pPr>
          </w:p>
          <w:p w14:paraId="06A4F6F1" w14:textId="77777777" w:rsidR="00440F23" w:rsidRPr="009316EB" w:rsidRDefault="00440F23" w:rsidP="00440F23">
            <w:pPr>
              <w:rPr>
                <w:rFonts w:asciiTheme="minorHAnsi" w:hAnsiTheme="minorHAnsi" w:cstheme="minorHAnsi"/>
                <w:b/>
              </w:rPr>
            </w:pPr>
            <w:r w:rsidRPr="009316EB">
              <w:rPr>
                <w:rFonts w:asciiTheme="minorHAnsi" w:hAnsiTheme="minorHAnsi" w:cstheme="minorHAnsi"/>
                <w:b/>
              </w:rPr>
              <w:t>&lt;h5&gt;</w:t>
            </w:r>
            <w:r w:rsidRPr="009316EB">
              <w:rPr>
                <w:rFonts w:asciiTheme="minorHAnsi" w:hAnsiTheme="minorHAnsi" w:cstheme="minorHAnsi"/>
              </w:rPr>
              <w:t xml:space="preserve"> </w:t>
            </w:r>
            <w:r w:rsidRPr="009316EB">
              <w:rPr>
                <w:rFonts w:asciiTheme="minorHAnsi" w:hAnsiTheme="minorHAnsi" w:cstheme="minorHAnsi"/>
                <w:b/>
              </w:rPr>
              <w:t>Netto-Füllmenge &lt;/h5&gt;</w:t>
            </w:r>
          </w:p>
          <w:p w14:paraId="7E20F2FF" w14:textId="2F3F307C" w:rsidR="009316EB" w:rsidRPr="009316EB" w:rsidRDefault="007C094F" w:rsidP="00440F23">
            <w:pPr>
              <w:rPr>
                <w:rFonts w:asciiTheme="minorHAnsi" w:hAnsiTheme="minorHAnsi" w:cstheme="minorHAnsi"/>
                <w:b/>
              </w:rPr>
            </w:pPr>
            <w:r w:rsidRPr="009316EB">
              <w:rPr>
                <w:rFonts w:asciiTheme="minorHAnsi" w:hAnsiTheme="minorHAnsi" w:cstheme="minorHAnsi"/>
              </w:rPr>
              <w:t xml:space="preserve">120 </w:t>
            </w:r>
            <w:r w:rsidR="009316EB" w:rsidRPr="009316EB">
              <w:rPr>
                <w:rFonts w:asciiTheme="minorHAnsi" w:hAnsiTheme="minorHAnsi" w:cstheme="minorHAnsi"/>
              </w:rPr>
              <w:t>Kapseln = 48g</w:t>
            </w:r>
            <w:r w:rsidR="008A2C31" w:rsidRPr="009316EB">
              <w:rPr>
                <w:rFonts w:asciiTheme="minorHAnsi" w:hAnsiTheme="minorHAnsi" w:cstheme="minorHAnsi"/>
              </w:rPr>
              <w:br/>
            </w:r>
            <w:r w:rsidR="008A2C31" w:rsidRPr="009316EB">
              <w:rPr>
                <w:rFonts w:asciiTheme="minorHAnsi" w:hAnsiTheme="minorHAnsi" w:cstheme="minorHAnsi"/>
              </w:rPr>
              <w:br/>
            </w:r>
            <w:r w:rsidR="008A2C31" w:rsidRPr="009316EB">
              <w:rPr>
                <w:rFonts w:asciiTheme="minorHAnsi" w:hAnsiTheme="minorHAnsi" w:cstheme="minorHAnsi"/>
                <w:b/>
              </w:rPr>
              <w:t xml:space="preserve"> &lt;h6&gt;</w:t>
            </w:r>
            <w:r w:rsidR="008A2C31" w:rsidRPr="009316EB">
              <w:rPr>
                <w:rFonts w:asciiTheme="minorHAnsi" w:hAnsiTheme="minorHAnsi" w:cstheme="minorHAnsi"/>
              </w:rPr>
              <w:t xml:space="preserve"> </w:t>
            </w:r>
            <w:r w:rsidR="008A2C31" w:rsidRPr="009316EB">
              <w:rPr>
                <w:rFonts w:asciiTheme="minorHAnsi" w:hAnsiTheme="minorHAnsi" w:cstheme="minorHAnsi"/>
                <w:b/>
              </w:rPr>
              <w:t>1</w:t>
            </w:r>
            <w:r w:rsidR="008A2C31" w:rsidRPr="009316EB">
              <w:rPr>
                <w:rFonts w:asciiTheme="minorHAnsi" w:hAnsiTheme="minorHAnsi" w:cstheme="minorHAnsi"/>
              </w:rPr>
              <w:t xml:space="preserve"> </w:t>
            </w:r>
            <w:r w:rsidR="008A2C31" w:rsidRPr="009316EB">
              <w:rPr>
                <w:rFonts w:asciiTheme="minorHAnsi" w:hAnsiTheme="minorHAnsi" w:cstheme="minorHAnsi"/>
                <w:b/>
              </w:rPr>
              <w:t>Tablette enthält &lt;/h8&gt;</w:t>
            </w:r>
            <w:r w:rsidR="009316EB">
              <w:rPr>
                <w:rFonts w:asciiTheme="minorHAnsi" w:hAnsiTheme="minorHAnsi" w:cstheme="minorHAnsi"/>
                <w:b/>
              </w:rPr>
              <w:br/>
            </w:r>
            <w:r w:rsidR="009316EB" w:rsidRPr="009316EB">
              <w:rPr>
                <w:rFonts w:asciiTheme="minorHAnsi" w:hAnsiTheme="minorHAnsi" w:cstheme="minorHAnsi"/>
              </w:rPr>
              <w:t xml:space="preserve">300mg </w:t>
            </w:r>
            <w:proofErr w:type="spellStart"/>
            <w:r w:rsidR="009316EB" w:rsidRPr="009316EB">
              <w:rPr>
                <w:rFonts w:asciiTheme="minorHAnsi" w:hAnsiTheme="minorHAnsi" w:cstheme="minorHAnsi"/>
              </w:rPr>
              <w:t>Artischockenlaubblätterextraktpulver</w:t>
            </w:r>
            <w:proofErr w:type="spellEnd"/>
            <w:r w:rsidR="009316EB" w:rsidRPr="009316EB">
              <w:rPr>
                <w:rFonts w:asciiTheme="minorHAnsi" w:hAnsiTheme="minorHAnsi" w:cstheme="minorHAnsi"/>
              </w:rPr>
              <w:t xml:space="preserve"> mit 7,5mg </w:t>
            </w:r>
            <w:proofErr w:type="spellStart"/>
            <w:r w:rsidR="009316EB" w:rsidRPr="009316EB">
              <w:rPr>
                <w:rFonts w:asciiTheme="minorHAnsi" w:hAnsiTheme="minorHAnsi" w:cstheme="minorHAnsi"/>
              </w:rPr>
              <w:t>Cynarin</w:t>
            </w:r>
            <w:proofErr w:type="spellEnd"/>
            <w:r w:rsidR="009316EB" w:rsidRPr="009316EB">
              <w:rPr>
                <w:rFonts w:asciiTheme="minorHAnsi" w:hAnsiTheme="minorHAnsi" w:cstheme="minorHAnsi"/>
              </w:rPr>
              <w:t>.</w:t>
            </w:r>
          </w:p>
          <w:p w14:paraId="3FFAD5AA" w14:textId="4EE30BFD" w:rsidR="009316EB" w:rsidRPr="009316EB" w:rsidRDefault="00440F23" w:rsidP="009316EB">
            <w:pPr>
              <w:rPr>
                <w:rFonts w:asciiTheme="minorHAnsi" w:hAnsiTheme="minorHAnsi" w:cstheme="minorHAnsi"/>
              </w:rPr>
            </w:pPr>
            <w:r w:rsidRPr="009316EB">
              <w:rPr>
                <w:rFonts w:asciiTheme="minorHAnsi" w:hAnsiTheme="minorHAnsi" w:cstheme="minorHAnsi"/>
                <w:b/>
              </w:rPr>
              <w:t>&lt;h</w:t>
            </w:r>
            <w:r w:rsidR="008A2C31" w:rsidRPr="009316EB">
              <w:rPr>
                <w:rFonts w:asciiTheme="minorHAnsi" w:hAnsiTheme="minorHAnsi" w:cstheme="minorHAnsi"/>
                <w:b/>
              </w:rPr>
              <w:t>7</w:t>
            </w:r>
            <w:r w:rsidRPr="009316EB">
              <w:rPr>
                <w:rFonts w:asciiTheme="minorHAnsi" w:hAnsiTheme="minorHAnsi" w:cstheme="minorHAnsi"/>
                <w:b/>
              </w:rPr>
              <w:t>&gt;</w:t>
            </w:r>
            <w:r w:rsidRPr="009316EB">
              <w:rPr>
                <w:rFonts w:asciiTheme="minorHAnsi" w:hAnsiTheme="minorHAnsi" w:cstheme="minorHAnsi"/>
              </w:rPr>
              <w:t xml:space="preserve"> </w:t>
            </w:r>
            <w:r w:rsidR="009316EB" w:rsidRPr="009316EB">
              <w:rPr>
                <w:rFonts w:asciiTheme="minorHAnsi" w:hAnsiTheme="minorHAnsi" w:cstheme="minorHAnsi"/>
                <w:b/>
              </w:rPr>
              <w:t>Zutaten</w:t>
            </w:r>
            <w:r w:rsidRPr="009316EB">
              <w:rPr>
                <w:rFonts w:asciiTheme="minorHAnsi" w:hAnsiTheme="minorHAnsi" w:cstheme="minorHAnsi"/>
                <w:b/>
              </w:rPr>
              <w:t xml:space="preserve"> &lt;/h6&gt;</w:t>
            </w:r>
            <w:r w:rsidR="009316EB">
              <w:rPr>
                <w:rFonts w:asciiTheme="minorHAnsi" w:hAnsiTheme="minorHAnsi" w:cstheme="minorHAnsi"/>
                <w:b/>
              </w:rPr>
              <w:br/>
            </w:r>
            <w:proofErr w:type="spellStart"/>
            <w:r w:rsidR="009316EB" w:rsidRPr="009316EB">
              <w:rPr>
                <w:rFonts w:asciiTheme="minorHAnsi" w:hAnsiTheme="minorHAnsi" w:cstheme="minorHAnsi"/>
              </w:rPr>
              <w:t>Artischockenlaubblätterextraktpulver</w:t>
            </w:r>
            <w:proofErr w:type="spellEnd"/>
            <w:r w:rsidR="009316EB" w:rsidRPr="009316EB">
              <w:rPr>
                <w:rFonts w:asciiTheme="minorHAnsi" w:hAnsiTheme="minorHAnsi" w:cstheme="minorHAnsi"/>
              </w:rPr>
              <w:t xml:space="preserve">, </w:t>
            </w:r>
            <w:proofErr w:type="spellStart"/>
            <w:proofErr w:type="gramStart"/>
            <w:r w:rsidR="009316EB" w:rsidRPr="009316EB">
              <w:rPr>
                <w:rFonts w:asciiTheme="minorHAnsi" w:hAnsiTheme="minorHAnsi" w:cstheme="minorHAnsi"/>
              </w:rPr>
              <w:t>Hydroxypropylmethylcellulose</w:t>
            </w:r>
            <w:proofErr w:type="spellEnd"/>
            <w:r w:rsidR="009316EB" w:rsidRPr="009316EB">
              <w:rPr>
                <w:rFonts w:asciiTheme="minorHAnsi" w:hAnsiTheme="minorHAnsi" w:cstheme="minorHAnsi"/>
              </w:rPr>
              <w:t>(</w:t>
            </w:r>
            <w:proofErr w:type="gramEnd"/>
            <w:r w:rsidR="009316EB" w:rsidRPr="009316EB">
              <w:rPr>
                <w:rFonts w:asciiTheme="minorHAnsi" w:hAnsiTheme="minorHAnsi" w:cstheme="minorHAnsi"/>
              </w:rPr>
              <w:t>vegane Kapselhülle), Füllstoff Maltodextrin.</w:t>
            </w:r>
            <w:r w:rsidR="009316EB" w:rsidRPr="009316EB">
              <w:rPr>
                <w:rFonts w:asciiTheme="minorHAnsi" w:hAnsiTheme="minorHAnsi" w:cstheme="minorHAnsi"/>
              </w:rPr>
              <w:br/>
            </w:r>
            <w:r w:rsidR="009316EB" w:rsidRPr="009316EB">
              <w:rPr>
                <w:rFonts w:asciiTheme="minorHAnsi" w:hAnsiTheme="minorHAnsi" w:cstheme="minorHAnsi"/>
              </w:rPr>
              <w:br/>
            </w:r>
            <w:r w:rsidR="009316EB" w:rsidRPr="009316EB">
              <w:rPr>
                <w:rFonts w:asciiTheme="minorHAnsi" w:hAnsiTheme="minorHAnsi" w:cstheme="minorHAnsi"/>
              </w:rPr>
              <w:t>Gluten- und laktosefrei.</w:t>
            </w:r>
            <w:r w:rsidR="009316EB">
              <w:rPr>
                <w:rFonts w:asciiTheme="minorHAnsi" w:hAnsiTheme="minorHAnsi" w:cstheme="minorHAnsi"/>
              </w:rPr>
              <w:br/>
            </w:r>
            <w:r w:rsidR="009316EB" w:rsidRPr="009316EB">
              <w:rPr>
                <w:rFonts w:asciiTheme="minorHAnsi" w:hAnsiTheme="minorHAnsi" w:cstheme="minorHAnsi"/>
              </w:rPr>
              <w:t xml:space="preserve">Für Vegetarier und Veganer geeignet. </w:t>
            </w:r>
          </w:p>
          <w:p w14:paraId="722AD75F" w14:textId="14E3AA8F" w:rsidR="009316EB" w:rsidRPr="009316EB" w:rsidRDefault="009316EB" w:rsidP="009316EB">
            <w:pPr>
              <w:rPr>
                <w:rFonts w:asciiTheme="minorHAnsi" w:hAnsiTheme="minorHAnsi" w:cstheme="minorHAnsi"/>
              </w:rPr>
            </w:pPr>
          </w:p>
          <w:p w14:paraId="0A1DBBA1" w14:textId="03CD3304" w:rsidR="007C094F" w:rsidRPr="009316EB" w:rsidRDefault="007C094F" w:rsidP="007C094F">
            <w:pPr>
              <w:spacing w:line="240" w:lineRule="auto"/>
              <w:rPr>
                <w:rFonts w:asciiTheme="minorHAnsi" w:hAnsiTheme="minorHAnsi" w:cstheme="minorHAnsi"/>
              </w:rPr>
            </w:pPr>
          </w:p>
          <w:p w14:paraId="31B3BA6C" w14:textId="0C9AF6C3" w:rsidR="00440F23" w:rsidRPr="009316EB" w:rsidRDefault="007C094F" w:rsidP="007C094F">
            <w:pPr>
              <w:rPr>
                <w:rFonts w:asciiTheme="minorHAnsi" w:hAnsiTheme="minorHAnsi" w:cstheme="minorHAnsi"/>
                <w:b/>
              </w:rPr>
            </w:pPr>
            <w:r w:rsidRPr="009316EB">
              <w:rPr>
                <w:rFonts w:asciiTheme="minorHAnsi" w:hAnsiTheme="minorHAnsi" w:cstheme="minorHAnsi"/>
                <w:b/>
              </w:rPr>
              <w:t xml:space="preserve"> </w:t>
            </w:r>
            <w:r w:rsidR="00440F23" w:rsidRPr="009316EB">
              <w:rPr>
                <w:rFonts w:asciiTheme="minorHAnsi" w:hAnsiTheme="minorHAnsi" w:cstheme="minorHAnsi"/>
                <w:b/>
              </w:rPr>
              <w:t>&lt;h</w:t>
            </w:r>
            <w:r w:rsidR="008A2C31" w:rsidRPr="009316EB">
              <w:rPr>
                <w:rFonts w:asciiTheme="minorHAnsi" w:hAnsiTheme="minorHAnsi" w:cstheme="minorHAnsi"/>
                <w:b/>
              </w:rPr>
              <w:t>8</w:t>
            </w:r>
            <w:r w:rsidR="00440F23" w:rsidRPr="009316EB">
              <w:rPr>
                <w:rFonts w:asciiTheme="minorHAnsi" w:hAnsiTheme="minorHAnsi" w:cstheme="minorHAnsi"/>
                <w:b/>
              </w:rPr>
              <w:t>&gt;</w:t>
            </w:r>
            <w:r w:rsidR="00440F23" w:rsidRPr="009316EB">
              <w:rPr>
                <w:rFonts w:asciiTheme="minorHAnsi" w:hAnsiTheme="minorHAnsi" w:cstheme="minorHAnsi"/>
              </w:rPr>
              <w:t xml:space="preserve"> </w:t>
            </w:r>
            <w:r w:rsidR="00440F23" w:rsidRPr="009316EB">
              <w:rPr>
                <w:rFonts w:asciiTheme="minorHAnsi" w:hAnsiTheme="minorHAnsi" w:cstheme="minorHAnsi"/>
                <w:b/>
              </w:rPr>
              <w:t>Verzehrempfehlung &lt;/h7&gt;</w:t>
            </w:r>
          </w:p>
          <w:p w14:paraId="0C9A4B50" w14:textId="4B0271D9" w:rsidR="007C094F" w:rsidRPr="009316EB" w:rsidRDefault="009316EB" w:rsidP="009316EB">
            <w:pPr>
              <w:jc w:val="both"/>
              <w:rPr>
                <w:rFonts w:asciiTheme="minorHAnsi" w:hAnsiTheme="minorHAnsi" w:cstheme="minorHAnsi"/>
              </w:rPr>
            </w:pPr>
            <w:r w:rsidRPr="009316EB">
              <w:rPr>
                <w:rFonts w:asciiTheme="minorHAnsi" w:hAnsiTheme="minorHAnsi" w:cstheme="minorHAnsi"/>
              </w:rPr>
              <w:t>Täglich 2 Kapseln mit etwas Flüssigkeit einnehmen.</w:t>
            </w:r>
          </w:p>
        </w:tc>
      </w:tr>
      <w:tr w:rsidR="009C23DB" w:rsidRPr="009316EB" w14:paraId="63DF30C2"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14D0C56" w14:textId="77777777" w:rsidR="009C23DB" w:rsidRPr="009316EB" w:rsidRDefault="009C23DB" w:rsidP="009C23DB">
            <w:pPr>
              <w:spacing w:after="0" w:line="240" w:lineRule="auto"/>
              <w:rPr>
                <w:rFonts w:asciiTheme="minorHAnsi" w:eastAsia="Times New Roman" w:hAnsiTheme="minorHAnsi" w:cstheme="minorHAnsi"/>
                <w:b/>
                <w:color w:val="000000"/>
                <w:lang w:eastAsia="de-DE"/>
              </w:rPr>
            </w:pPr>
          </w:p>
        </w:tc>
      </w:tr>
    </w:tbl>
    <w:p w14:paraId="045E6370" w14:textId="77777777" w:rsidR="00151D42" w:rsidRPr="009316EB" w:rsidRDefault="00151D42" w:rsidP="009335FF">
      <w:pPr>
        <w:pStyle w:val="KeinLeerraum"/>
        <w:rPr>
          <w:rFonts w:asciiTheme="minorHAnsi" w:hAnsiTheme="minorHAnsi" w:cstheme="minorHAnsi"/>
        </w:rPr>
      </w:pPr>
    </w:p>
    <w:p w14:paraId="341974D0" w14:textId="77777777" w:rsidR="00CF625B" w:rsidRDefault="00CF625B" w:rsidP="000B663A">
      <w:pPr>
        <w:pStyle w:val="KeinLeerraum"/>
      </w:pPr>
    </w:p>
    <w:p w14:paraId="4FA32115" w14:textId="77777777" w:rsidR="006678D0" w:rsidRDefault="006678D0" w:rsidP="000B663A">
      <w:pPr>
        <w:pStyle w:val="KeinLeerraum"/>
      </w:pPr>
    </w:p>
    <w:p w14:paraId="40391472" w14:textId="77777777" w:rsidR="006678D0" w:rsidRDefault="006678D0" w:rsidP="000B663A">
      <w:pPr>
        <w:pStyle w:val="KeinLeerraum"/>
      </w:pPr>
    </w:p>
    <w:p w14:paraId="68D22FE1" w14:textId="77777777" w:rsidR="006678D0" w:rsidRDefault="006678D0" w:rsidP="000B663A">
      <w:pPr>
        <w:pStyle w:val="KeinLeerraum"/>
      </w:pPr>
    </w:p>
    <w:p w14:paraId="6283BC1A" w14:textId="77777777" w:rsidR="006678D0" w:rsidRDefault="006678D0" w:rsidP="000B663A">
      <w:pPr>
        <w:pStyle w:val="KeinLeerraum"/>
      </w:pPr>
    </w:p>
    <w:p w14:paraId="72D42AD4" w14:textId="77777777" w:rsidR="006678D0" w:rsidRDefault="006678D0" w:rsidP="000B663A">
      <w:pPr>
        <w:pStyle w:val="KeinLeerraum"/>
      </w:pPr>
    </w:p>
    <w:p w14:paraId="507BEABF"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2033679890">
    <w:abstractNumId w:val="1"/>
  </w:num>
  <w:num w:numId="2" w16cid:durableId="542253155">
    <w:abstractNumId w:val="0"/>
  </w:num>
  <w:num w:numId="3" w16cid:durableId="810515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7826A0"/>
    <w:rsid w:val="007C094F"/>
    <w:rsid w:val="00896F23"/>
    <w:rsid w:val="008A2C31"/>
    <w:rsid w:val="009316EB"/>
    <w:rsid w:val="009335FF"/>
    <w:rsid w:val="009A24DE"/>
    <w:rsid w:val="009C23DB"/>
    <w:rsid w:val="00A85D46"/>
    <w:rsid w:val="00B1232F"/>
    <w:rsid w:val="00C2795A"/>
    <w:rsid w:val="00C54B46"/>
    <w:rsid w:val="00C734F8"/>
    <w:rsid w:val="00CE59CF"/>
    <w:rsid w:val="00CF625B"/>
    <w:rsid w:val="00D26DC6"/>
    <w:rsid w:val="00DC31CE"/>
    <w:rsid w:val="00DF0D38"/>
    <w:rsid w:val="00EB1F9D"/>
    <w:rsid w:val="00EF7B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04142"/>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8086">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13405886">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356663">
      <w:bodyDiv w:val="1"/>
      <w:marLeft w:val="0"/>
      <w:marRight w:val="0"/>
      <w:marTop w:val="0"/>
      <w:marBottom w:val="0"/>
      <w:divBdr>
        <w:top w:val="none" w:sz="0" w:space="0" w:color="auto"/>
        <w:left w:val="none" w:sz="0" w:space="0" w:color="auto"/>
        <w:bottom w:val="none" w:sz="0" w:space="0" w:color="auto"/>
        <w:right w:val="none" w:sz="0" w:space="0" w:color="auto"/>
      </w:divBdr>
      <w:divsChild>
        <w:div w:id="228611220">
          <w:marLeft w:val="0"/>
          <w:marRight w:val="0"/>
          <w:marTop w:val="0"/>
          <w:marBottom w:val="0"/>
          <w:divBdr>
            <w:top w:val="none" w:sz="0" w:space="0" w:color="auto"/>
            <w:left w:val="none" w:sz="0" w:space="0" w:color="auto"/>
            <w:bottom w:val="none" w:sz="0" w:space="0" w:color="auto"/>
            <w:right w:val="none" w:sz="0" w:space="0" w:color="auto"/>
          </w:divBdr>
          <w:divsChild>
            <w:div w:id="160244632">
              <w:marLeft w:val="0"/>
              <w:marRight w:val="0"/>
              <w:marTop w:val="0"/>
              <w:marBottom w:val="0"/>
              <w:divBdr>
                <w:top w:val="none" w:sz="0" w:space="0" w:color="auto"/>
                <w:left w:val="none" w:sz="0" w:space="0" w:color="auto"/>
                <w:bottom w:val="none" w:sz="0" w:space="0" w:color="auto"/>
                <w:right w:val="none" w:sz="0" w:space="0" w:color="auto"/>
              </w:divBdr>
            </w:div>
          </w:divsChild>
        </w:div>
        <w:div w:id="1175609918">
          <w:marLeft w:val="0"/>
          <w:marRight w:val="0"/>
          <w:marTop w:val="0"/>
          <w:marBottom w:val="0"/>
          <w:divBdr>
            <w:top w:val="none" w:sz="0" w:space="0" w:color="auto"/>
            <w:left w:val="none" w:sz="0" w:space="0" w:color="auto"/>
            <w:bottom w:val="none" w:sz="0" w:space="0" w:color="auto"/>
            <w:right w:val="none" w:sz="0" w:space="0" w:color="auto"/>
          </w:divBdr>
          <w:divsChild>
            <w:div w:id="14604207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43703234">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7990989">
      <w:bodyDiv w:val="1"/>
      <w:marLeft w:val="0"/>
      <w:marRight w:val="0"/>
      <w:marTop w:val="0"/>
      <w:marBottom w:val="0"/>
      <w:divBdr>
        <w:top w:val="none" w:sz="0" w:space="0" w:color="auto"/>
        <w:left w:val="none" w:sz="0" w:space="0" w:color="auto"/>
        <w:bottom w:val="none" w:sz="0" w:space="0" w:color="auto"/>
        <w:right w:val="none" w:sz="0" w:space="0" w:color="auto"/>
      </w:divBdr>
      <w:divsChild>
        <w:div w:id="1400514737">
          <w:marLeft w:val="0"/>
          <w:marRight w:val="0"/>
          <w:marTop w:val="0"/>
          <w:marBottom w:val="0"/>
          <w:divBdr>
            <w:top w:val="none" w:sz="0" w:space="0" w:color="auto"/>
            <w:left w:val="none" w:sz="0" w:space="0" w:color="auto"/>
            <w:bottom w:val="none" w:sz="0" w:space="0" w:color="auto"/>
            <w:right w:val="none" w:sz="0" w:space="0" w:color="auto"/>
          </w:divBdr>
        </w:div>
      </w:divsChild>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23132892">
      <w:bodyDiv w:val="1"/>
      <w:marLeft w:val="0"/>
      <w:marRight w:val="0"/>
      <w:marTop w:val="0"/>
      <w:marBottom w:val="0"/>
      <w:divBdr>
        <w:top w:val="none" w:sz="0" w:space="0" w:color="auto"/>
        <w:left w:val="none" w:sz="0" w:space="0" w:color="auto"/>
        <w:bottom w:val="none" w:sz="0" w:space="0" w:color="auto"/>
        <w:right w:val="none" w:sz="0" w:space="0" w:color="auto"/>
      </w:divBdr>
    </w:div>
    <w:div w:id="546919886">
      <w:bodyDiv w:val="1"/>
      <w:marLeft w:val="0"/>
      <w:marRight w:val="0"/>
      <w:marTop w:val="0"/>
      <w:marBottom w:val="0"/>
      <w:divBdr>
        <w:top w:val="none" w:sz="0" w:space="0" w:color="auto"/>
        <w:left w:val="none" w:sz="0" w:space="0" w:color="auto"/>
        <w:bottom w:val="none" w:sz="0" w:space="0" w:color="auto"/>
        <w:right w:val="none" w:sz="0" w:space="0" w:color="auto"/>
      </w:divBdr>
      <w:divsChild>
        <w:div w:id="1164277100">
          <w:marLeft w:val="0"/>
          <w:marRight w:val="0"/>
          <w:marTop w:val="0"/>
          <w:marBottom w:val="0"/>
          <w:divBdr>
            <w:top w:val="none" w:sz="0" w:space="0" w:color="auto"/>
            <w:left w:val="none" w:sz="0" w:space="0" w:color="auto"/>
            <w:bottom w:val="none" w:sz="0" w:space="0" w:color="auto"/>
            <w:right w:val="none" w:sz="0" w:space="0" w:color="auto"/>
          </w:divBdr>
          <w:divsChild>
            <w:div w:id="930505957">
              <w:marLeft w:val="0"/>
              <w:marRight w:val="0"/>
              <w:marTop w:val="0"/>
              <w:marBottom w:val="0"/>
              <w:divBdr>
                <w:top w:val="none" w:sz="0" w:space="0" w:color="auto"/>
                <w:left w:val="none" w:sz="0" w:space="0" w:color="auto"/>
                <w:bottom w:val="none" w:sz="0" w:space="0" w:color="auto"/>
                <w:right w:val="none" w:sz="0" w:space="0" w:color="auto"/>
              </w:divBdr>
            </w:div>
          </w:divsChild>
        </w:div>
        <w:div w:id="766079281">
          <w:marLeft w:val="0"/>
          <w:marRight w:val="0"/>
          <w:marTop w:val="0"/>
          <w:marBottom w:val="0"/>
          <w:divBdr>
            <w:top w:val="none" w:sz="0" w:space="0" w:color="auto"/>
            <w:left w:val="none" w:sz="0" w:space="0" w:color="auto"/>
            <w:bottom w:val="none" w:sz="0" w:space="0" w:color="auto"/>
            <w:right w:val="none" w:sz="0" w:space="0" w:color="auto"/>
          </w:divBdr>
          <w:divsChild>
            <w:div w:id="128542707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354046">
      <w:bodyDiv w:val="1"/>
      <w:marLeft w:val="0"/>
      <w:marRight w:val="0"/>
      <w:marTop w:val="0"/>
      <w:marBottom w:val="0"/>
      <w:divBdr>
        <w:top w:val="none" w:sz="0" w:space="0" w:color="auto"/>
        <w:left w:val="none" w:sz="0" w:space="0" w:color="auto"/>
        <w:bottom w:val="none" w:sz="0" w:space="0" w:color="auto"/>
        <w:right w:val="none" w:sz="0" w:space="0" w:color="auto"/>
      </w:divBdr>
    </w:div>
    <w:div w:id="626549583">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5685676">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1511750">
      <w:bodyDiv w:val="1"/>
      <w:marLeft w:val="0"/>
      <w:marRight w:val="0"/>
      <w:marTop w:val="0"/>
      <w:marBottom w:val="0"/>
      <w:divBdr>
        <w:top w:val="none" w:sz="0" w:space="0" w:color="auto"/>
        <w:left w:val="none" w:sz="0" w:space="0" w:color="auto"/>
        <w:bottom w:val="none" w:sz="0" w:space="0" w:color="auto"/>
        <w:right w:val="none" w:sz="0" w:space="0" w:color="auto"/>
      </w:divBdr>
      <w:divsChild>
        <w:div w:id="2057390970">
          <w:marLeft w:val="0"/>
          <w:marRight w:val="0"/>
          <w:marTop w:val="0"/>
          <w:marBottom w:val="0"/>
          <w:divBdr>
            <w:top w:val="none" w:sz="0" w:space="0" w:color="auto"/>
            <w:left w:val="none" w:sz="0" w:space="0" w:color="auto"/>
            <w:bottom w:val="none" w:sz="0" w:space="0" w:color="auto"/>
            <w:right w:val="none" w:sz="0" w:space="0" w:color="auto"/>
          </w:divBdr>
          <w:divsChild>
            <w:div w:id="180360080">
              <w:marLeft w:val="0"/>
              <w:marRight w:val="0"/>
              <w:marTop w:val="0"/>
              <w:marBottom w:val="0"/>
              <w:divBdr>
                <w:top w:val="none" w:sz="0" w:space="0" w:color="auto"/>
                <w:left w:val="none" w:sz="0" w:space="0" w:color="auto"/>
                <w:bottom w:val="none" w:sz="0" w:space="0" w:color="auto"/>
                <w:right w:val="none" w:sz="0" w:space="0" w:color="auto"/>
              </w:divBdr>
            </w:div>
          </w:divsChild>
        </w:div>
        <w:div w:id="607589235">
          <w:marLeft w:val="0"/>
          <w:marRight w:val="0"/>
          <w:marTop w:val="0"/>
          <w:marBottom w:val="0"/>
          <w:divBdr>
            <w:top w:val="none" w:sz="0" w:space="0" w:color="auto"/>
            <w:left w:val="none" w:sz="0" w:space="0" w:color="auto"/>
            <w:bottom w:val="none" w:sz="0" w:space="0" w:color="auto"/>
            <w:right w:val="none" w:sz="0" w:space="0" w:color="auto"/>
          </w:divBdr>
          <w:divsChild>
            <w:div w:id="5881994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4341454">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291442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87690820">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3069869">
      <w:bodyDiv w:val="1"/>
      <w:marLeft w:val="0"/>
      <w:marRight w:val="0"/>
      <w:marTop w:val="0"/>
      <w:marBottom w:val="0"/>
      <w:divBdr>
        <w:top w:val="none" w:sz="0" w:space="0" w:color="auto"/>
        <w:left w:val="none" w:sz="0" w:space="0" w:color="auto"/>
        <w:bottom w:val="none" w:sz="0" w:space="0" w:color="auto"/>
        <w:right w:val="none" w:sz="0" w:space="0" w:color="auto"/>
      </w:divBdr>
    </w:div>
    <w:div w:id="1057631621">
      <w:bodyDiv w:val="1"/>
      <w:marLeft w:val="0"/>
      <w:marRight w:val="0"/>
      <w:marTop w:val="0"/>
      <w:marBottom w:val="0"/>
      <w:divBdr>
        <w:top w:val="none" w:sz="0" w:space="0" w:color="auto"/>
        <w:left w:val="none" w:sz="0" w:space="0" w:color="auto"/>
        <w:bottom w:val="none" w:sz="0" w:space="0" w:color="auto"/>
        <w:right w:val="none" w:sz="0" w:space="0" w:color="auto"/>
      </w:divBdr>
    </w:div>
    <w:div w:id="1070616917">
      <w:bodyDiv w:val="1"/>
      <w:marLeft w:val="0"/>
      <w:marRight w:val="0"/>
      <w:marTop w:val="0"/>
      <w:marBottom w:val="0"/>
      <w:divBdr>
        <w:top w:val="none" w:sz="0" w:space="0" w:color="auto"/>
        <w:left w:val="none" w:sz="0" w:space="0" w:color="auto"/>
        <w:bottom w:val="none" w:sz="0" w:space="0" w:color="auto"/>
        <w:right w:val="none" w:sz="0" w:space="0" w:color="auto"/>
      </w:divBdr>
      <w:divsChild>
        <w:div w:id="163473164">
          <w:marLeft w:val="0"/>
          <w:marRight w:val="0"/>
          <w:marTop w:val="0"/>
          <w:marBottom w:val="0"/>
          <w:divBdr>
            <w:top w:val="none" w:sz="0" w:space="0" w:color="auto"/>
            <w:left w:val="none" w:sz="0" w:space="0" w:color="auto"/>
            <w:bottom w:val="none" w:sz="0" w:space="0" w:color="auto"/>
            <w:right w:val="none" w:sz="0" w:space="0" w:color="auto"/>
          </w:divBdr>
          <w:divsChild>
            <w:div w:id="589433383">
              <w:marLeft w:val="0"/>
              <w:marRight w:val="0"/>
              <w:marTop w:val="0"/>
              <w:marBottom w:val="0"/>
              <w:divBdr>
                <w:top w:val="none" w:sz="0" w:space="0" w:color="auto"/>
                <w:left w:val="none" w:sz="0" w:space="0" w:color="auto"/>
                <w:bottom w:val="none" w:sz="0" w:space="0" w:color="auto"/>
                <w:right w:val="none" w:sz="0" w:space="0" w:color="auto"/>
              </w:divBdr>
            </w:div>
          </w:divsChild>
        </w:div>
        <w:div w:id="200868218">
          <w:marLeft w:val="0"/>
          <w:marRight w:val="0"/>
          <w:marTop w:val="0"/>
          <w:marBottom w:val="0"/>
          <w:divBdr>
            <w:top w:val="none" w:sz="0" w:space="0" w:color="auto"/>
            <w:left w:val="none" w:sz="0" w:space="0" w:color="auto"/>
            <w:bottom w:val="none" w:sz="0" w:space="0" w:color="auto"/>
            <w:right w:val="none" w:sz="0" w:space="0" w:color="auto"/>
          </w:divBdr>
          <w:divsChild>
            <w:div w:id="15167273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1068608">
      <w:bodyDiv w:val="1"/>
      <w:marLeft w:val="0"/>
      <w:marRight w:val="0"/>
      <w:marTop w:val="0"/>
      <w:marBottom w:val="0"/>
      <w:divBdr>
        <w:top w:val="none" w:sz="0" w:space="0" w:color="auto"/>
        <w:left w:val="none" w:sz="0" w:space="0" w:color="auto"/>
        <w:bottom w:val="none" w:sz="0" w:space="0" w:color="auto"/>
        <w:right w:val="none" w:sz="0" w:space="0" w:color="auto"/>
      </w:divBdr>
    </w:div>
    <w:div w:id="114007122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18515663">
      <w:bodyDiv w:val="1"/>
      <w:marLeft w:val="0"/>
      <w:marRight w:val="0"/>
      <w:marTop w:val="0"/>
      <w:marBottom w:val="0"/>
      <w:divBdr>
        <w:top w:val="none" w:sz="0" w:space="0" w:color="auto"/>
        <w:left w:val="none" w:sz="0" w:space="0" w:color="auto"/>
        <w:bottom w:val="none" w:sz="0" w:space="0" w:color="auto"/>
        <w:right w:val="none" w:sz="0" w:space="0" w:color="auto"/>
      </w:divBdr>
    </w:div>
    <w:div w:id="1226718767">
      <w:bodyDiv w:val="1"/>
      <w:marLeft w:val="0"/>
      <w:marRight w:val="0"/>
      <w:marTop w:val="0"/>
      <w:marBottom w:val="0"/>
      <w:divBdr>
        <w:top w:val="none" w:sz="0" w:space="0" w:color="auto"/>
        <w:left w:val="none" w:sz="0" w:space="0" w:color="auto"/>
        <w:bottom w:val="none" w:sz="0" w:space="0" w:color="auto"/>
        <w:right w:val="none" w:sz="0" w:space="0" w:color="auto"/>
      </w:divBdr>
      <w:divsChild>
        <w:div w:id="1515806773">
          <w:marLeft w:val="0"/>
          <w:marRight w:val="0"/>
          <w:marTop w:val="0"/>
          <w:marBottom w:val="0"/>
          <w:divBdr>
            <w:top w:val="none" w:sz="0" w:space="0" w:color="auto"/>
            <w:left w:val="none" w:sz="0" w:space="0" w:color="auto"/>
            <w:bottom w:val="none" w:sz="0" w:space="0" w:color="auto"/>
            <w:right w:val="none" w:sz="0" w:space="0" w:color="auto"/>
          </w:divBdr>
          <w:divsChild>
            <w:div w:id="1697583354">
              <w:marLeft w:val="0"/>
              <w:marRight w:val="0"/>
              <w:marTop w:val="0"/>
              <w:marBottom w:val="0"/>
              <w:divBdr>
                <w:top w:val="none" w:sz="0" w:space="0" w:color="auto"/>
                <w:left w:val="none" w:sz="0" w:space="0" w:color="auto"/>
                <w:bottom w:val="none" w:sz="0" w:space="0" w:color="auto"/>
                <w:right w:val="none" w:sz="0" w:space="0" w:color="auto"/>
              </w:divBdr>
            </w:div>
          </w:divsChild>
        </w:div>
        <w:div w:id="555822599">
          <w:marLeft w:val="0"/>
          <w:marRight w:val="0"/>
          <w:marTop w:val="0"/>
          <w:marBottom w:val="0"/>
          <w:divBdr>
            <w:top w:val="none" w:sz="0" w:space="0" w:color="auto"/>
            <w:left w:val="none" w:sz="0" w:space="0" w:color="auto"/>
            <w:bottom w:val="none" w:sz="0" w:space="0" w:color="auto"/>
            <w:right w:val="none" w:sz="0" w:space="0" w:color="auto"/>
          </w:divBdr>
          <w:divsChild>
            <w:div w:id="174830937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0890404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729129">
      <w:bodyDiv w:val="1"/>
      <w:marLeft w:val="0"/>
      <w:marRight w:val="0"/>
      <w:marTop w:val="0"/>
      <w:marBottom w:val="0"/>
      <w:divBdr>
        <w:top w:val="none" w:sz="0" w:space="0" w:color="auto"/>
        <w:left w:val="none" w:sz="0" w:space="0" w:color="auto"/>
        <w:bottom w:val="none" w:sz="0" w:space="0" w:color="auto"/>
        <w:right w:val="none" w:sz="0" w:space="0" w:color="auto"/>
      </w:divBdr>
    </w:div>
    <w:div w:id="1600792840">
      <w:bodyDiv w:val="1"/>
      <w:marLeft w:val="0"/>
      <w:marRight w:val="0"/>
      <w:marTop w:val="0"/>
      <w:marBottom w:val="0"/>
      <w:divBdr>
        <w:top w:val="none" w:sz="0" w:space="0" w:color="auto"/>
        <w:left w:val="none" w:sz="0" w:space="0" w:color="auto"/>
        <w:bottom w:val="none" w:sz="0" w:space="0" w:color="auto"/>
        <w:right w:val="none" w:sz="0" w:space="0" w:color="auto"/>
      </w:divBdr>
    </w:div>
    <w:div w:id="1640838320">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3002650">
      <w:bodyDiv w:val="1"/>
      <w:marLeft w:val="0"/>
      <w:marRight w:val="0"/>
      <w:marTop w:val="0"/>
      <w:marBottom w:val="0"/>
      <w:divBdr>
        <w:top w:val="none" w:sz="0" w:space="0" w:color="auto"/>
        <w:left w:val="none" w:sz="0" w:space="0" w:color="auto"/>
        <w:bottom w:val="none" w:sz="0" w:space="0" w:color="auto"/>
        <w:right w:val="none" w:sz="0" w:space="0" w:color="auto"/>
      </w:divBdr>
    </w:div>
    <w:div w:id="1726678362">
      <w:bodyDiv w:val="1"/>
      <w:marLeft w:val="0"/>
      <w:marRight w:val="0"/>
      <w:marTop w:val="0"/>
      <w:marBottom w:val="0"/>
      <w:divBdr>
        <w:top w:val="none" w:sz="0" w:space="0" w:color="auto"/>
        <w:left w:val="none" w:sz="0" w:space="0" w:color="auto"/>
        <w:bottom w:val="none" w:sz="0" w:space="0" w:color="auto"/>
        <w:right w:val="none" w:sz="0" w:space="0" w:color="auto"/>
      </w:divBdr>
    </w:div>
    <w:div w:id="1741782109">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665482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37906768">
      <w:bodyDiv w:val="1"/>
      <w:marLeft w:val="0"/>
      <w:marRight w:val="0"/>
      <w:marTop w:val="0"/>
      <w:marBottom w:val="0"/>
      <w:divBdr>
        <w:top w:val="none" w:sz="0" w:space="0" w:color="auto"/>
        <w:left w:val="none" w:sz="0" w:space="0" w:color="auto"/>
        <w:bottom w:val="none" w:sz="0" w:space="0" w:color="auto"/>
        <w:right w:val="none" w:sz="0" w:space="0" w:color="auto"/>
      </w:divBdr>
    </w:div>
    <w:div w:id="193809727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6114181">
      <w:bodyDiv w:val="1"/>
      <w:marLeft w:val="0"/>
      <w:marRight w:val="0"/>
      <w:marTop w:val="0"/>
      <w:marBottom w:val="0"/>
      <w:divBdr>
        <w:top w:val="none" w:sz="0" w:space="0" w:color="auto"/>
        <w:left w:val="none" w:sz="0" w:space="0" w:color="auto"/>
        <w:bottom w:val="none" w:sz="0" w:space="0" w:color="auto"/>
        <w:right w:val="none" w:sz="0" w:space="0" w:color="auto"/>
      </w:divBdr>
      <w:divsChild>
        <w:div w:id="758522408">
          <w:marLeft w:val="0"/>
          <w:marRight w:val="0"/>
          <w:marTop w:val="0"/>
          <w:marBottom w:val="0"/>
          <w:divBdr>
            <w:top w:val="none" w:sz="0" w:space="0" w:color="auto"/>
            <w:left w:val="none" w:sz="0" w:space="0" w:color="auto"/>
            <w:bottom w:val="none" w:sz="0" w:space="0" w:color="auto"/>
            <w:right w:val="none" w:sz="0" w:space="0" w:color="auto"/>
          </w:divBdr>
        </w:div>
      </w:divsChild>
    </w:div>
    <w:div w:id="1951740398">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3416444">
      <w:bodyDiv w:val="1"/>
      <w:marLeft w:val="0"/>
      <w:marRight w:val="0"/>
      <w:marTop w:val="0"/>
      <w:marBottom w:val="0"/>
      <w:divBdr>
        <w:top w:val="none" w:sz="0" w:space="0" w:color="auto"/>
        <w:left w:val="none" w:sz="0" w:space="0" w:color="auto"/>
        <w:bottom w:val="none" w:sz="0" w:space="0" w:color="auto"/>
        <w:right w:val="none" w:sz="0" w:space="0" w:color="auto"/>
      </w:divBdr>
      <w:divsChild>
        <w:div w:id="596131527">
          <w:marLeft w:val="0"/>
          <w:marRight w:val="0"/>
          <w:marTop w:val="0"/>
          <w:marBottom w:val="0"/>
          <w:divBdr>
            <w:top w:val="none" w:sz="0" w:space="0" w:color="auto"/>
            <w:left w:val="none" w:sz="0" w:space="0" w:color="auto"/>
            <w:bottom w:val="none" w:sz="0" w:space="0" w:color="auto"/>
            <w:right w:val="none" w:sz="0" w:space="0" w:color="auto"/>
          </w:divBdr>
          <w:divsChild>
            <w:div w:id="671958619">
              <w:marLeft w:val="0"/>
              <w:marRight w:val="0"/>
              <w:marTop w:val="0"/>
              <w:marBottom w:val="0"/>
              <w:divBdr>
                <w:top w:val="none" w:sz="0" w:space="0" w:color="auto"/>
                <w:left w:val="none" w:sz="0" w:space="0" w:color="auto"/>
                <w:bottom w:val="none" w:sz="0" w:space="0" w:color="auto"/>
                <w:right w:val="none" w:sz="0" w:space="0" w:color="auto"/>
              </w:divBdr>
            </w:div>
          </w:divsChild>
        </w:div>
        <w:div w:id="1963609623">
          <w:marLeft w:val="0"/>
          <w:marRight w:val="0"/>
          <w:marTop w:val="0"/>
          <w:marBottom w:val="0"/>
          <w:divBdr>
            <w:top w:val="none" w:sz="0" w:space="0" w:color="auto"/>
            <w:left w:val="none" w:sz="0" w:space="0" w:color="auto"/>
            <w:bottom w:val="none" w:sz="0" w:space="0" w:color="auto"/>
            <w:right w:val="none" w:sz="0" w:space="0" w:color="auto"/>
          </w:divBdr>
          <w:divsChild>
            <w:div w:id="162256450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7790750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30200241">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2</cp:revision>
  <cp:lastPrinted>2018-09-10T12:29:00Z</cp:lastPrinted>
  <dcterms:created xsi:type="dcterms:W3CDTF">2022-11-08T09:51:00Z</dcterms:created>
  <dcterms:modified xsi:type="dcterms:W3CDTF">2022-11-08T09:51:00Z</dcterms:modified>
</cp:coreProperties>
</file>